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6CED" w14:textId="20BFFE4F" w:rsidR="00535C0B" w:rsidRDefault="001B0A42" w:rsidP="00604FC3">
      <w:pPr>
        <w:keepNext/>
        <w:tabs>
          <w:tab w:val="left" w:pos="990"/>
        </w:tabs>
        <w:spacing w:line="276" w:lineRule="auto"/>
        <w:outlineLvl w:val="2"/>
        <w:rPr>
          <w:rFonts w:ascii="Helvetica" w:eastAsia="Times" w:hAnsi="Helvetica"/>
          <w:b/>
          <w:caps/>
          <w:color w:val="00B0F0"/>
          <w:spacing w:val="-2"/>
          <w:sz w:val="36"/>
          <w:szCs w:val="36"/>
          <w:lang w:eastAsia="en-GB"/>
        </w:rPr>
      </w:pPr>
      <w:r>
        <w:rPr>
          <w:noProof/>
        </w:rPr>
        <mc:AlternateContent>
          <mc:Choice Requires="wps">
            <w:drawing>
              <wp:anchor distT="0" distB="0" distL="114300" distR="114300" simplePos="0" relativeHeight="251659264" behindDoc="0" locked="0" layoutInCell="1" allowOverlap="1" wp14:anchorId="7491FC49" wp14:editId="36673BF8">
                <wp:simplePos x="0" y="0"/>
                <wp:positionH relativeFrom="column">
                  <wp:posOffset>-714829</wp:posOffset>
                </wp:positionH>
                <wp:positionV relativeFrom="paragraph">
                  <wp:posOffset>-921657</wp:posOffset>
                </wp:positionV>
                <wp:extent cx="7598229" cy="832485"/>
                <wp:effectExtent l="0" t="0" r="3175" b="5715"/>
                <wp:wrapNone/>
                <wp:docPr id="1" name="Rectangle 1"/>
                <wp:cNvGraphicFramePr/>
                <a:graphic xmlns:a="http://schemas.openxmlformats.org/drawingml/2006/main">
                  <a:graphicData uri="http://schemas.microsoft.com/office/word/2010/wordprocessingShape">
                    <wps:wsp>
                      <wps:cNvSpPr/>
                      <wps:spPr>
                        <a:xfrm>
                          <a:off x="0" y="0"/>
                          <a:ext cx="7598229" cy="832485"/>
                        </a:xfrm>
                        <a:prstGeom prst="rect">
                          <a:avLst/>
                        </a:prstGeom>
                        <a:solidFill>
                          <a:srgbClr val="1E7F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02B2A" id="Rectangle 1" o:spid="_x0000_s1026" style="position:absolute;margin-left:-56.3pt;margin-top:-72.55pt;width:598.3pt;height:6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" fillcolor="#1e7fb8" stroked="f" strokeweight="2pt"/>
            </w:pict>
          </mc:Fallback>
        </mc:AlternateContent>
      </w:r>
      <w:r w:rsidR="00D044B9">
        <w:rPr>
          <w:noProof/>
        </w:rPr>
        <w:drawing>
          <wp:anchor distT="0" distB="0" distL="114300" distR="114300" simplePos="0" relativeHeight="251661312" behindDoc="0" locked="0" layoutInCell="1" allowOverlap="1" wp14:anchorId="3004C6D4" wp14:editId="345DD7FF">
            <wp:simplePos x="0" y="0"/>
            <wp:positionH relativeFrom="column">
              <wp:posOffset>5099050</wp:posOffset>
            </wp:positionH>
            <wp:positionV relativeFrom="paragraph">
              <wp:posOffset>-730976</wp:posOffset>
            </wp:positionV>
            <wp:extent cx="1547949" cy="473678"/>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949" cy="473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3B694" w14:textId="7CE2E56D" w:rsidR="00BE4F82" w:rsidRPr="003428C1" w:rsidRDefault="00D578CC" w:rsidP="00604FC3">
      <w:pPr>
        <w:pStyle w:val="Heading1"/>
        <w:numPr>
          <w:ilvl w:val="0"/>
          <w:numId w:val="0"/>
        </w:numPr>
        <w:spacing w:after="60" w:line="276" w:lineRule="auto"/>
        <w:jc w:val="center"/>
        <w:rPr>
          <w:rFonts w:ascii="Arial" w:hAnsi="Arial" w:cs="Arial"/>
          <w:bCs w:val="0"/>
          <w:color w:val="434343"/>
          <w:sz w:val="40"/>
          <w:szCs w:val="40"/>
        </w:rPr>
      </w:pPr>
      <w:r w:rsidRPr="003428C1">
        <w:rPr>
          <w:rFonts w:ascii="Arial" w:hAnsi="Arial" w:cs="Arial"/>
          <w:color w:val="434343"/>
          <w:sz w:val="40"/>
          <w:szCs w:val="40"/>
        </w:rPr>
        <w:t>Reporting Template</w:t>
      </w:r>
    </w:p>
    <w:p w14:paraId="766030C4" w14:textId="5779F69B" w:rsidR="00BE4F82" w:rsidRPr="003428C1" w:rsidRDefault="00D578CC" w:rsidP="003428C1">
      <w:pPr>
        <w:spacing w:line="276" w:lineRule="auto"/>
        <w:jc w:val="center"/>
        <w:rPr>
          <w:rFonts w:ascii="Arial" w:hAnsi="Arial" w:cs="Arial"/>
          <w:bCs/>
          <w:color w:val="434343"/>
          <w:sz w:val="32"/>
          <w:szCs w:val="32"/>
        </w:rPr>
      </w:pPr>
      <w:r w:rsidRPr="003428C1">
        <w:rPr>
          <w:rFonts w:ascii="Arial" w:hAnsi="Arial" w:cs="Arial"/>
          <w:color w:val="434343"/>
          <w:sz w:val="32"/>
          <w:szCs w:val="32"/>
        </w:rPr>
        <w:t>Contingency Fund for Emergencies (CFE)</w:t>
      </w:r>
      <w:r w:rsidR="00F2461E" w:rsidRPr="003428C1">
        <w:rPr>
          <w:rFonts w:ascii="Arial" w:hAnsi="Arial" w:cs="Arial"/>
          <w:color w:val="434343"/>
          <w:sz w:val="32"/>
          <w:szCs w:val="32"/>
        </w:rPr>
        <w:t xml:space="preserve"> </w:t>
      </w:r>
    </w:p>
    <w:p w14:paraId="3B65A0FE" w14:textId="77777777" w:rsidR="00BE4F82" w:rsidRPr="003428C1" w:rsidRDefault="00BE4F82" w:rsidP="003428C1">
      <w:pPr>
        <w:keepNext/>
        <w:tabs>
          <w:tab w:val="left" w:pos="990"/>
        </w:tabs>
        <w:spacing w:line="276" w:lineRule="auto"/>
        <w:ind w:left="907" w:hanging="907"/>
        <w:jc w:val="center"/>
        <w:outlineLvl w:val="2"/>
        <w:rPr>
          <w:rFonts w:ascii="Arial" w:eastAsia="Times" w:hAnsi="Arial" w:cs="Arial"/>
          <w:b/>
          <w:caps/>
          <w:color w:val="434343"/>
          <w:spacing w:val="-2"/>
          <w:lang w:eastAsia="en-GB"/>
        </w:rPr>
      </w:pPr>
    </w:p>
    <w:p w14:paraId="5BA8FE36" w14:textId="7D2D4324" w:rsidR="00CD3F73" w:rsidRPr="003428C1" w:rsidRDefault="00CD3F73" w:rsidP="003428C1">
      <w:pPr>
        <w:autoSpaceDE w:val="0"/>
        <w:autoSpaceDN w:val="0"/>
        <w:adjustRightInd w:val="0"/>
        <w:spacing w:line="276" w:lineRule="auto"/>
        <w:rPr>
          <w:rFonts w:ascii="Arial" w:hAnsi="Arial" w:cs="Arial"/>
          <w:color w:val="434343"/>
        </w:rPr>
      </w:pPr>
      <w:bookmarkStart w:id="0" w:name="_Hlk86823951"/>
    </w:p>
    <w:bookmarkEnd w:id="0"/>
    <w:p w14:paraId="4E826E88" w14:textId="7D2DACF9" w:rsidR="008F0824" w:rsidRPr="00010AA4" w:rsidRDefault="008F0824" w:rsidP="008F0824">
      <w:pPr>
        <w:spacing w:line="276" w:lineRule="auto"/>
        <w:rPr>
          <w:rFonts w:ascii="Arial" w:hAnsi="Arial" w:cs="Arial"/>
          <w:color w:val="434343"/>
        </w:rPr>
      </w:pPr>
      <w:r w:rsidRPr="00010AA4">
        <w:rPr>
          <w:rFonts w:ascii="Arial" w:hAnsi="Arial" w:cs="Arial"/>
          <w:color w:val="434343"/>
        </w:rPr>
        <w:t>Financial and technical reporting on funds allocated through the Contingency Fund for Emergencies (CFE) is essential. Together with other visibility items – such as high</w:t>
      </w:r>
      <w:r w:rsidR="00F70792" w:rsidRPr="00010AA4">
        <w:rPr>
          <w:rFonts w:ascii="Arial" w:hAnsi="Arial" w:cs="Arial"/>
          <w:color w:val="434343"/>
        </w:rPr>
        <w:t>-</w:t>
      </w:r>
      <w:r w:rsidRPr="00010AA4">
        <w:rPr>
          <w:rFonts w:ascii="Arial" w:hAnsi="Arial" w:cs="Arial"/>
          <w:color w:val="434343"/>
        </w:rPr>
        <w:t xml:space="preserve">quality photos with captions and human interest stories – reporting is </w:t>
      </w:r>
      <w:r w:rsidR="00F24E16">
        <w:rPr>
          <w:rFonts w:ascii="Arial" w:hAnsi="Arial" w:cs="Arial"/>
          <w:color w:val="434343"/>
        </w:rPr>
        <w:t xml:space="preserve">a </w:t>
      </w:r>
      <w:r w:rsidRPr="00010AA4">
        <w:rPr>
          <w:rFonts w:ascii="Arial" w:hAnsi="Arial" w:cs="Arial"/>
          <w:color w:val="434343"/>
        </w:rPr>
        <w:t xml:space="preserve">key element of the CFE fundraising strategy, as it helps us strengthen our case with donors and remain accountable to them. </w:t>
      </w:r>
    </w:p>
    <w:p w14:paraId="5CDD0D8F" w14:textId="77777777" w:rsidR="008F0824" w:rsidRPr="00010AA4" w:rsidRDefault="008F0824" w:rsidP="008F0824">
      <w:pPr>
        <w:spacing w:line="276" w:lineRule="auto"/>
        <w:rPr>
          <w:rFonts w:ascii="Arial" w:hAnsi="Arial" w:cs="Arial"/>
          <w:color w:val="434343"/>
        </w:rPr>
      </w:pPr>
    </w:p>
    <w:p w14:paraId="2D415DDC" w14:textId="1995764C" w:rsidR="00F24E16" w:rsidRDefault="008F0824" w:rsidP="008F0824">
      <w:pPr>
        <w:spacing w:line="276" w:lineRule="auto"/>
        <w:rPr>
          <w:rFonts w:ascii="Arial" w:hAnsi="Arial" w:cs="Arial"/>
          <w:color w:val="434343"/>
        </w:rPr>
      </w:pPr>
      <w:r w:rsidRPr="00010AA4">
        <w:rPr>
          <w:rFonts w:ascii="Arial" w:hAnsi="Arial" w:cs="Arial"/>
          <w:color w:val="434343"/>
        </w:rPr>
        <w:t xml:space="preserve">This short document is intended to guide you as you produce the final technical (narrative) report for the CFE award received by your office. Part 1 explains why and how we write a CFE report. Part 2 includes a template with examples. </w:t>
      </w:r>
      <w:r w:rsidR="002E76D0" w:rsidRPr="0064611F">
        <w:rPr>
          <w:rFonts w:ascii="Arial" w:hAnsi="Arial" w:cs="Arial"/>
          <w:color w:val="434343"/>
        </w:rPr>
        <w:t xml:space="preserve">Part 3 contains </w:t>
      </w:r>
      <w:r w:rsidR="009F2385" w:rsidRPr="0064611F">
        <w:rPr>
          <w:rFonts w:ascii="Arial" w:hAnsi="Arial" w:cs="Arial"/>
          <w:color w:val="434343"/>
        </w:rPr>
        <w:t>a check-list to ensure nothing is missing.</w:t>
      </w:r>
      <w:r w:rsidR="009F2385">
        <w:rPr>
          <w:rFonts w:ascii="Arial" w:hAnsi="Arial" w:cs="Arial"/>
          <w:color w:val="434343"/>
        </w:rPr>
        <w:t xml:space="preserve"> </w:t>
      </w:r>
      <w:r w:rsidR="009A0393">
        <w:rPr>
          <w:rFonts w:ascii="Arial" w:hAnsi="Arial" w:cs="Arial"/>
          <w:color w:val="434343"/>
        </w:rPr>
        <w:t xml:space="preserve">Please read all three parts before drafting your </w:t>
      </w:r>
      <w:r w:rsidR="009A3E22">
        <w:rPr>
          <w:rFonts w:ascii="Arial" w:hAnsi="Arial" w:cs="Arial"/>
          <w:color w:val="434343"/>
        </w:rPr>
        <w:t>report</w:t>
      </w:r>
      <w:r w:rsidR="009A0393">
        <w:rPr>
          <w:rFonts w:ascii="Arial" w:hAnsi="Arial" w:cs="Arial"/>
          <w:color w:val="434343"/>
        </w:rPr>
        <w:t xml:space="preserve">. </w:t>
      </w:r>
      <w:r w:rsidR="00F24E16" w:rsidRPr="003E66B5">
        <w:rPr>
          <w:rFonts w:ascii="Arial" w:hAnsi="Arial" w:cs="Arial"/>
          <w:color w:val="434343"/>
        </w:rPr>
        <w:t xml:space="preserve">Examples of past CFE reports can be found on the </w:t>
      </w:r>
      <w:hyperlink r:id="rId9" w:history="1">
        <w:r w:rsidR="00F24E16" w:rsidRPr="003E66B5">
          <w:rPr>
            <w:rStyle w:val="Hyperlink"/>
            <w:rFonts w:ascii="Arial" w:hAnsi="Arial" w:cs="Arial"/>
          </w:rPr>
          <w:t>CFE Sharepoint folder</w:t>
        </w:r>
      </w:hyperlink>
      <w:r w:rsidR="00F24E16" w:rsidRPr="003E66B5">
        <w:rPr>
          <w:rFonts w:ascii="Arial" w:hAnsi="Arial" w:cs="Arial"/>
          <w:color w:val="434343"/>
        </w:rPr>
        <w:t>.</w:t>
      </w:r>
    </w:p>
    <w:p w14:paraId="7351ADB6" w14:textId="77777777" w:rsidR="00F24E16" w:rsidRDefault="00F24E16" w:rsidP="008F0824">
      <w:pPr>
        <w:spacing w:line="276" w:lineRule="auto"/>
        <w:rPr>
          <w:rFonts w:ascii="Arial" w:hAnsi="Arial" w:cs="Arial"/>
          <w:color w:val="434343"/>
        </w:rPr>
      </w:pPr>
    </w:p>
    <w:p w14:paraId="3DC90030" w14:textId="77777777" w:rsidR="00F24E16" w:rsidRDefault="009A0393" w:rsidP="008F0824">
      <w:pPr>
        <w:spacing w:line="276" w:lineRule="auto"/>
        <w:rPr>
          <w:rFonts w:ascii="Arial" w:hAnsi="Arial" w:cs="Arial"/>
          <w:color w:val="434343"/>
        </w:rPr>
      </w:pPr>
      <w:r>
        <w:rPr>
          <w:rFonts w:ascii="Arial" w:hAnsi="Arial" w:cs="Arial"/>
          <w:color w:val="434343"/>
        </w:rPr>
        <w:t>To draft your report</w:t>
      </w:r>
      <w:r w:rsidR="00F24E16">
        <w:rPr>
          <w:rFonts w:ascii="Arial" w:hAnsi="Arial" w:cs="Arial"/>
          <w:color w:val="434343"/>
        </w:rPr>
        <w:t>:</w:t>
      </w:r>
    </w:p>
    <w:p w14:paraId="224D93D4" w14:textId="77777777" w:rsidR="00F24E16" w:rsidRPr="00EF22A1" w:rsidRDefault="00F24E16" w:rsidP="00F24E16">
      <w:pPr>
        <w:pStyle w:val="ListParagraph"/>
        <w:numPr>
          <w:ilvl w:val="0"/>
          <w:numId w:val="50"/>
        </w:numPr>
        <w:spacing w:line="276" w:lineRule="auto"/>
        <w:rPr>
          <w:rFonts w:cs="Arial"/>
          <w:i/>
          <w:iCs/>
          <w:color w:val="434343"/>
          <w:sz w:val="22"/>
          <w:szCs w:val="22"/>
        </w:rPr>
      </w:pPr>
      <w:r w:rsidRPr="0064611F">
        <w:rPr>
          <w:rFonts w:cs="Arial"/>
          <w:color w:val="434343"/>
        </w:rPr>
        <w:t>U</w:t>
      </w:r>
      <w:r w:rsidR="009A3E22" w:rsidRPr="00EF22A1">
        <w:rPr>
          <w:rFonts w:cs="Arial"/>
          <w:color w:val="434343"/>
          <w:sz w:val="22"/>
          <w:szCs w:val="22"/>
        </w:rPr>
        <w:t>se the template included in Part 2</w:t>
      </w:r>
    </w:p>
    <w:p w14:paraId="2BB0A4B9" w14:textId="43D36BAD" w:rsidR="00F24E16" w:rsidRPr="00EF22A1" w:rsidRDefault="00F24E16" w:rsidP="00F24E16">
      <w:pPr>
        <w:pStyle w:val="ListParagraph"/>
        <w:numPr>
          <w:ilvl w:val="0"/>
          <w:numId w:val="50"/>
        </w:numPr>
        <w:spacing w:line="276" w:lineRule="auto"/>
        <w:rPr>
          <w:rFonts w:cs="Arial"/>
          <w:i/>
          <w:iCs/>
          <w:color w:val="434343"/>
          <w:sz w:val="22"/>
          <w:szCs w:val="22"/>
        </w:rPr>
      </w:pPr>
      <w:r w:rsidRPr="00EF22A1">
        <w:rPr>
          <w:rFonts w:cs="Arial"/>
          <w:color w:val="434343"/>
          <w:sz w:val="22"/>
          <w:szCs w:val="22"/>
        </w:rPr>
        <w:t>R</w:t>
      </w:r>
      <w:r w:rsidR="009A0393" w:rsidRPr="00EF22A1">
        <w:rPr>
          <w:rFonts w:cs="Arial"/>
          <w:color w:val="434343"/>
          <w:sz w:val="22"/>
          <w:szCs w:val="22"/>
        </w:rPr>
        <w:t>eplace the examples with relevant content</w:t>
      </w:r>
      <w:r w:rsidR="00D67EFB">
        <w:rPr>
          <w:rFonts w:cs="Arial"/>
          <w:color w:val="434343"/>
          <w:sz w:val="22"/>
          <w:szCs w:val="22"/>
        </w:rPr>
        <w:t xml:space="preserve"> </w:t>
      </w:r>
      <w:r w:rsidR="00D67EFB" w:rsidRPr="00D67EFB">
        <w:rPr>
          <w:rFonts w:cs="Arial"/>
          <w:color w:val="434343"/>
          <w:sz w:val="22"/>
          <w:szCs w:val="22"/>
        </w:rPr>
        <w:t xml:space="preserve">on </w:t>
      </w:r>
      <w:r w:rsidR="00D67EFB" w:rsidRPr="00EF22A1">
        <w:rPr>
          <w:rFonts w:cs="Arial"/>
          <w:color w:val="434343"/>
          <w:sz w:val="22"/>
          <w:szCs w:val="22"/>
        </w:rPr>
        <w:t>the CFE award received by your office</w:t>
      </w:r>
    </w:p>
    <w:p w14:paraId="3C80CBC9" w14:textId="0CCEA546" w:rsidR="00F24E16" w:rsidRPr="00EF22A1" w:rsidRDefault="00D67EFB" w:rsidP="00F24E16">
      <w:pPr>
        <w:pStyle w:val="ListParagraph"/>
        <w:numPr>
          <w:ilvl w:val="0"/>
          <w:numId w:val="50"/>
        </w:numPr>
        <w:spacing w:line="276" w:lineRule="auto"/>
        <w:rPr>
          <w:rFonts w:cs="Arial"/>
          <w:i/>
          <w:iCs/>
          <w:color w:val="434343"/>
          <w:sz w:val="22"/>
          <w:szCs w:val="22"/>
        </w:rPr>
      </w:pPr>
      <w:r>
        <w:rPr>
          <w:rFonts w:cs="Arial"/>
          <w:color w:val="434343"/>
          <w:sz w:val="22"/>
          <w:szCs w:val="22"/>
        </w:rPr>
        <w:t xml:space="preserve">Go through </w:t>
      </w:r>
      <w:r w:rsidR="00F24E16" w:rsidRPr="0064611F">
        <w:rPr>
          <w:rFonts w:cs="Arial"/>
          <w:color w:val="434343"/>
          <w:sz w:val="22"/>
          <w:szCs w:val="22"/>
        </w:rPr>
        <w:t>the check-list in Part 3</w:t>
      </w:r>
    </w:p>
    <w:p w14:paraId="3A643B82" w14:textId="7943BF70" w:rsidR="00F24E16" w:rsidRPr="00EF22A1" w:rsidRDefault="00F24E16" w:rsidP="00F24E16">
      <w:pPr>
        <w:pStyle w:val="ListParagraph"/>
        <w:numPr>
          <w:ilvl w:val="0"/>
          <w:numId w:val="50"/>
        </w:numPr>
        <w:spacing w:line="276" w:lineRule="auto"/>
        <w:rPr>
          <w:rFonts w:cs="Arial"/>
          <w:i/>
          <w:iCs/>
          <w:color w:val="434343"/>
          <w:sz w:val="22"/>
          <w:szCs w:val="22"/>
        </w:rPr>
      </w:pPr>
      <w:r w:rsidRPr="00EF22A1">
        <w:rPr>
          <w:rFonts w:cs="Arial"/>
          <w:color w:val="434343"/>
          <w:sz w:val="22"/>
          <w:szCs w:val="22"/>
        </w:rPr>
        <w:t>D</w:t>
      </w:r>
      <w:r w:rsidR="009A3E22" w:rsidRPr="00EF22A1">
        <w:rPr>
          <w:rFonts w:cs="Arial"/>
          <w:color w:val="434343"/>
          <w:sz w:val="22"/>
          <w:szCs w:val="22"/>
        </w:rPr>
        <w:t xml:space="preserve">elete </w:t>
      </w:r>
      <w:r w:rsidRPr="00EF22A1">
        <w:rPr>
          <w:rFonts w:cs="Arial"/>
          <w:color w:val="434343"/>
          <w:sz w:val="22"/>
          <w:szCs w:val="22"/>
        </w:rPr>
        <w:t xml:space="preserve">all </w:t>
      </w:r>
      <w:r w:rsidR="009A3E22" w:rsidRPr="00EF22A1">
        <w:rPr>
          <w:rFonts w:cs="Arial"/>
          <w:color w:val="434343"/>
          <w:sz w:val="22"/>
          <w:szCs w:val="22"/>
        </w:rPr>
        <w:t xml:space="preserve">the </w:t>
      </w:r>
      <w:r w:rsidRPr="00EF22A1">
        <w:rPr>
          <w:rFonts w:cs="Arial"/>
          <w:color w:val="434343"/>
          <w:sz w:val="22"/>
          <w:szCs w:val="22"/>
        </w:rPr>
        <w:t xml:space="preserve">explanatory </w:t>
      </w:r>
      <w:r w:rsidR="009A0393" w:rsidRPr="00EF22A1">
        <w:rPr>
          <w:rFonts w:cs="Arial"/>
          <w:color w:val="434343"/>
          <w:sz w:val="22"/>
          <w:szCs w:val="22"/>
        </w:rPr>
        <w:t>parts of the document</w:t>
      </w:r>
      <w:r w:rsidRPr="00EF22A1">
        <w:rPr>
          <w:rFonts w:cs="Arial"/>
          <w:color w:val="434343"/>
          <w:sz w:val="22"/>
          <w:szCs w:val="22"/>
        </w:rPr>
        <w:t xml:space="preserve"> (</w:t>
      </w:r>
      <w:r w:rsidR="00D67EFB">
        <w:rPr>
          <w:rFonts w:cs="Arial"/>
          <w:color w:val="434343"/>
          <w:sz w:val="22"/>
          <w:szCs w:val="22"/>
        </w:rPr>
        <w:t>i.e. page 1, Part 1 and Part 3</w:t>
      </w:r>
      <w:r w:rsidRPr="00EF22A1">
        <w:rPr>
          <w:rFonts w:cs="Arial"/>
          <w:color w:val="434343"/>
          <w:sz w:val="22"/>
          <w:szCs w:val="22"/>
        </w:rPr>
        <w:t>)</w:t>
      </w:r>
    </w:p>
    <w:p w14:paraId="24B53B55" w14:textId="7D05F103" w:rsidR="00D67EFB" w:rsidRPr="00534C64" w:rsidRDefault="00F24E16">
      <w:pPr>
        <w:pStyle w:val="ListParagraph"/>
        <w:numPr>
          <w:ilvl w:val="0"/>
          <w:numId w:val="50"/>
        </w:numPr>
        <w:spacing w:line="276" w:lineRule="auto"/>
        <w:rPr>
          <w:rFonts w:cs="Arial"/>
          <w:i/>
          <w:iCs/>
          <w:color w:val="434343"/>
        </w:rPr>
      </w:pPr>
      <w:r w:rsidRPr="00EF22A1">
        <w:rPr>
          <w:rFonts w:cs="Arial"/>
          <w:color w:val="434343"/>
          <w:sz w:val="22"/>
          <w:szCs w:val="22"/>
        </w:rPr>
        <w:t>R</w:t>
      </w:r>
      <w:r w:rsidR="009A0393" w:rsidRPr="00EF22A1">
        <w:rPr>
          <w:rFonts w:cs="Arial"/>
          <w:color w:val="434343"/>
          <w:sz w:val="22"/>
          <w:szCs w:val="22"/>
        </w:rPr>
        <w:t xml:space="preserve">ename the Word file as </w:t>
      </w:r>
      <w:r w:rsidR="009A0393" w:rsidRPr="00534C64">
        <w:rPr>
          <w:rFonts w:cs="Arial"/>
          <w:i/>
          <w:iCs/>
          <w:color w:val="434343"/>
          <w:sz w:val="22"/>
          <w:szCs w:val="22"/>
        </w:rPr>
        <w:t>CFE technical report-year-CO name-</w:t>
      </w:r>
      <w:r w:rsidR="0068369A" w:rsidRPr="00534C64">
        <w:rPr>
          <w:rFonts w:cs="Arial"/>
          <w:i/>
          <w:iCs/>
          <w:color w:val="434343"/>
          <w:sz w:val="22"/>
          <w:szCs w:val="22"/>
        </w:rPr>
        <w:t xml:space="preserve">Emergency type- </w:t>
      </w:r>
      <w:r w:rsidR="009A0393" w:rsidRPr="00534C64">
        <w:rPr>
          <w:rFonts w:cs="Arial"/>
          <w:i/>
          <w:iCs/>
          <w:color w:val="434343"/>
          <w:sz w:val="22"/>
          <w:szCs w:val="22"/>
        </w:rPr>
        <w:t>Award number</w:t>
      </w:r>
    </w:p>
    <w:p w14:paraId="0BCB10FB" w14:textId="464854FA" w:rsidR="009A0393" w:rsidRPr="00EF22A1" w:rsidRDefault="00A83124" w:rsidP="00EF22A1">
      <w:pPr>
        <w:pStyle w:val="ListParagraph"/>
        <w:spacing w:line="276" w:lineRule="auto"/>
        <w:rPr>
          <w:rFonts w:cs="Arial"/>
          <w:i/>
          <w:iCs/>
          <w:color w:val="434343"/>
        </w:rPr>
      </w:pPr>
      <w:r w:rsidRPr="002026A6">
        <w:rPr>
          <w:rFonts w:cs="Arial"/>
          <w:color w:val="FFFFFF" w:themeColor="background1"/>
          <w:shd w:val="clear" w:color="auto" w:fill="1E7FB8"/>
          <w:lang w:val="en-GB"/>
        </w:rPr>
        <w:t>&gt; Example</w:t>
      </w:r>
      <w:r w:rsidRPr="00A83124">
        <w:rPr>
          <w:rFonts w:cs="Arial"/>
          <w:color w:val="434343"/>
          <w:sz w:val="22"/>
          <w:szCs w:val="22"/>
        </w:rPr>
        <w:t>:</w:t>
      </w:r>
      <w:r>
        <w:rPr>
          <w:rFonts w:cs="Arial"/>
          <w:i/>
          <w:iCs/>
          <w:color w:val="434343"/>
          <w:sz w:val="22"/>
          <w:szCs w:val="22"/>
        </w:rPr>
        <w:t xml:space="preserve"> </w:t>
      </w:r>
      <w:r w:rsidR="009A0393" w:rsidRPr="00A83124">
        <w:rPr>
          <w:rFonts w:cs="Arial"/>
          <w:i/>
          <w:iCs/>
          <w:color w:val="434343"/>
          <w:sz w:val="22"/>
          <w:szCs w:val="22"/>
        </w:rPr>
        <w:t>CFE technical report-2022-South Sudan-72988</w:t>
      </w:r>
    </w:p>
    <w:p w14:paraId="4B4711CA" w14:textId="77777777" w:rsidR="0033052F" w:rsidRDefault="0033052F" w:rsidP="00B070A9">
      <w:pPr>
        <w:spacing w:line="276" w:lineRule="auto"/>
        <w:rPr>
          <w:rFonts w:ascii="Arial" w:hAnsi="Arial" w:cs="Arial"/>
          <w:color w:val="434343"/>
        </w:rPr>
      </w:pPr>
    </w:p>
    <w:p w14:paraId="69D90968" w14:textId="4EF86EA0" w:rsidR="008F0824" w:rsidRPr="003E66B5" w:rsidRDefault="00B070A9" w:rsidP="00B070A9">
      <w:pPr>
        <w:spacing w:line="276" w:lineRule="auto"/>
        <w:rPr>
          <w:rFonts w:ascii="Arial" w:hAnsi="Arial" w:cs="Arial"/>
          <w:color w:val="434343"/>
          <w:u w:val="single"/>
        </w:rPr>
      </w:pPr>
      <w:r w:rsidRPr="00010AA4">
        <w:rPr>
          <w:rFonts w:ascii="Arial" w:hAnsi="Arial" w:cs="Arial"/>
          <w:color w:val="434343"/>
        </w:rPr>
        <w:t xml:space="preserve">A </w:t>
      </w:r>
      <w:r w:rsidR="008F0824" w:rsidRPr="00010AA4">
        <w:rPr>
          <w:rFonts w:ascii="Arial" w:hAnsi="Arial" w:cs="Arial"/>
          <w:color w:val="434343"/>
        </w:rPr>
        <w:t xml:space="preserve">CFE technical report should be submitted </w:t>
      </w:r>
      <w:r w:rsidR="008F0824" w:rsidRPr="00AC0698">
        <w:rPr>
          <w:rFonts w:ascii="Arial" w:hAnsi="Arial" w:cs="Arial"/>
          <w:color w:val="434343"/>
        </w:rPr>
        <w:t xml:space="preserve">within </w:t>
      </w:r>
      <w:r w:rsidR="004073CA" w:rsidRPr="00AC0698">
        <w:rPr>
          <w:rFonts w:ascii="Arial" w:hAnsi="Arial" w:cs="Arial"/>
          <w:color w:val="434343"/>
        </w:rPr>
        <w:t xml:space="preserve">eight </w:t>
      </w:r>
      <w:r w:rsidR="008F0824" w:rsidRPr="00AC0698">
        <w:rPr>
          <w:rFonts w:ascii="Arial" w:hAnsi="Arial" w:cs="Arial"/>
          <w:color w:val="434343"/>
        </w:rPr>
        <w:t>weeks</w:t>
      </w:r>
      <w:r w:rsidR="008F0824" w:rsidRPr="00010AA4">
        <w:rPr>
          <w:rFonts w:ascii="Arial" w:hAnsi="Arial" w:cs="Arial"/>
          <w:color w:val="434343"/>
        </w:rPr>
        <w:t xml:space="preserve"> of the award end date to the Contingency Fund Manager at HQ: </w:t>
      </w:r>
      <w:hyperlink r:id="rId10" w:history="1">
        <w:r w:rsidR="008F0824" w:rsidRPr="003E66B5">
          <w:rPr>
            <w:rStyle w:val="Hyperlink"/>
            <w:rFonts w:ascii="Arial" w:hAnsi="Arial" w:cs="Arial"/>
            <w:color w:val="0000FF"/>
          </w:rPr>
          <w:t>contingency-fund@who.int</w:t>
        </w:r>
      </w:hyperlink>
      <w:r w:rsidR="008F0824" w:rsidRPr="00010AA4">
        <w:rPr>
          <w:rFonts w:ascii="Arial" w:hAnsi="Arial" w:cs="Arial"/>
          <w:color w:val="434343"/>
        </w:rPr>
        <w:t xml:space="preserve">. </w:t>
      </w:r>
      <w:r w:rsidR="00CE64BD" w:rsidRPr="00010AA4">
        <w:rPr>
          <w:rFonts w:ascii="Arial" w:hAnsi="Arial" w:cs="Arial"/>
          <w:color w:val="434343"/>
        </w:rPr>
        <w:t xml:space="preserve">In case of multiple allocations for the same event, </w:t>
      </w:r>
      <w:r w:rsidR="001C7AA0" w:rsidRPr="00010AA4">
        <w:rPr>
          <w:rFonts w:ascii="Arial" w:hAnsi="Arial" w:cs="Arial"/>
          <w:color w:val="434343"/>
        </w:rPr>
        <w:t>a final consolidated</w:t>
      </w:r>
      <w:r w:rsidR="001C7AA0">
        <w:rPr>
          <w:rFonts w:ascii="Arial" w:hAnsi="Arial" w:cs="Arial"/>
          <w:color w:val="434343"/>
        </w:rPr>
        <w:t xml:space="preserve"> report should be submitted </w:t>
      </w:r>
      <w:r w:rsidR="001C7AA0" w:rsidRPr="00AC0698">
        <w:rPr>
          <w:rFonts w:ascii="Arial" w:hAnsi="Arial" w:cs="Arial"/>
          <w:color w:val="434343"/>
        </w:rPr>
        <w:t xml:space="preserve">within </w:t>
      </w:r>
      <w:r w:rsidR="004073CA" w:rsidRPr="00AC0698">
        <w:rPr>
          <w:rFonts w:ascii="Arial" w:hAnsi="Arial" w:cs="Arial"/>
          <w:color w:val="434343"/>
        </w:rPr>
        <w:t xml:space="preserve">eight </w:t>
      </w:r>
      <w:r w:rsidR="001C7AA0" w:rsidRPr="00AC0698">
        <w:rPr>
          <w:rFonts w:ascii="Arial" w:hAnsi="Arial" w:cs="Arial"/>
          <w:color w:val="434343"/>
        </w:rPr>
        <w:t>weeks</w:t>
      </w:r>
      <w:r w:rsidR="001C7AA0">
        <w:rPr>
          <w:rFonts w:ascii="Arial" w:hAnsi="Arial" w:cs="Arial"/>
          <w:color w:val="434343"/>
        </w:rPr>
        <w:t xml:space="preserve"> of the end </w:t>
      </w:r>
      <w:r w:rsidR="00CE64BD" w:rsidRPr="00CE64BD">
        <w:rPr>
          <w:rFonts w:ascii="Arial" w:hAnsi="Arial" w:cs="Arial"/>
          <w:color w:val="434343"/>
        </w:rPr>
        <w:t>date of the last award</w:t>
      </w:r>
      <w:r w:rsidR="00CE64BD">
        <w:rPr>
          <w:rFonts w:ascii="Arial" w:hAnsi="Arial" w:cs="Arial"/>
          <w:color w:val="434343"/>
        </w:rPr>
        <w:t xml:space="preserve">. </w:t>
      </w:r>
      <w:r w:rsidR="008F0824">
        <w:rPr>
          <w:rFonts w:ascii="Arial" w:hAnsi="Arial" w:cs="Arial"/>
          <w:color w:val="434343"/>
        </w:rPr>
        <w:t xml:space="preserve">For more information on CFE </w:t>
      </w:r>
      <w:r w:rsidR="008F0824" w:rsidRPr="00032A24">
        <w:rPr>
          <w:rFonts w:ascii="Arial" w:hAnsi="Arial" w:cs="Arial"/>
          <w:i/>
          <w:iCs/>
          <w:color w:val="434343"/>
        </w:rPr>
        <w:t>financial</w:t>
      </w:r>
      <w:r w:rsidR="008F0824">
        <w:rPr>
          <w:rFonts w:ascii="Arial" w:hAnsi="Arial" w:cs="Arial"/>
          <w:color w:val="434343"/>
        </w:rPr>
        <w:t xml:space="preserve"> reporting, see </w:t>
      </w:r>
      <w:r>
        <w:rPr>
          <w:rFonts w:ascii="Arial" w:hAnsi="Arial" w:cs="Arial"/>
          <w:color w:val="434343"/>
        </w:rPr>
        <w:t xml:space="preserve">the </w:t>
      </w:r>
      <w:hyperlink r:id="rId11" w:history="1">
        <w:r w:rsidRPr="00B070A9">
          <w:rPr>
            <w:rStyle w:val="Hyperlink"/>
            <w:rFonts w:ascii="Arial" w:hAnsi="Arial" w:cs="Arial"/>
          </w:rPr>
          <w:t xml:space="preserve">WHO eManual </w:t>
        </w:r>
        <w:r w:rsidR="00F70792" w:rsidRPr="00B070A9">
          <w:rPr>
            <w:rStyle w:val="Hyperlink"/>
            <w:rFonts w:ascii="Arial" w:hAnsi="Arial" w:cs="Arial"/>
          </w:rPr>
          <w:t>XVII.6.1 Contingency Fund for Emergencies (CFE</w:t>
        </w:r>
        <w:r w:rsidRPr="00B070A9">
          <w:rPr>
            <w:rStyle w:val="Hyperlink"/>
            <w:rFonts w:ascii="Arial" w:hAnsi="Arial" w:cs="Arial"/>
          </w:rPr>
          <w:t>)</w:t>
        </w:r>
      </w:hyperlink>
      <w:r>
        <w:rPr>
          <w:rFonts w:ascii="Arial" w:hAnsi="Arial" w:cs="Arial"/>
          <w:color w:val="434343"/>
        </w:rPr>
        <w:t xml:space="preserve"> under the section “</w:t>
      </w:r>
      <w:r w:rsidRPr="00B070A9">
        <w:rPr>
          <w:rFonts w:ascii="Arial" w:hAnsi="Arial" w:cs="Arial"/>
          <w:color w:val="434343"/>
        </w:rPr>
        <w:t>CFE Allocation, Closure and Reporting</w:t>
      </w:r>
      <w:r>
        <w:rPr>
          <w:rFonts w:ascii="Arial" w:hAnsi="Arial" w:cs="Arial"/>
          <w:color w:val="434343"/>
        </w:rPr>
        <w:t xml:space="preserve">” </w:t>
      </w:r>
      <w:r w:rsidRPr="00AC0698">
        <w:rPr>
          <w:rFonts w:ascii="Arial" w:hAnsi="Arial" w:cs="Arial"/>
          <w:color w:val="434343"/>
        </w:rPr>
        <w:t>(points 210-240).</w:t>
      </w:r>
    </w:p>
    <w:p w14:paraId="70B3D22E" w14:textId="77777777" w:rsidR="008F0824" w:rsidRPr="003428C1" w:rsidRDefault="008F0824" w:rsidP="008F0824">
      <w:pPr>
        <w:spacing w:line="276" w:lineRule="auto"/>
        <w:rPr>
          <w:rFonts w:ascii="Arial" w:hAnsi="Arial" w:cs="Arial"/>
          <w:color w:val="434343"/>
        </w:rPr>
      </w:pPr>
    </w:p>
    <w:p w14:paraId="21987D04" w14:textId="599F7331" w:rsidR="00CC732C" w:rsidRDefault="00CC732C" w:rsidP="008F0824">
      <w:pPr>
        <w:autoSpaceDE w:val="0"/>
        <w:autoSpaceDN w:val="0"/>
        <w:adjustRightInd w:val="0"/>
        <w:spacing w:line="276" w:lineRule="auto"/>
        <w:rPr>
          <w:rFonts w:ascii="Arial" w:hAnsi="Arial" w:cs="Arial"/>
          <w:color w:val="434343"/>
        </w:rPr>
      </w:pPr>
    </w:p>
    <w:p w14:paraId="55131303" w14:textId="77777777" w:rsidR="00D472FB" w:rsidRPr="003428C1" w:rsidRDefault="00D472FB" w:rsidP="008F0824">
      <w:pPr>
        <w:autoSpaceDE w:val="0"/>
        <w:autoSpaceDN w:val="0"/>
        <w:adjustRightInd w:val="0"/>
        <w:spacing w:line="276" w:lineRule="auto"/>
        <w:rPr>
          <w:rFonts w:ascii="Arial" w:hAnsi="Arial" w:cs="Arial"/>
          <w:color w:val="434343"/>
        </w:rPr>
      </w:pPr>
    </w:p>
    <w:p w14:paraId="0F0954B0" w14:textId="57CD4FBA" w:rsidR="00066039" w:rsidRPr="00EF22A1" w:rsidRDefault="007C208D" w:rsidP="00D044B9">
      <w:pPr>
        <w:pStyle w:val="ListParagraph"/>
        <w:numPr>
          <w:ilvl w:val="0"/>
          <w:numId w:val="3"/>
        </w:numPr>
        <w:autoSpaceDE w:val="0"/>
        <w:autoSpaceDN w:val="0"/>
        <w:adjustRightInd w:val="0"/>
        <w:spacing w:line="240" w:lineRule="auto"/>
        <w:ind w:right="391"/>
        <w:rPr>
          <w:rFonts w:cs="Arial"/>
          <w:b/>
          <w:color w:val="0070C0"/>
        </w:rPr>
      </w:pPr>
      <w:r w:rsidRPr="00EF22A1">
        <w:rPr>
          <w:rFonts w:cs="Arial"/>
          <w:b/>
          <w:color w:val="1E7FB8"/>
          <w:sz w:val="26"/>
          <w:szCs w:val="26"/>
        </w:rPr>
        <w:t>INTRODUCTION</w:t>
      </w:r>
    </w:p>
    <w:p w14:paraId="193523D4" w14:textId="77777777" w:rsidR="00D044B9" w:rsidRDefault="00D044B9" w:rsidP="003428C1">
      <w:pPr>
        <w:spacing w:line="276" w:lineRule="auto"/>
        <w:ind w:right="391"/>
        <w:rPr>
          <w:rFonts w:ascii="Arial" w:hAnsi="Arial" w:cs="Arial"/>
          <w:b/>
          <w:bCs/>
          <w:color w:val="1E7FB8"/>
        </w:rPr>
      </w:pPr>
    </w:p>
    <w:p w14:paraId="74029563" w14:textId="1043EF04" w:rsidR="00066039" w:rsidRPr="00066039" w:rsidRDefault="00066039" w:rsidP="003428C1">
      <w:pPr>
        <w:spacing w:line="276" w:lineRule="auto"/>
        <w:ind w:right="391"/>
        <w:rPr>
          <w:rFonts w:ascii="Arial" w:hAnsi="Arial" w:cs="Arial"/>
          <w:b/>
          <w:bCs/>
          <w:color w:val="1E7FB8"/>
        </w:rPr>
      </w:pPr>
      <w:r w:rsidRPr="00066039">
        <w:rPr>
          <w:rFonts w:ascii="Arial" w:hAnsi="Arial" w:cs="Arial"/>
          <w:b/>
          <w:bCs/>
          <w:color w:val="1E7FB8"/>
        </w:rPr>
        <w:t>W</w:t>
      </w:r>
      <w:r w:rsidR="00F15B4A">
        <w:rPr>
          <w:rFonts w:ascii="Arial" w:hAnsi="Arial" w:cs="Arial"/>
          <w:b/>
          <w:bCs/>
          <w:color w:val="1E7FB8"/>
        </w:rPr>
        <w:t>hy</w:t>
      </w:r>
      <w:r w:rsidRPr="00066039">
        <w:rPr>
          <w:rFonts w:ascii="Arial" w:hAnsi="Arial" w:cs="Arial"/>
          <w:b/>
          <w:bCs/>
          <w:color w:val="1E7FB8"/>
        </w:rPr>
        <w:t xml:space="preserve"> write a CFE report?</w:t>
      </w:r>
    </w:p>
    <w:p w14:paraId="260B50AC" w14:textId="24529032" w:rsidR="009A3E22" w:rsidRDefault="00066039" w:rsidP="003428C1">
      <w:pPr>
        <w:spacing w:line="276" w:lineRule="auto"/>
        <w:rPr>
          <w:rFonts w:ascii="Arial" w:hAnsi="Arial" w:cs="Arial"/>
          <w:color w:val="434343"/>
        </w:rPr>
      </w:pPr>
      <w:r w:rsidRPr="003428C1">
        <w:rPr>
          <w:rFonts w:ascii="Arial" w:hAnsi="Arial" w:cs="Arial"/>
          <w:color w:val="434343"/>
        </w:rPr>
        <w:t>The CFE is financed through flexible voluntary contributions</w:t>
      </w:r>
      <w:r w:rsidR="009A3E22">
        <w:rPr>
          <w:rFonts w:ascii="Arial" w:hAnsi="Arial" w:cs="Arial"/>
          <w:color w:val="434343"/>
        </w:rPr>
        <w:t>. D</w:t>
      </w:r>
      <w:r w:rsidRPr="003428C1">
        <w:rPr>
          <w:rFonts w:ascii="Arial" w:hAnsi="Arial" w:cs="Arial"/>
          <w:color w:val="434343"/>
        </w:rPr>
        <w:t xml:space="preserve">isbursed funds must be replenished to ensure that the CFE mechanism continues to be available for future emergencies. </w:t>
      </w:r>
    </w:p>
    <w:p w14:paraId="1A4F4ECC" w14:textId="77777777" w:rsidR="009A3E22" w:rsidRDefault="009A3E22" w:rsidP="003428C1">
      <w:pPr>
        <w:spacing w:line="276" w:lineRule="auto"/>
        <w:rPr>
          <w:rFonts w:ascii="Arial" w:hAnsi="Arial" w:cs="Arial"/>
          <w:color w:val="434343"/>
        </w:rPr>
      </w:pPr>
    </w:p>
    <w:p w14:paraId="2229F2AC" w14:textId="68C26F3B" w:rsidR="00066039" w:rsidRPr="003428C1" w:rsidRDefault="00066039" w:rsidP="003428C1">
      <w:pPr>
        <w:spacing w:line="276" w:lineRule="auto"/>
        <w:rPr>
          <w:rFonts w:ascii="Arial" w:hAnsi="Arial" w:cs="Arial"/>
          <w:color w:val="434343"/>
        </w:rPr>
      </w:pPr>
      <w:r w:rsidRPr="003428C1">
        <w:rPr>
          <w:rFonts w:ascii="Arial" w:hAnsi="Arial" w:cs="Arial"/>
          <w:color w:val="434343"/>
        </w:rPr>
        <w:t>Accurate and timely information about why CFE funds were needed, how they were used, and who benefited from their use will enable WHO to continue to replenish and expand the CFE</w:t>
      </w:r>
      <w:r w:rsidR="00B6179E">
        <w:rPr>
          <w:rFonts w:ascii="Arial" w:hAnsi="Arial" w:cs="Arial"/>
          <w:color w:val="434343"/>
        </w:rPr>
        <w:t xml:space="preserve">. This will </w:t>
      </w:r>
      <w:r w:rsidRPr="003428C1">
        <w:rPr>
          <w:rFonts w:ascii="Arial" w:hAnsi="Arial" w:cs="Arial"/>
          <w:color w:val="434343"/>
        </w:rPr>
        <w:t xml:space="preserve">ensure </w:t>
      </w:r>
      <w:r w:rsidR="00B6179E">
        <w:rPr>
          <w:rFonts w:ascii="Arial" w:hAnsi="Arial" w:cs="Arial"/>
          <w:color w:val="434343"/>
        </w:rPr>
        <w:t xml:space="preserve">that </w:t>
      </w:r>
      <w:r w:rsidRPr="003428C1">
        <w:rPr>
          <w:rFonts w:ascii="Arial" w:hAnsi="Arial" w:cs="Arial"/>
          <w:color w:val="434343"/>
        </w:rPr>
        <w:t xml:space="preserve">the </w:t>
      </w:r>
      <w:r w:rsidR="00216B57">
        <w:rPr>
          <w:rFonts w:ascii="Arial" w:hAnsi="Arial" w:cs="Arial"/>
          <w:color w:val="434343"/>
        </w:rPr>
        <w:t>O</w:t>
      </w:r>
      <w:r w:rsidRPr="003428C1">
        <w:rPr>
          <w:rFonts w:ascii="Arial" w:hAnsi="Arial" w:cs="Arial"/>
          <w:color w:val="434343"/>
        </w:rPr>
        <w:t>rganization maintains its ability to act quickly in the face of future outbreaks and health emergencies.</w:t>
      </w:r>
      <w:r w:rsidR="00216B57">
        <w:rPr>
          <w:rFonts w:ascii="Arial" w:hAnsi="Arial" w:cs="Arial"/>
          <w:color w:val="434343"/>
        </w:rPr>
        <w:t xml:space="preserve"> Impact reporting provides convincing evidence to donors of the CFE’s </w:t>
      </w:r>
      <w:r w:rsidR="00216B57">
        <w:rPr>
          <w:rFonts w:ascii="Arial" w:hAnsi="Arial" w:cs="Arial"/>
          <w:color w:val="434343"/>
        </w:rPr>
        <w:lastRenderedPageBreak/>
        <w:t xml:space="preserve">effectiveness, encouraging them to continue to invest in the Fund. The information and stories contained in these reports are also used </w:t>
      </w:r>
      <w:r w:rsidR="00DF6778">
        <w:rPr>
          <w:rFonts w:ascii="Arial" w:hAnsi="Arial" w:cs="Arial"/>
          <w:color w:val="434343"/>
        </w:rPr>
        <w:t>in other advocacy products throughout the year (e.g. social media</w:t>
      </w:r>
      <w:r w:rsidR="00E208FC">
        <w:rPr>
          <w:rFonts w:ascii="Arial" w:hAnsi="Arial" w:cs="Arial"/>
          <w:color w:val="434343"/>
        </w:rPr>
        <w:t xml:space="preserve"> and</w:t>
      </w:r>
      <w:r w:rsidR="00DF6778">
        <w:rPr>
          <w:rFonts w:ascii="Arial" w:hAnsi="Arial" w:cs="Arial"/>
          <w:color w:val="434343"/>
        </w:rPr>
        <w:t xml:space="preserve"> web stories)</w:t>
      </w:r>
      <w:r w:rsidR="00E208FC">
        <w:rPr>
          <w:rFonts w:ascii="Arial" w:hAnsi="Arial" w:cs="Arial"/>
          <w:color w:val="434343"/>
        </w:rPr>
        <w:t>,</w:t>
      </w:r>
      <w:r w:rsidR="00DF6778">
        <w:rPr>
          <w:rFonts w:ascii="Arial" w:hAnsi="Arial" w:cs="Arial"/>
          <w:color w:val="434343"/>
        </w:rPr>
        <w:t xml:space="preserve"> and in the CFE annual report.</w:t>
      </w:r>
      <w:r w:rsidR="00216B57">
        <w:rPr>
          <w:rFonts w:ascii="Arial" w:hAnsi="Arial" w:cs="Arial"/>
          <w:color w:val="434343"/>
        </w:rPr>
        <w:t xml:space="preserve"> </w:t>
      </w:r>
      <w:r w:rsidR="00B070A9" w:rsidRPr="00B070A9">
        <w:rPr>
          <w:rFonts w:ascii="Arial" w:hAnsi="Arial" w:cs="Arial"/>
          <w:color w:val="434343"/>
        </w:rPr>
        <w:t xml:space="preserve">WHO is also required to submit financial, implementation and performance data </w:t>
      </w:r>
      <w:r w:rsidR="00216B57">
        <w:rPr>
          <w:rFonts w:ascii="Arial" w:hAnsi="Arial" w:cs="Arial"/>
          <w:color w:val="434343"/>
        </w:rPr>
        <w:t>on the CFE</w:t>
      </w:r>
      <w:r w:rsidR="00CE64BD">
        <w:rPr>
          <w:rFonts w:ascii="Arial" w:hAnsi="Arial" w:cs="Arial"/>
          <w:color w:val="434343"/>
        </w:rPr>
        <w:t xml:space="preserve"> </w:t>
      </w:r>
      <w:r w:rsidR="00B070A9" w:rsidRPr="00B070A9">
        <w:rPr>
          <w:rFonts w:ascii="Arial" w:hAnsi="Arial" w:cs="Arial"/>
          <w:color w:val="434343"/>
        </w:rPr>
        <w:t xml:space="preserve">to the </w:t>
      </w:r>
      <w:r w:rsidR="00216B57">
        <w:rPr>
          <w:rFonts w:ascii="Arial" w:hAnsi="Arial" w:cs="Arial"/>
          <w:color w:val="434343"/>
        </w:rPr>
        <w:t>O</w:t>
      </w:r>
      <w:r w:rsidR="00B070A9" w:rsidRPr="00B070A9">
        <w:rPr>
          <w:rFonts w:ascii="Arial" w:hAnsi="Arial" w:cs="Arial"/>
          <w:color w:val="434343"/>
        </w:rPr>
        <w:t>rganization’s governing bodies.</w:t>
      </w:r>
    </w:p>
    <w:p w14:paraId="3E4F8621" w14:textId="795F16A0" w:rsidR="00066039" w:rsidRDefault="00066039" w:rsidP="003428C1">
      <w:pPr>
        <w:spacing w:line="276" w:lineRule="auto"/>
        <w:rPr>
          <w:rFonts w:ascii="Arial" w:hAnsi="Arial" w:cs="Arial"/>
          <w:color w:val="434343"/>
        </w:rPr>
      </w:pPr>
    </w:p>
    <w:p w14:paraId="5AF55E02" w14:textId="063216DC" w:rsidR="00B070A9" w:rsidRPr="00B070A9" w:rsidRDefault="00B070A9" w:rsidP="00B070A9">
      <w:pPr>
        <w:spacing w:line="276" w:lineRule="auto"/>
        <w:rPr>
          <w:rFonts w:ascii="Arial" w:hAnsi="Arial" w:cs="Arial"/>
          <w:color w:val="434343"/>
          <w:highlight w:val="yellow"/>
        </w:rPr>
      </w:pPr>
      <w:r w:rsidRPr="00B070A9">
        <w:rPr>
          <w:rFonts w:ascii="Arial" w:hAnsi="Arial" w:cs="Arial"/>
          <w:color w:val="434343"/>
        </w:rPr>
        <w:t xml:space="preserve">A CFE technical report </w:t>
      </w:r>
      <w:r w:rsidR="004073CA">
        <w:rPr>
          <w:rFonts w:ascii="Arial" w:hAnsi="Arial" w:cs="Arial"/>
          <w:color w:val="434343"/>
        </w:rPr>
        <w:t>should</w:t>
      </w:r>
      <w:r w:rsidRPr="00B070A9">
        <w:rPr>
          <w:rFonts w:ascii="Arial" w:hAnsi="Arial" w:cs="Arial"/>
          <w:color w:val="434343"/>
        </w:rPr>
        <w:t xml:space="preserve"> contain all the narrative detail and quantitative data on the implementation and performance of CFE-funded activities.</w:t>
      </w:r>
    </w:p>
    <w:p w14:paraId="02B93309" w14:textId="10F3A7F7" w:rsidR="00740D8A" w:rsidRDefault="00740D8A" w:rsidP="003428C1">
      <w:pPr>
        <w:spacing w:line="276" w:lineRule="auto"/>
        <w:ind w:right="391"/>
        <w:rPr>
          <w:rFonts w:ascii="Arial" w:hAnsi="Arial" w:cs="Arial"/>
          <w:b/>
          <w:bCs/>
          <w:color w:val="1E7FB8"/>
        </w:rPr>
      </w:pPr>
    </w:p>
    <w:p w14:paraId="64C02429" w14:textId="77777777" w:rsidR="002E5921" w:rsidRDefault="002E5921" w:rsidP="003428C1">
      <w:pPr>
        <w:spacing w:line="276" w:lineRule="auto"/>
        <w:ind w:right="391"/>
        <w:rPr>
          <w:rFonts w:ascii="Arial" w:hAnsi="Arial" w:cs="Arial"/>
          <w:b/>
          <w:bCs/>
          <w:color w:val="1E7FB8"/>
        </w:rPr>
      </w:pPr>
    </w:p>
    <w:p w14:paraId="5F833BDD" w14:textId="4AA3A307" w:rsidR="00066039" w:rsidRPr="00066039" w:rsidRDefault="00066039" w:rsidP="003428C1">
      <w:pPr>
        <w:spacing w:line="276" w:lineRule="auto"/>
        <w:ind w:right="391"/>
        <w:rPr>
          <w:rFonts w:ascii="Arial" w:hAnsi="Arial" w:cs="Arial"/>
          <w:b/>
          <w:bCs/>
          <w:color w:val="1E7FB8"/>
        </w:rPr>
      </w:pPr>
      <w:r w:rsidRPr="00066039">
        <w:rPr>
          <w:rFonts w:ascii="Arial" w:hAnsi="Arial" w:cs="Arial"/>
          <w:b/>
          <w:bCs/>
          <w:color w:val="1E7FB8"/>
        </w:rPr>
        <w:t>H</w:t>
      </w:r>
      <w:r w:rsidR="00F15B4A">
        <w:rPr>
          <w:rFonts w:ascii="Arial" w:hAnsi="Arial" w:cs="Arial"/>
          <w:b/>
          <w:bCs/>
          <w:color w:val="1E7FB8"/>
        </w:rPr>
        <w:t>ow</w:t>
      </w:r>
      <w:r w:rsidRPr="00066039">
        <w:rPr>
          <w:rFonts w:ascii="Arial" w:hAnsi="Arial" w:cs="Arial"/>
          <w:b/>
          <w:bCs/>
          <w:color w:val="1E7FB8"/>
        </w:rPr>
        <w:t xml:space="preserve"> </w:t>
      </w:r>
      <w:r w:rsidR="00E208FC">
        <w:rPr>
          <w:rFonts w:ascii="Arial" w:hAnsi="Arial" w:cs="Arial"/>
          <w:b/>
          <w:bCs/>
          <w:color w:val="1E7FB8"/>
        </w:rPr>
        <w:t>to</w:t>
      </w:r>
      <w:r w:rsidRPr="00066039">
        <w:rPr>
          <w:rFonts w:ascii="Arial" w:hAnsi="Arial" w:cs="Arial"/>
          <w:b/>
          <w:bCs/>
          <w:color w:val="1E7FB8"/>
        </w:rPr>
        <w:t xml:space="preserve"> write a CFE report?</w:t>
      </w:r>
    </w:p>
    <w:p w14:paraId="489C84CC" w14:textId="2572399A" w:rsidR="00066039" w:rsidRDefault="00066039" w:rsidP="003428C1">
      <w:pPr>
        <w:spacing w:line="276" w:lineRule="auto"/>
        <w:rPr>
          <w:rFonts w:ascii="Arial" w:hAnsi="Arial" w:cs="Arial"/>
          <w:color w:val="434343"/>
        </w:rPr>
      </w:pPr>
      <w:r w:rsidRPr="003428C1">
        <w:rPr>
          <w:rFonts w:ascii="Arial" w:hAnsi="Arial" w:cs="Arial"/>
          <w:color w:val="434343"/>
        </w:rPr>
        <w:t xml:space="preserve">It is important to note that a CFE report will not be sent directly to donors. </w:t>
      </w:r>
      <w:r w:rsidR="00E208FC">
        <w:rPr>
          <w:rFonts w:ascii="Arial" w:hAnsi="Arial" w:cs="Arial"/>
          <w:color w:val="434343"/>
        </w:rPr>
        <w:t>H</w:t>
      </w:r>
      <w:r w:rsidRPr="003428C1">
        <w:rPr>
          <w:rFonts w:ascii="Arial" w:hAnsi="Arial" w:cs="Arial"/>
          <w:color w:val="434343"/>
        </w:rPr>
        <w:t xml:space="preserve">owever, </w:t>
      </w:r>
      <w:r w:rsidR="00E208FC">
        <w:rPr>
          <w:rFonts w:ascii="Arial" w:hAnsi="Arial" w:cs="Arial"/>
          <w:color w:val="434343"/>
        </w:rPr>
        <w:t>i</w:t>
      </w:r>
      <w:r w:rsidR="00E208FC" w:rsidRPr="003428C1">
        <w:rPr>
          <w:rFonts w:ascii="Arial" w:hAnsi="Arial" w:cs="Arial"/>
          <w:color w:val="434343"/>
        </w:rPr>
        <w:t xml:space="preserve">t must </w:t>
      </w:r>
      <w:r w:rsidRPr="003428C1">
        <w:rPr>
          <w:rFonts w:ascii="Arial" w:hAnsi="Arial" w:cs="Arial"/>
          <w:color w:val="434343"/>
        </w:rPr>
        <w:t xml:space="preserve">contain enough narrative detail, human interest, and relevant quantitative data to enable </w:t>
      </w:r>
      <w:r w:rsidR="00DF6778">
        <w:rPr>
          <w:rFonts w:ascii="Arial" w:hAnsi="Arial" w:cs="Arial"/>
          <w:color w:val="434343"/>
        </w:rPr>
        <w:t xml:space="preserve">the production of </w:t>
      </w:r>
      <w:r w:rsidRPr="003428C1">
        <w:rPr>
          <w:rFonts w:ascii="Arial" w:hAnsi="Arial" w:cs="Arial"/>
          <w:color w:val="434343"/>
        </w:rPr>
        <w:t xml:space="preserve">detailed information products </w:t>
      </w:r>
      <w:r w:rsidR="0033052F">
        <w:rPr>
          <w:rFonts w:ascii="Arial" w:hAnsi="Arial" w:cs="Arial"/>
          <w:color w:val="434343"/>
        </w:rPr>
        <w:t xml:space="preserve">that can be used </w:t>
      </w:r>
      <w:r w:rsidR="00E208FC">
        <w:rPr>
          <w:rFonts w:ascii="Arial" w:hAnsi="Arial" w:cs="Arial"/>
          <w:color w:val="434343"/>
        </w:rPr>
        <w:t xml:space="preserve">both </w:t>
      </w:r>
      <w:r w:rsidRPr="003428C1">
        <w:rPr>
          <w:rFonts w:ascii="Arial" w:hAnsi="Arial" w:cs="Arial"/>
          <w:color w:val="434343"/>
        </w:rPr>
        <w:t>to justify past CFE awards to current and prospective donors and to ensure WHO can account for CFE expenditure to its governing bodies.</w:t>
      </w:r>
    </w:p>
    <w:p w14:paraId="19B611DF" w14:textId="77777777" w:rsidR="00DF6778" w:rsidRPr="003428C1" w:rsidRDefault="00DF6778" w:rsidP="003428C1">
      <w:pPr>
        <w:spacing w:line="276" w:lineRule="auto"/>
        <w:rPr>
          <w:rFonts w:ascii="Arial" w:hAnsi="Arial" w:cs="Arial"/>
          <w:color w:val="434343"/>
        </w:rPr>
      </w:pPr>
    </w:p>
    <w:p w14:paraId="768FF1B3" w14:textId="4189CE78" w:rsidR="00066039" w:rsidRPr="003428C1" w:rsidRDefault="00066039" w:rsidP="003428C1">
      <w:pPr>
        <w:spacing w:line="276" w:lineRule="auto"/>
        <w:rPr>
          <w:rFonts w:ascii="Arial" w:hAnsi="Arial" w:cs="Arial"/>
          <w:color w:val="434343"/>
        </w:rPr>
      </w:pPr>
      <w:r w:rsidRPr="003428C1">
        <w:rPr>
          <w:rFonts w:ascii="Arial" w:hAnsi="Arial" w:cs="Arial"/>
          <w:color w:val="434343"/>
        </w:rPr>
        <w:t xml:space="preserve">Using the template below </w:t>
      </w:r>
      <w:r w:rsidR="00E208FC">
        <w:rPr>
          <w:rFonts w:ascii="Arial" w:hAnsi="Arial" w:cs="Arial"/>
          <w:color w:val="434343"/>
        </w:rPr>
        <w:t xml:space="preserve">(Part 2) </w:t>
      </w:r>
      <w:r w:rsidRPr="003428C1">
        <w:rPr>
          <w:rFonts w:ascii="Arial" w:hAnsi="Arial" w:cs="Arial"/>
          <w:color w:val="434343"/>
        </w:rPr>
        <w:t>will help you achieve the overarching purpose of the report</w:t>
      </w:r>
      <w:r w:rsidR="00541444">
        <w:rPr>
          <w:rFonts w:ascii="Arial" w:hAnsi="Arial" w:cs="Arial"/>
          <w:color w:val="434343"/>
        </w:rPr>
        <w:t xml:space="preserve">, which is </w:t>
      </w:r>
      <w:r w:rsidRPr="003428C1">
        <w:rPr>
          <w:rFonts w:ascii="Arial" w:hAnsi="Arial" w:cs="Arial"/>
          <w:color w:val="434343"/>
        </w:rPr>
        <w:t>to draw clear links between</w:t>
      </w:r>
      <w:r w:rsidR="00541444">
        <w:rPr>
          <w:rFonts w:ascii="Arial" w:hAnsi="Arial" w:cs="Arial"/>
          <w:color w:val="434343"/>
        </w:rPr>
        <w:t>:</w:t>
      </w:r>
    </w:p>
    <w:p w14:paraId="0B384F86" w14:textId="77777777" w:rsidR="00066039" w:rsidRPr="00066039" w:rsidRDefault="00066039" w:rsidP="003428C1">
      <w:pPr>
        <w:spacing w:line="276" w:lineRule="auto"/>
        <w:rPr>
          <w:rFonts w:ascii="Arial" w:hAnsi="Arial" w:cs="Arial"/>
          <w:b/>
          <w:bCs/>
          <w:color w:val="000000" w:themeColor="text1"/>
        </w:rPr>
      </w:pPr>
    </w:p>
    <w:p w14:paraId="0A4F85F3" w14:textId="6F4BE3ED" w:rsidR="00066039" w:rsidRPr="00DF533B" w:rsidRDefault="00066039" w:rsidP="0024012F">
      <w:pPr>
        <w:pStyle w:val="ListParagraph"/>
        <w:numPr>
          <w:ilvl w:val="0"/>
          <w:numId w:val="38"/>
        </w:numPr>
        <w:spacing w:line="276" w:lineRule="auto"/>
        <w:rPr>
          <w:rFonts w:cs="Arial"/>
          <w:b/>
          <w:color w:val="434343"/>
          <w:sz w:val="22"/>
          <w:szCs w:val="22"/>
        </w:rPr>
      </w:pPr>
      <w:r w:rsidRPr="00541444">
        <w:rPr>
          <w:rFonts w:cs="Arial"/>
          <w:b/>
          <w:color w:val="1E7FB8"/>
          <w:sz w:val="22"/>
          <w:szCs w:val="22"/>
        </w:rPr>
        <w:t>WHY</w:t>
      </w:r>
      <w:r w:rsidRPr="00541444">
        <w:rPr>
          <w:rFonts w:cs="Arial"/>
          <w:b/>
          <w:color w:val="000000" w:themeColor="text1"/>
          <w:sz w:val="22"/>
          <w:szCs w:val="22"/>
        </w:rPr>
        <w:t xml:space="preserve"> </w:t>
      </w:r>
      <w:r w:rsidR="00DF533B" w:rsidRPr="00EF22A1">
        <w:rPr>
          <w:rFonts w:cs="Arial"/>
          <w:bCs w:val="0"/>
          <w:color w:val="434343"/>
          <w:sz w:val="22"/>
          <w:szCs w:val="22"/>
        </w:rPr>
        <w:t>the</w:t>
      </w:r>
      <w:r w:rsidR="00DF533B">
        <w:rPr>
          <w:rFonts w:cs="Arial"/>
          <w:b/>
          <w:color w:val="000000" w:themeColor="text1"/>
          <w:sz w:val="22"/>
          <w:szCs w:val="22"/>
        </w:rPr>
        <w:t xml:space="preserve"> </w:t>
      </w:r>
      <w:r w:rsidRPr="00EF22A1">
        <w:rPr>
          <w:rFonts w:cs="Arial"/>
          <w:bCs w:val="0"/>
          <w:color w:val="434343"/>
          <w:sz w:val="22"/>
          <w:szCs w:val="22"/>
        </w:rPr>
        <w:t>funds were needed</w:t>
      </w:r>
    </w:p>
    <w:p w14:paraId="27D26C95" w14:textId="65D2D6D4" w:rsidR="00066039" w:rsidRPr="003428C1" w:rsidRDefault="00541444" w:rsidP="003428C1">
      <w:pPr>
        <w:pStyle w:val="ListParagraph"/>
        <w:numPr>
          <w:ilvl w:val="0"/>
          <w:numId w:val="23"/>
        </w:numPr>
        <w:spacing w:after="0" w:line="276" w:lineRule="auto"/>
        <w:rPr>
          <w:rFonts w:cs="Arial"/>
          <w:color w:val="434343"/>
          <w:sz w:val="22"/>
          <w:szCs w:val="22"/>
        </w:rPr>
      </w:pPr>
      <w:r>
        <w:rPr>
          <w:rFonts w:cs="Arial"/>
          <w:color w:val="434343"/>
          <w:sz w:val="22"/>
          <w:szCs w:val="22"/>
        </w:rPr>
        <w:t>Contextualize</w:t>
      </w:r>
      <w:r w:rsidR="00066039" w:rsidRPr="003428C1">
        <w:rPr>
          <w:rFonts w:cs="Arial"/>
          <w:color w:val="434343"/>
          <w:sz w:val="22"/>
          <w:szCs w:val="22"/>
        </w:rPr>
        <w:t xml:space="preserve"> the emergency, preferabl</w:t>
      </w:r>
      <w:r>
        <w:rPr>
          <w:rFonts w:cs="Arial"/>
          <w:color w:val="434343"/>
          <w:sz w:val="22"/>
          <w:szCs w:val="22"/>
        </w:rPr>
        <w:t xml:space="preserve">y by </w:t>
      </w:r>
      <w:r w:rsidR="00E208FC">
        <w:rPr>
          <w:rFonts w:cs="Arial"/>
          <w:color w:val="434343"/>
          <w:sz w:val="22"/>
          <w:szCs w:val="22"/>
        </w:rPr>
        <w:t>adding</w:t>
      </w:r>
      <w:r w:rsidR="00066039" w:rsidRPr="003428C1">
        <w:rPr>
          <w:rFonts w:cs="Arial"/>
          <w:color w:val="434343"/>
          <w:sz w:val="22"/>
          <w:szCs w:val="22"/>
        </w:rPr>
        <w:t xml:space="preserve"> maps of the affected areas</w:t>
      </w:r>
      <w:r>
        <w:rPr>
          <w:rFonts w:cs="Arial"/>
          <w:color w:val="434343"/>
          <w:sz w:val="22"/>
          <w:szCs w:val="22"/>
        </w:rPr>
        <w:t>.</w:t>
      </w:r>
    </w:p>
    <w:p w14:paraId="4E9C5789" w14:textId="7781E4EC" w:rsidR="00066039" w:rsidRPr="003428C1" w:rsidRDefault="00066039" w:rsidP="003428C1">
      <w:pPr>
        <w:pStyle w:val="ListParagraph"/>
        <w:numPr>
          <w:ilvl w:val="0"/>
          <w:numId w:val="23"/>
        </w:numPr>
        <w:spacing w:after="0" w:line="276" w:lineRule="auto"/>
        <w:rPr>
          <w:rFonts w:cs="Arial"/>
          <w:color w:val="434343"/>
          <w:sz w:val="22"/>
          <w:szCs w:val="22"/>
        </w:rPr>
      </w:pPr>
      <w:r w:rsidRPr="003428C1">
        <w:rPr>
          <w:rFonts w:cs="Arial"/>
          <w:color w:val="434343"/>
          <w:sz w:val="22"/>
          <w:szCs w:val="22"/>
        </w:rPr>
        <w:t xml:space="preserve">Discuss what </w:t>
      </w:r>
      <w:r w:rsidR="00541444">
        <w:rPr>
          <w:rFonts w:cs="Arial"/>
          <w:color w:val="434343"/>
          <w:sz w:val="22"/>
          <w:szCs w:val="22"/>
        </w:rPr>
        <w:t xml:space="preserve">was </w:t>
      </w:r>
      <w:r w:rsidRPr="003428C1">
        <w:rPr>
          <w:rFonts w:cs="Arial"/>
          <w:color w:val="434343"/>
          <w:sz w:val="22"/>
          <w:szCs w:val="22"/>
        </w:rPr>
        <w:t>required to respond to the emergency</w:t>
      </w:r>
      <w:r w:rsidR="00541444">
        <w:rPr>
          <w:rFonts w:cs="Arial"/>
          <w:color w:val="434343"/>
          <w:sz w:val="22"/>
          <w:szCs w:val="22"/>
        </w:rPr>
        <w:t xml:space="preserve"> (e.g. </w:t>
      </w:r>
      <w:r w:rsidR="00541444" w:rsidRPr="003428C1">
        <w:rPr>
          <w:rFonts w:cs="Arial"/>
          <w:color w:val="434343"/>
          <w:sz w:val="22"/>
          <w:szCs w:val="22"/>
        </w:rPr>
        <w:t>activities</w:t>
      </w:r>
      <w:r w:rsidR="00E208FC">
        <w:rPr>
          <w:rFonts w:cs="Arial"/>
          <w:color w:val="434343"/>
          <w:sz w:val="22"/>
          <w:szCs w:val="22"/>
        </w:rPr>
        <w:t xml:space="preserve"> and </w:t>
      </w:r>
      <w:r w:rsidR="00541444" w:rsidRPr="003428C1">
        <w:rPr>
          <w:rFonts w:cs="Arial"/>
          <w:color w:val="434343"/>
          <w:sz w:val="22"/>
          <w:szCs w:val="22"/>
        </w:rPr>
        <w:t>equipment</w:t>
      </w:r>
      <w:r w:rsidR="00541444">
        <w:rPr>
          <w:rFonts w:cs="Arial"/>
          <w:color w:val="434343"/>
          <w:sz w:val="22"/>
          <w:szCs w:val="22"/>
        </w:rPr>
        <w:t>)</w:t>
      </w:r>
      <w:r w:rsidR="00E208FC">
        <w:rPr>
          <w:rFonts w:cs="Arial"/>
          <w:color w:val="434343"/>
          <w:sz w:val="22"/>
          <w:szCs w:val="22"/>
        </w:rPr>
        <w:t>.</w:t>
      </w:r>
    </w:p>
    <w:p w14:paraId="5ED70094" w14:textId="77777777" w:rsidR="00066039" w:rsidRPr="003428C1" w:rsidRDefault="00066039" w:rsidP="003428C1">
      <w:pPr>
        <w:spacing w:line="276" w:lineRule="auto"/>
        <w:rPr>
          <w:rFonts w:ascii="Arial" w:hAnsi="Arial" w:cs="Arial"/>
          <w:b/>
          <w:bCs/>
          <w:color w:val="434343"/>
        </w:rPr>
      </w:pPr>
    </w:p>
    <w:p w14:paraId="793E177C" w14:textId="60CED2D9" w:rsidR="00066039" w:rsidRPr="00541444" w:rsidRDefault="00066039" w:rsidP="0024012F">
      <w:pPr>
        <w:pStyle w:val="ListParagraph"/>
        <w:numPr>
          <w:ilvl w:val="0"/>
          <w:numId w:val="38"/>
        </w:numPr>
        <w:spacing w:line="276" w:lineRule="auto"/>
        <w:rPr>
          <w:rFonts w:cs="Arial"/>
          <w:color w:val="434343"/>
          <w:sz w:val="22"/>
          <w:szCs w:val="22"/>
        </w:rPr>
      </w:pPr>
      <w:r w:rsidRPr="00541444">
        <w:rPr>
          <w:rFonts w:cs="Arial"/>
          <w:b/>
          <w:color w:val="1E7FB8"/>
          <w:sz w:val="22"/>
          <w:szCs w:val="22"/>
        </w:rPr>
        <w:t>WHAT</w:t>
      </w:r>
      <w:r w:rsidRPr="00541444">
        <w:rPr>
          <w:rFonts w:cs="Arial"/>
          <w:color w:val="000000" w:themeColor="text1"/>
          <w:sz w:val="22"/>
          <w:szCs w:val="22"/>
        </w:rPr>
        <w:t xml:space="preserve"> </w:t>
      </w:r>
      <w:r w:rsidRPr="00541444">
        <w:rPr>
          <w:rFonts w:cs="Arial"/>
          <w:color w:val="434343"/>
          <w:sz w:val="22"/>
          <w:szCs w:val="22"/>
        </w:rPr>
        <w:t>the funds accomplished</w:t>
      </w:r>
    </w:p>
    <w:p w14:paraId="5E17FB90" w14:textId="2CDA836A" w:rsidR="00066039" w:rsidRPr="003428C1" w:rsidRDefault="00066039" w:rsidP="003428C1">
      <w:pPr>
        <w:pStyle w:val="ListParagraph"/>
        <w:numPr>
          <w:ilvl w:val="0"/>
          <w:numId w:val="24"/>
        </w:numPr>
        <w:spacing w:after="0" w:line="276" w:lineRule="auto"/>
        <w:rPr>
          <w:rFonts w:cs="Arial"/>
          <w:color w:val="434343"/>
          <w:sz w:val="22"/>
          <w:szCs w:val="22"/>
        </w:rPr>
      </w:pPr>
      <w:r w:rsidRPr="003428C1">
        <w:rPr>
          <w:rFonts w:cs="Arial"/>
          <w:color w:val="434343"/>
          <w:sz w:val="22"/>
          <w:szCs w:val="22"/>
        </w:rPr>
        <w:t xml:space="preserve">Focus on outcomes. Rather than </w:t>
      </w:r>
      <w:r w:rsidR="00E208FC">
        <w:rPr>
          <w:rFonts w:cs="Arial"/>
          <w:color w:val="434343"/>
          <w:sz w:val="22"/>
          <w:szCs w:val="22"/>
        </w:rPr>
        <w:t xml:space="preserve">just mentioning actions, focus on their impact. </w:t>
      </w:r>
    </w:p>
    <w:p w14:paraId="591AA58B" w14:textId="5E7EB5DF" w:rsidR="00066039" w:rsidRPr="003428C1" w:rsidRDefault="00066039" w:rsidP="003428C1">
      <w:pPr>
        <w:pStyle w:val="ListParagraph"/>
        <w:numPr>
          <w:ilvl w:val="0"/>
          <w:numId w:val="24"/>
        </w:numPr>
        <w:spacing w:after="0" w:line="276" w:lineRule="auto"/>
        <w:rPr>
          <w:rFonts w:cs="Arial"/>
          <w:color w:val="434343"/>
          <w:sz w:val="22"/>
          <w:szCs w:val="22"/>
        </w:rPr>
      </w:pPr>
      <w:r w:rsidRPr="003428C1">
        <w:rPr>
          <w:rFonts w:cs="Arial"/>
          <w:color w:val="434343"/>
          <w:sz w:val="22"/>
          <w:szCs w:val="22"/>
        </w:rPr>
        <w:t>Include illustrations (charts, maps, photos, and tables).</w:t>
      </w:r>
      <w:r w:rsidR="00541444">
        <w:rPr>
          <w:rFonts w:cs="Arial"/>
          <w:color w:val="434343"/>
          <w:sz w:val="22"/>
          <w:szCs w:val="22"/>
        </w:rPr>
        <w:t xml:space="preserve"> </w:t>
      </w:r>
      <w:r w:rsidR="00E208FC">
        <w:rPr>
          <w:rFonts w:cs="Arial"/>
          <w:color w:val="434343"/>
          <w:sz w:val="22"/>
          <w:szCs w:val="22"/>
        </w:rPr>
        <w:t>F</w:t>
      </w:r>
      <w:r w:rsidR="00393A62">
        <w:rPr>
          <w:rFonts w:cs="Arial"/>
          <w:color w:val="434343"/>
          <w:sz w:val="22"/>
          <w:szCs w:val="22"/>
        </w:rPr>
        <w:t xml:space="preserve">or maps and charts include </w:t>
      </w:r>
      <w:r w:rsidR="003E6ADE">
        <w:rPr>
          <w:rFonts w:cs="Arial"/>
          <w:color w:val="434343"/>
          <w:sz w:val="22"/>
          <w:szCs w:val="22"/>
        </w:rPr>
        <w:t>title</w:t>
      </w:r>
      <w:r w:rsidR="00393A62">
        <w:rPr>
          <w:rFonts w:cs="Arial"/>
          <w:color w:val="434343"/>
          <w:sz w:val="22"/>
          <w:szCs w:val="22"/>
        </w:rPr>
        <w:t xml:space="preserve"> </w:t>
      </w:r>
      <w:r w:rsidR="00E208FC">
        <w:rPr>
          <w:rFonts w:cs="Arial"/>
          <w:color w:val="434343"/>
          <w:sz w:val="22"/>
          <w:szCs w:val="22"/>
        </w:rPr>
        <w:t>and</w:t>
      </w:r>
      <w:r w:rsidR="00393A62">
        <w:rPr>
          <w:rFonts w:cs="Arial"/>
          <w:color w:val="434343"/>
          <w:sz w:val="22"/>
          <w:szCs w:val="22"/>
        </w:rPr>
        <w:t xml:space="preserve"> source; f</w:t>
      </w:r>
      <w:r w:rsidRPr="003428C1">
        <w:rPr>
          <w:rFonts w:cs="Arial"/>
          <w:color w:val="434343"/>
          <w:sz w:val="22"/>
          <w:szCs w:val="22"/>
        </w:rPr>
        <w:t xml:space="preserve">or charts, please also attach the underlying data. </w:t>
      </w:r>
    </w:p>
    <w:p w14:paraId="6E4DA45A" w14:textId="77777777" w:rsidR="00066039" w:rsidRPr="00066039" w:rsidRDefault="00066039" w:rsidP="003428C1">
      <w:pPr>
        <w:spacing w:line="276" w:lineRule="auto"/>
        <w:rPr>
          <w:rFonts w:ascii="Arial" w:hAnsi="Arial" w:cs="Arial"/>
          <w:color w:val="000000" w:themeColor="text1"/>
        </w:rPr>
      </w:pPr>
    </w:p>
    <w:p w14:paraId="33A70F40" w14:textId="2198C937" w:rsidR="00066039" w:rsidRPr="00541444" w:rsidRDefault="00066039" w:rsidP="0024012F">
      <w:pPr>
        <w:pStyle w:val="ListParagraph"/>
        <w:numPr>
          <w:ilvl w:val="0"/>
          <w:numId w:val="38"/>
        </w:numPr>
        <w:spacing w:line="276" w:lineRule="auto"/>
        <w:rPr>
          <w:rFonts w:cs="Arial"/>
          <w:color w:val="434343"/>
          <w:sz w:val="22"/>
          <w:szCs w:val="22"/>
        </w:rPr>
      </w:pPr>
      <w:r w:rsidRPr="00541444">
        <w:rPr>
          <w:rFonts w:cs="Arial"/>
          <w:b/>
          <w:color w:val="1E7FB8"/>
          <w:sz w:val="22"/>
          <w:szCs w:val="22"/>
        </w:rPr>
        <w:t>WHO</w:t>
      </w:r>
      <w:r w:rsidRPr="00541444">
        <w:rPr>
          <w:rFonts w:cs="Arial"/>
          <w:color w:val="000000" w:themeColor="text1"/>
          <w:sz w:val="22"/>
          <w:szCs w:val="22"/>
        </w:rPr>
        <w:t xml:space="preserve"> </w:t>
      </w:r>
      <w:r w:rsidRPr="00541444">
        <w:rPr>
          <w:rFonts w:cs="Arial"/>
          <w:color w:val="434343"/>
          <w:sz w:val="22"/>
          <w:szCs w:val="22"/>
        </w:rPr>
        <w:t>the funds benefit</w:t>
      </w:r>
      <w:r w:rsidR="00DF533B">
        <w:rPr>
          <w:rFonts w:cs="Arial"/>
          <w:color w:val="434343"/>
          <w:sz w:val="22"/>
          <w:szCs w:val="22"/>
        </w:rPr>
        <w:t>ed</w:t>
      </w:r>
    </w:p>
    <w:p w14:paraId="5B0A65BC" w14:textId="678F7690" w:rsidR="00066039" w:rsidRPr="00DF533B" w:rsidRDefault="00066039">
      <w:pPr>
        <w:pStyle w:val="ListParagraph"/>
        <w:numPr>
          <w:ilvl w:val="0"/>
          <w:numId w:val="27"/>
        </w:numPr>
        <w:spacing w:after="0" w:line="276" w:lineRule="auto"/>
        <w:rPr>
          <w:rFonts w:cs="Arial"/>
          <w:color w:val="434343"/>
          <w:sz w:val="22"/>
          <w:szCs w:val="22"/>
        </w:rPr>
      </w:pPr>
      <w:r w:rsidRPr="00EF22A1">
        <w:rPr>
          <w:rFonts w:cs="Arial"/>
          <w:color w:val="434343"/>
          <w:sz w:val="22"/>
          <w:szCs w:val="22"/>
        </w:rPr>
        <w:t xml:space="preserve">The ultimate aim of WHO’s emergency work is to relieve the suffering of people affected by crises. </w:t>
      </w:r>
      <w:r w:rsidR="004C5337" w:rsidRPr="00EF22A1">
        <w:rPr>
          <w:rFonts w:cs="Arial"/>
          <w:color w:val="434343"/>
          <w:sz w:val="22"/>
          <w:szCs w:val="22"/>
        </w:rPr>
        <w:t xml:space="preserve">If </w:t>
      </w:r>
      <w:r w:rsidR="00010AA4" w:rsidRPr="00EF22A1">
        <w:rPr>
          <w:rFonts w:cs="Arial"/>
          <w:color w:val="434343"/>
          <w:sz w:val="22"/>
          <w:szCs w:val="22"/>
        </w:rPr>
        <w:t>possible</w:t>
      </w:r>
      <w:r w:rsidR="004C5337" w:rsidRPr="00EF22A1">
        <w:rPr>
          <w:rFonts w:cs="Arial"/>
          <w:color w:val="434343"/>
          <w:sz w:val="22"/>
          <w:szCs w:val="22"/>
        </w:rPr>
        <w:t>, i</w:t>
      </w:r>
      <w:r w:rsidRPr="00EF22A1">
        <w:rPr>
          <w:rFonts w:cs="Arial"/>
          <w:color w:val="434343"/>
          <w:sz w:val="22"/>
          <w:szCs w:val="22"/>
        </w:rPr>
        <w:t>nclude a human interest story centred on a project beneficiary, and describe how the project has helped improve his/her life</w:t>
      </w:r>
      <w:r w:rsidR="00192EF1" w:rsidRPr="00EF22A1">
        <w:rPr>
          <w:rFonts w:cs="Arial"/>
          <w:color w:val="434343"/>
          <w:sz w:val="22"/>
          <w:szCs w:val="22"/>
        </w:rPr>
        <w:t xml:space="preserve"> (see</w:t>
      </w:r>
      <w:r w:rsidR="00DF533B">
        <w:rPr>
          <w:rFonts w:cs="Arial"/>
          <w:bCs w:val="0"/>
          <w:color w:val="434343"/>
          <w:sz w:val="22"/>
          <w:szCs w:val="22"/>
        </w:rPr>
        <w:t xml:space="preserve"> the</w:t>
      </w:r>
      <w:r w:rsidR="00192EF1" w:rsidRPr="00EF22A1">
        <w:rPr>
          <w:rFonts w:cs="Arial"/>
          <w:color w:val="434343"/>
          <w:sz w:val="22"/>
          <w:szCs w:val="22"/>
        </w:rPr>
        <w:t xml:space="preserve"> </w:t>
      </w:r>
      <w:hyperlink r:id="rId12" w:history="1">
        <w:r w:rsidR="00192EF1" w:rsidRPr="003E66B5">
          <w:rPr>
            <w:rStyle w:val="Hyperlink"/>
            <w:rFonts w:cs="Arial"/>
            <w:i/>
            <w:iCs/>
            <w:sz w:val="22"/>
            <w:szCs w:val="22"/>
          </w:rPr>
          <w:t>WHO Storytelling Emergency Kit</w:t>
        </w:r>
      </w:hyperlink>
      <w:r w:rsidR="00DF533B">
        <w:rPr>
          <w:rFonts w:cs="Arial"/>
          <w:bCs w:val="0"/>
          <w:color w:val="434343"/>
          <w:sz w:val="22"/>
          <w:szCs w:val="22"/>
        </w:rPr>
        <w:t>)</w:t>
      </w:r>
      <w:r w:rsidR="00DF533B" w:rsidRPr="00EF22A1">
        <w:rPr>
          <w:rFonts w:cs="Arial"/>
          <w:color w:val="434343"/>
          <w:vertAlign w:val="superscript"/>
          <w:lang w:val="en-GB"/>
        </w:rPr>
        <w:t>i</w:t>
      </w:r>
      <w:r w:rsidR="00E208FC" w:rsidRPr="00DF533B">
        <w:rPr>
          <w:rFonts w:cs="Arial"/>
          <w:color w:val="434343"/>
          <w:sz w:val="22"/>
          <w:szCs w:val="22"/>
        </w:rPr>
        <w:t>. You can shar</w:t>
      </w:r>
      <w:r w:rsidR="00DF533B">
        <w:rPr>
          <w:rFonts w:cs="Arial"/>
          <w:color w:val="434343"/>
          <w:sz w:val="22"/>
          <w:szCs w:val="22"/>
        </w:rPr>
        <w:t>e the story’s</w:t>
      </w:r>
      <w:r w:rsidR="00E208FC" w:rsidRPr="00DF533B">
        <w:rPr>
          <w:rFonts w:cs="Arial"/>
          <w:color w:val="434343"/>
          <w:sz w:val="22"/>
          <w:szCs w:val="22"/>
        </w:rPr>
        <w:t xml:space="preserve"> web link in the “Visibility” section </w:t>
      </w:r>
      <w:r w:rsidR="00DF533B">
        <w:rPr>
          <w:rFonts w:cs="Arial"/>
          <w:color w:val="434343"/>
          <w:sz w:val="22"/>
          <w:szCs w:val="22"/>
        </w:rPr>
        <w:t xml:space="preserve">of the report </w:t>
      </w:r>
      <w:r w:rsidR="00E208FC" w:rsidRPr="00DF533B">
        <w:rPr>
          <w:rFonts w:cs="Arial"/>
          <w:color w:val="434343"/>
          <w:sz w:val="22"/>
          <w:szCs w:val="22"/>
        </w:rPr>
        <w:t>(see below) or past</w:t>
      </w:r>
      <w:r w:rsidR="00DF533B">
        <w:rPr>
          <w:rFonts w:cs="Arial"/>
          <w:color w:val="434343"/>
          <w:sz w:val="22"/>
          <w:szCs w:val="22"/>
        </w:rPr>
        <w:t>e</w:t>
      </w:r>
      <w:r w:rsidR="00E208FC" w:rsidRPr="00DF533B">
        <w:rPr>
          <w:rFonts w:cs="Arial"/>
          <w:color w:val="434343"/>
          <w:sz w:val="22"/>
          <w:szCs w:val="22"/>
        </w:rPr>
        <w:t xml:space="preserve"> </w:t>
      </w:r>
      <w:r w:rsidR="0030652A" w:rsidRPr="00DF533B">
        <w:rPr>
          <w:rFonts w:cs="Arial"/>
          <w:color w:val="434343"/>
          <w:sz w:val="22"/>
          <w:szCs w:val="22"/>
        </w:rPr>
        <w:t xml:space="preserve">story </w:t>
      </w:r>
      <w:r w:rsidR="00E208FC" w:rsidRPr="00DF533B">
        <w:rPr>
          <w:rFonts w:cs="Arial"/>
          <w:color w:val="434343"/>
          <w:sz w:val="22"/>
          <w:szCs w:val="22"/>
        </w:rPr>
        <w:t xml:space="preserve">at the end of the report as an annex. </w:t>
      </w:r>
    </w:p>
    <w:p w14:paraId="38EDC586" w14:textId="77777777" w:rsidR="00066039" w:rsidRPr="00DF533B" w:rsidRDefault="00066039" w:rsidP="003428C1">
      <w:pPr>
        <w:spacing w:line="276" w:lineRule="auto"/>
        <w:rPr>
          <w:rFonts w:ascii="Arial" w:hAnsi="Arial" w:cs="Arial"/>
        </w:rPr>
      </w:pPr>
    </w:p>
    <w:p w14:paraId="14BF728F" w14:textId="2F6747BF" w:rsidR="00066039" w:rsidRPr="003428C1" w:rsidRDefault="0030652A" w:rsidP="003428C1">
      <w:pPr>
        <w:spacing w:after="200" w:line="276" w:lineRule="auto"/>
        <w:ind w:right="391"/>
        <w:rPr>
          <w:rFonts w:ascii="Arial" w:hAnsi="Arial" w:cs="Arial"/>
          <w:color w:val="434343"/>
        </w:rPr>
      </w:pPr>
      <w:r>
        <w:rPr>
          <w:rFonts w:ascii="Arial" w:hAnsi="Arial" w:cs="Arial"/>
          <w:color w:val="434343"/>
        </w:rPr>
        <w:t>F</w:t>
      </w:r>
      <w:r w:rsidR="00066039" w:rsidRPr="003428C1">
        <w:rPr>
          <w:rFonts w:ascii="Arial" w:hAnsi="Arial" w:cs="Arial"/>
          <w:color w:val="434343"/>
        </w:rPr>
        <w:t>ollowing just a few simple rules will make writing and reading the report as easy as possible:</w:t>
      </w:r>
    </w:p>
    <w:p w14:paraId="0F9A995D" w14:textId="77777777" w:rsidR="00066039" w:rsidRPr="003428C1" w:rsidRDefault="00066039" w:rsidP="003428C1">
      <w:pPr>
        <w:pStyle w:val="ListParagraph"/>
        <w:numPr>
          <w:ilvl w:val="0"/>
          <w:numId w:val="25"/>
        </w:numPr>
        <w:spacing w:after="200" w:line="276" w:lineRule="auto"/>
        <w:ind w:right="391"/>
        <w:rPr>
          <w:rFonts w:cs="Arial"/>
          <w:color w:val="434343"/>
          <w:sz w:val="22"/>
          <w:szCs w:val="22"/>
        </w:rPr>
      </w:pPr>
      <w:r w:rsidRPr="003428C1">
        <w:rPr>
          <w:rFonts w:cs="Arial"/>
          <w:color w:val="434343"/>
          <w:sz w:val="22"/>
          <w:szCs w:val="22"/>
        </w:rPr>
        <w:t>Write clearly and concisely</w:t>
      </w:r>
    </w:p>
    <w:p w14:paraId="38FA4E37" w14:textId="283836E4" w:rsidR="00066039" w:rsidRPr="003428C1" w:rsidRDefault="0030652A" w:rsidP="003428C1">
      <w:pPr>
        <w:pStyle w:val="ListParagraph"/>
        <w:numPr>
          <w:ilvl w:val="0"/>
          <w:numId w:val="25"/>
        </w:numPr>
        <w:spacing w:after="200" w:line="276" w:lineRule="auto"/>
        <w:ind w:right="391"/>
        <w:rPr>
          <w:rFonts w:cs="Arial"/>
          <w:color w:val="434343"/>
          <w:sz w:val="22"/>
          <w:szCs w:val="22"/>
        </w:rPr>
      </w:pPr>
      <w:r>
        <w:rPr>
          <w:rFonts w:cs="Arial"/>
          <w:color w:val="434343"/>
          <w:sz w:val="22"/>
          <w:szCs w:val="22"/>
        </w:rPr>
        <w:t>Spell out a</w:t>
      </w:r>
      <w:r w:rsidR="00066039" w:rsidRPr="003428C1">
        <w:rPr>
          <w:rFonts w:cs="Arial"/>
          <w:color w:val="434343"/>
          <w:sz w:val="22"/>
          <w:szCs w:val="22"/>
        </w:rPr>
        <w:t xml:space="preserve">bbreviations </w:t>
      </w:r>
      <w:r>
        <w:rPr>
          <w:rFonts w:cs="Arial"/>
          <w:color w:val="434343"/>
          <w:sz w:val="22"/>
          <w:szCs w:val="22"/>
        </w:rPr>
        <w:t xml:space="preserve">and keep their use </w:t>
      </w:r>
      <w:r w:rsidR="00066039" w:rsidRPr="003428C1">
        <w:rPr>
          <w:rFonts w:cs="Arial"/>
          <w:color w:val="434343"/>
          <w:sz w:val="22"/>
          <w:szCs w:val="22"/>
        </w:rPr>
        <w:t xml:space="preserve">to an absolute minimum </w:t>
      </w:r>
    </w:p>
    <w:p w14:paraId="75976E1E" w14:textId="50B14FE0" w:rsidR="00066039" w:rsidRPr="003428C1" w:rsidRDefault="00066039" w:rsidP="003428C1">
      <w:pPr>
        <w:pStyle w:val="ListParagraph"/>
        <w:numPr>
          <w:ilvl w:val="0"/>
          <w:numId w:val="25"/>
        </w:numPr>
        <w:spacing w:after="200" w:line="276" w:lineRule="auto"/>
        <w:ind w:right="391"/>
        <w:rPr>
          <w:rFonts w:cs="Arial"/>
          <w:color w:val="434343"/>
          <w:sz w:val="22"/>
          <w:szCs w:val="22"/>
        </w:rPr>
      </w:pPr>
      <w:r w:rsidRPr="003428C1">
        <w:rPr>
          <w:rFonts w:cs="Arial"/>
          <w:color w:val="434343"/>
          <w:sz w:val="22"/>
          <w:szCs w:val="22"/>
        </w:rPr>
        <w:t xml:space="preserve">Assume the reader is a non-specialist, so always explain </w:t>
      </w:r>
      <w:r w:rsidR="0030652A">
        <w:rPr>
          <w:rFonts w:cs="Arial"/>
          <w:color w:val="434343"/>
          <w:sz w:val="22"/>
          <w:szCs w:val="22"/>
        </w:rPr>
        <w:t>technical terms and concepts</w:t>
      </w:r>
      <w:r w:rsidRPr="003428C1">
        <w:rPr>
          <w:rFonts w:cs="Arial"/>
          <w:color w:val="434343"/>
          <w:sz w:val="22"/>
          <w:szCs w:val="22"/>
        </w:rPr>
        <w:t xml:space="preserve"> </w:t>
      </w:r>
    </w:p>
    <w:p w14:paraId="4D686271" w14:textId="1221985F" w:rsidR="00066039" w:rsidRPr="003428C1" w:rsidRDefault="00066039" w:rsidP="003428C1">
      <w:pPr>
        <w:pStyle w:val="ListParagraph"/>
        <w:numPr>
          <w:ilvl w:val="0"/>
          <w:numId w:val="25"/>
        </w:numPr>
        <w:spacing w:after="200" w:line="276" w:lineRule="auto"/>
        <w:ind w:right="391"/>
        <w:rPr>
          <w:rFonts w:cs="Arial"/>
          <w:color w:val="434343"/>
          <w:sz w:val="22"/>
          <w:szCs w:val="22"/>
        </w:rPr>
      </w:pPr>
      <w:r w:rsidRPr="003428C1">
        <w:rPr>
          <w:rFonts w:cs="Arial"/>
          <w:color w:val="434343"/>
          <w:sz w:val="22"/>
          <w:szCs w:val="22"/>
        </w:rPr>
        <w:t xml:space="preserve">Write </w:t>
      </w:r>
      <w:r w:rsidR="00DF533B">
        <w:rPr>
          <w:rFonts w:cs="Arial"/>
          <w:color w:val="434343"/>
          <w:sz w:val="22"/>
          <w:szCs w:val="22"/>
        </w:rPr>
        <w:t>in a simple and clear way</w:t>
      </w:r>
      <w:r w:rsidRPr="003428C1">
        <w:rPr>
          <w:rFonts w:cs="Arial"/>
          <w:color w:val="434343"/>
          <w:sz w:val="22"/>
          <w:szCs w:val="22"/>
        </w:rPr>
        <w:t xml:space="preserve">, and avoid UN jargon </w:t>
      </w:r>
    </w:p>
    <w:p w14:paraId="38957878" w14:textId="2DDF315B" w:rsidR="00066039" w:rsidRPr="003428C1" w:rsidRDefault="00066039" w:rsidP="003428C1">
      <w:pPr>
        <w:pStyle w:val="ListParagraph"/>
        <w:numPr>
          <w:ilvl w:val="0"/>
          <w:numId w:val="25"/>
        </w:numPr>
        <w:spacing w:after="200" w:line="276" w:lineRule="auto"/>
        <w:ind w:right="391"/>
        <w:rPr>
          <w:rFonts w:cs="Arial"/>
          <w:color w:val="434343"/>
          <w:sz w:val="22"/>
          <w:szCs w:val="22"/>
        </w:rPr>
      </w:pPr>
      <w:r w:rsidRPr="003428C1">
        <w:rPr>
          <w:rFonts w:cs="Arial"/>
          <w:color w:val="434343"/>
          <w:sz w:val="22"/>
          <w:szCs w:val="22"/>
        </w:rPr>
        <w:t>Use the template</w:t>
      </w:r>
      <w:r w:rsidR="0030652A">
        <w:rPr>
          <w:rFonts w:cs="Arial"/>
          <w:color w:val="434343"/>
          <w:sz w:val="22"/>
          <w:szCs w:val="22"/>
        </w:rPr>
        <w:t xml:space="preserve"> in Part 2</w:t>
      </w:r>
      <w:r w:rsidRPr="003428C1">
        <w:rPr>
          <w:rFonts w:cs="Arial"/>
          <w:color w:val="434343"/>
          <w:sz w:val="22"/>
          <w:szCs w:val="22"/>
        </w:rPr>
        <w:t xml:space="preserve"> to help structure your report</w:t>
      </w:r>
    </w:p>
    <w:p w14:paraId="23FC83A4" w14:textId="6E0AEFDB" w:rsidR="00CD3F73" w:rsidRDefault="00CD3F73" w:rsidP="003428C1">
      <w:pPr>
        <w:pStyle w:val="ListParagraph"/>
        <w:autoSpaceDE w:val="0"/>
        <w:autoSpaceDN w:val="0"/>
        <w:adjustRightInd w:val="0"/>
        <w:spacing w:line="276" w:lineRule="auto"/>
        <w:rPr>
          <w:rFonts w:cs="Arial"/>
          <w:b/>
          <w:color w:val="1E7FB8"/>
          <w:sz w:val="26"/>
          <w:szCs w:val="26"/>
        </w:rPr>
      </w:pPr>
    </w:p>
    <w:p w14:paraId="3432953E" w14:textId="77777777" w:rsidR="00DF533B" w:rsidRDefault="00DF533B" w:rsidP="003428C1">
      <w:pPr>
        <w:pStyle w:val="ListParagraph"/>
        <w:autoSpaceDE w:val="0"/>
        <w:autoSpaceDN w:val="0"/>
        <w:adjustRightInd w:val="0"/>
        <w:spacing w:line="276" w:lineRule="auto"/>
        <w:rPr>
          <w:rFonts w:cs="Arial"/>
          <w:b/>
          <w:color w:val="1E7FB8"/>
          <w:sz w:val="26"/>
          <w:szCs w:val="26"/>
        </w:rPr>
      </w:pPr>
    </w:p>
    <w:p w14:paraId="74B19C9A" w14:textId="77777777" w:rsidR="00DF533B" w:rsidRDefault="00DF533B" w:rsidP="003428C1">
      <w:pPr>
        <w:pStyle w:val="ListParagraph"/>
        <w:autoSpaceDE w:val="0"/>
        <w:autoSpaceDN w:val="0"/>
        <w:adjustRightInd w:val="0"/>
        <w:spacing w:line="276" w:lineRule="auto"/>
        <w:rPr>
          <w:rFonts w:cs="Arial"/>
          <w:b/>
          <w:color w:val="1E7FB8"/>
          <w:sz w:val="26"/>
          <w:szCs w:val="26"/>
        </w:rPr>
      </w:pPr>
    </w:p>
    <w:p w14:paraId="34A08BF6" w14:textId="602E8BAF" w:rsidR="00740D8A" w:rsidRDefault="00DF533B" w:rsidP="003428C1">
      <w:pPr>
        <w:pStyle w:val="ListParagraph"/>
        <w:autoSpaceDE w:val="0"/>
        <w:autoSpaceDN w:val="0"/>
        <w:adjustRightInd w:val="0"/>
        <w:spacing w:line="276" w:lineRule="auto"/>
        <w:rPr>
          <w:rFonts w:cs="Arial"/>
          <w:b/>
          <w:color w:val="1E7FB8"/>
          <w:sz w:val="26"/>
          <w:szCs w:val="26"/>
        </w:rPr>
      </w:pPr>
      <w:r w:rsidRPr="005059A9">
        <w:rPr>
          <w:rFonts w:cs="Arial"/>
          <w:bCs w:val="0"/>
          <w:noProof/>
          <w:color w:val="434343"/>
          <w:sz w:val="16"/>
          <w:szCs w:val="16"/>
          <w:lang w:val="en-GB"/>
        </w:rPr>
        <mc:AlternateContent>
          <mc:Choice Requires="wps">
            <w:drawing>
              <wp:anchor distT="0" distB="0" distL="114300" distR="114300" simplePos="0" relativeHeight="251670528" behindDoc="0" locked="0" layoutInCell="1" allowOverlap="1" wp14:anchorId="2A2C1357" wp14:editId="51D8F04B">
                <wp:simplePos x="0" y="0"/>
                <wp:positionH relativeFrom="column">
                  <wp:posOffset>0</wp:posOffset>
                </wp:positionH>
                <wp:positionV relativeFrom="paragraph">
                  <wp:posOffset>222523</wp:posOffset>
                </wp:positionV>
                <wp:extent cx="1665514"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665514" cy="0"/>
                        </a:xfrm>
                        <a:prstGeom prst="line">
                          <a:avLst/>
                        </a:prstGeom>
                        <a:ln w="3175">
                          <a:solidFill>
                            <a:srgbClr val="43434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B20AD5B" id="Straight Connecto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5pt" to="131.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" strokecolor="#434343" strokeweight=".25pt"/>
            </w:pict>
          </mc:Fallback>
        </mc:AlternateContent>
      </w:r>
    </w:p>
    <w:p w14:paraId="61341632" w14:textId="0592BD9D" w:rsidR="00DF533B" w:rsidRPr="00EF22A1" w:rsidRDefault="001B2AFF" w:rsidP="00EF22A1">
      <w:pPr>
        <w:autoSpaceDE w:val="0"/>
        <w:autoSpaceDN w:val="0"/>
        <w:adjustRightInd w:val="0"/>
        <w:spacing w:line="276" w:lineRule="auto"/>
        <w:rPr>
          <w:rFonts w:cs="Arial"/>
          <w:b/>
          <w:color w:val="1E7FB8"/>
          <w:sz w:val="17"/>
          <w:szCs w:val="17"/>
        </w:rPr>
      </w:pPr>
      <w:r w:rsidRPr="00EF22A1">
        <w:rPr>
          <w:rFonts w:cs="Arial"/>
          <w:bCs/>
          <w:color w:val="434343"/>
          <w:sz w:val="17"/>
          <w:szCs w:val="17"/>
          <w:vertAlign w:val="superscript"/>
          <w:lang w:val="en-GB"/>
        </w:rPr>
        <w:t>i</w:t>
      </w:r>
      <w:r w:rsidR="00DF533B" w:rsidRPr="00EF22A1">
        <w:rPr>
          <w:rFonts w:ascii="Arial" w:hAnsi="Arial" w:cs="Arial"/>
          <w:bCs/>
          <w:color w:val="434343"/>
          <w:sz w:val="17"/>
          <w:szCs w:val="17"/>
        </w:rPr>
        <w:t xml:space="preserve"> </w:t>
      </w:r>
      <w:r w:rsidR="00DF533B" w:rsidRPr="00EF22A1">
        <w:rPr>
          <w:rFonts w:ascii="Arial" w:eastAsia="Times New Roman" w:hAnsi="Arial" w:cs="Arial"/>
          <w:bCs/>
          <w:color w:val="434343"/>
          <w:sz w:val="17"/>
          <w:szCs w:val="17"/>
          <w:lang w:eastAsia="de-DE"/>
        </w:rPr>
        <w:t>Email</w:t>
      </w:r>
      <w:r w:rsidR="00DF533B" w:rsidRPr="00EF22A1">
        <w:rPr>
          <w:rFonts w:ascii="Arial" w:eastAsia="Times New Roman" w:hAnsi="Arial" w:cs="Arial"/>
          <w:bCs/>
          <w:i/>
          <w:iCs/>
          <w:color w:val="434343"/>
          <w:sz w:val="17"/>
          <w:szCs w:val="17"/>
          <w:lang w:eastAsia="de-DE"/>
        </w:rPr>
        <w:t xml:space="preserve"> </w:t>
      </w:r>
      <w:hyperlink r:id="rId13" w:history="1">
        <w:r w:rsidR="00DF533B" w:rsidRPr="00EF22A1">
          <w:rPr>
            <w:rStyle w:val="Hyperlink"/>
            <w:rFonts w:ascii="Arial" w:eastAsia="Times New Roman" w:hAnsi="Arial" w:cs="Arial"/>
            <w:bCs/>
            <w:sz w:val="17"/>
            <w:szCs w:val="17"/>
            <w:lang w:eastAsia="de-DE"/>
          </w:rPr>
          <w:t>contingency-fund@who.int</w:t>
        </w:r>
      </w:hyperlink>
      <w:r w:rsidR="00DF533B" w:rsidRPr="00EF22A1">
        <w:rPr>
          <w:rFonts w:ascii="Arial" w:eastAsia="Times New Roman" w:hAnsi="Arial" w:cs="Arial"/>
          <w:bCs/>
          <w:i/>
          <w:iCs/>
          <w:color w:val="434343"/>
          <w:sz w:val="17"/>
          <w:szCs w:val="17"/>
          <w:lang w:eastAsia="de-DE"/>
        </w:rPr>
        <w:t xml:space="preserve"> </w:t>
      </w:r>
      <w:r w:rsidR="00DF533B" w:rsidRPr="00EF22A1">
        <w:rPr>
          <w:rFonts w:ascii="Arial" w:eastAsia="Times New Roman" w:hAnsi="Arial" w:cs="Arial"/>
          <w:bCs/>
          <w:color w:val="434343"/>
          <w:sz w:val="17"/>
          <w:szCs w:val="17"/>
          <w:lang w:eastAsia="de-DE"/>
        </w:rPr>
        <w:t xml:space="preserve">to request a copy if you didn’t receive it with your CFE request pack and can’t access </w:t>
      </w:r>
      <w:r w:rsidR="00DF533B" w:rsidRPr="003E66B5">
        <w:rPr>
          <w:rFonts w:ascii="Arial" w:eastAsia="Times New Roman" w:hAnsi="Arial" w:cs="Arial"/>
          <w:bCs/>
          <w:color w:val="434343"/>
          <w:sz w:val="17"/>
          <w:szCs w:val="17"/>
          <w:lang w:eastAsia="de-DE"/>
        </w:rPr>
        <w:t xml:space="preserve">the </w:t>
      </w:r>
      <w:hyperlink r:id="rId14" w:history="1">
        <w:r w:rsidR="00DF533B" w:rsidRPr="003E66B5">
          <w:rPr>
            <w:rStyle w:val="Hyperlink"/>
            <w:rFonts w:ascii="Arial" w:eastAsia="Times New Roman" w:hAnsi="Arial" w:cs="Arial"/>
            <w:bCs/>
            <w:sz w:val="17"/>
            <w:szCs w:val="17"/>
            <w:lang w:eastAsia="de-DE"/>
          </w:rPr>
          <w:t>CFE Sharepoint folder</w:t>
        </w:r>
      </w:hyperlink>
      <w:r w:rsidR="00DF533B" w:rsidRPr="003E66B5">
        <w:rPr>
          <w:rFonts w:ascii="Arial" w:eastAsia="Times New Roman" w:hAnsi="Arial" w:cs="Arial"/>
          <w:bCs/>
          <w:color w:val="434343"/>
          <w:sz w:val="17"/>
          <w:szCs w:val="17"/>
          <w:lang w:eastAsia="de-DE"/>
        </w:rPr>
        <w:t>.</w:t>
      </w:r>
    </w:p>
    <w:p w14:paraId="5E3ED945" w14:textId="114FA5F0" w:rsidR="007C208D" w:rsidRPr="00D472FB" w:rsidRDefault="007C208D" w:rsidP="003428C1">
      <w:pPr>
        <w:pStyle w:val="ListParagraph"/>
        <w:numPr>
          <w:ilvl w:val="0"/>
          <w:numId w:val="3"/>
        </w:numPr>
        <w:autoSpaceDE w:val="0"/>
        <w:autoSpaceDN w:val="0"/>
        <w:adjustRightInd w:val="0"/>
        <w:spacing w:line="276" w:lineRule="auto"/>
        <w:rPr>
          <w:rFonts w:cs="Arial"/>
          <w:color w:val="404040"/>
          <w:sz w:val="22"/>
          <w:szCs w:val="22"/>
        </w:rPr>
      </w:pPr>
      <w:r>
        <w:rPr>
          <w:rFonts w:cs="Arial"/>
          <w:b/>
          <w:color w:val="1E7FB8"/>
          <w:sz w:val="26"/>
          <w:szCs w:val="26"/>
        </w:rPr>
        <w:lastRenderedPageBreak/>
        <w:t>TEMPLATE</w:t>
      </w:r>
    </w:p>
    <w:p w14:paraId="5688CDC7" w14:textId="77777777" w:rsidR="00D472FB" w:rsidRDefault="00D472FB" w:rsidP="00D472FB">
      <w:pPr>
        <w:pStyle w:val="ListParagraph"/>
        <w:autoSpaceDE w:val="0"/>
        <w:autoSpaceDN w:val="0"/>
        <w:adjustRightInd w:val="0"/>
        <w:spacing w:line="276" w:lineRule="auto"/>
        <w:ind w:left="1080"/>
        <w:rPr>
          <w:rFonts w:cs="Arial"/>
          <w:color w:val="404040"/>
        </w:rPr>
      </w:pPr>
    </w:p>
    <w:p w14:paraId="2422EDD7" w14:textId="71D191F5" w:rsidR="001B0A42" w:rsidRPr="00DF533B" w:rsidRDefault="00D472FB" w:rsidP="004805F3">
      <w:pPr>
        <w:pStyle w:val="ListParagraph"/>
        <w:numPr>
          <w:ilvl w:val="0"/>
          <w:numId w:val="44"/>
        </w:numPr>
        <w:autoSpaceDE w:val="0"/>
        <w:autoSpaceDN w:val="0"/>
        <w:adjustRightInd w:val="0"/>
        <w:spacing w:line="276" w:lineRule="auto"/>
        <w:rPr>
          <w:rFonts w:cs="Arial"/>
          <w:color w:val="1E7FB8"/>
          <w:sz w:val="22"/>
          <w:szCs w:val="22"/>
        </w:rPr>
      </w:pPr>
      <w:r w:rsidRPr="00EF22A1">
        <w:rPr>
          <w:rFonts w:cs="Arial"/>
          <w:color w:val="1E7FB8"/>
          <w:sz w:val="22"/>
          <w:szCs w:val="22"/>
        </w:rPr>
        <w:t>Project summary</w:t>
      </w:r>
    </w:p>
    <w:p w14:paraId="45115A46" w14:textId="204829A0" w:rsidR="00D472FB" w:rsidRPr="001B0A42" w:rsidRDefault="00D472FB">
      <w:pPr>
        <w:pStyle w:val="ListParagraph"/>
        <w:numPr>
          <w:ilvl w:val="0"/>
          <w:numId w:val="44"/>
        </w:numPr>
        <w:autoSpaceDE w:val="0"/>
        <w:autoSpaceDN w:val="0"/>
        <w:adjustRightInd w:val="0"/>
        <w:spacing w:line="276" w:lineRule="auto"/>
        <w:rPr>
          <w:rFonts w:cs="Arial"/>
          <w:color w:val="1E7FB8"/>
          <w:sz w:val="22"/>
          <w:szCs w:val="22"/>
        </w:rPr>
      </w:pPr>
      <w:r w:rsidRPr="001B0A42">
        <w:rPr>
          <w:rFonts w:cs="Arial"/>
          <w:color w:val="1E7FB8"/>
          <w:sz w:val="22"/>
          <w:szCs w:val="22"/>
        </w:rPr>
        <w:t>Introduction</w:t>
      </w:r>
    </w:p>
    <w:p w14:paraId="7703BD5E" w14:textId="22BDE554" w:rsidR="00D472FB" w:rsidRPr="00D472FB" w:rsidRDefault="00D472FB" w:rsidP="00D472FB">
      <w:pPr>
        <w:pStyle w:val="ListParagraph"/>
        <w:numPr>
          <w:ilvl w:val="0"/>
          <w:numId w:val="44"/>
        </w:numPr>
        <w:autoSpaceDE w:val="0"/>
        <w:autoSpaceDN w:val="0"/>
        <w:adjustRightInd w:val="0"/>
        <w:spacing w:line="276" w:lineRule="auto"/>
        <w:rPr>
          <w:rFonts w:cs="Arial"/>
          <w:color w:val="1E7FB8"/>
          <w:sz w:val="22"/>
          <w:szCs w:val="22"/>
        </w:rPr>
      </w:pPr>
      <w:r w:rsidRPr="00D472FB">
        <w:rPr>
          <w:rFonts w:cs="Arial"/>
          <w:color w:val="1E7FB8"/>
          <w:sz w:val="22"/>
          <w:szCs w:val="22"/>
        </w:rPr>
        <w:t>Main achievements</w:t>
      </w:r>
    </w:p>
    <w:p w14:paraId="6B344B38" w14:textId="40C27788" w:rsidR="00D472FB" w:rsidRPr="00D472FB" w:rsidRDefault="00D472FB" w:rsidP="00D472FB">
      <w:pPr>
        <w:pStyle w:val="ListParagraph"/>
        <w:numPr>
          <w:ilvl w:val="0"/>
          <w:numId w:val="44"/>
        </w:numPr>
        <w:autoSpaceDE w:val="0"/>
        <w:autoSpaceDN w:val="0"/>
        <w:adjustRightInd w:val="0"/>
        <w:spacing w:line="276" w:lineRule="auto"/>
        <w:rPr>
          <w:rFonts w:cs="Arial"/>
          <w:color w:val="1E7FB8"/>
          <w:sz w:val="22"/>
          <w:szCs w:val="22"/>
        </w:rPr>
      </w:pPr>
      <w:r w:rsidRPr="00D472FB">
        <w:rPr>
          <w:rFonts w:cs="Arial"/>
          <w:color w:val="1E7FB8"/>
          <w:sz w:val="22"/>
          <w:szCs w:val="22"/>
        </w:rPr>
        <w:t xml:space="preserve">Enabling the project: implementing partners </w:t>
      </w:r>
    </w:p>
    <w:p w14:paraId="50368F51" w14:textId="1325E834" w:rsidR="00D472FB" w:rsidRDefault="00D472FB" w:rsidP="00D472FB">
      <w:pPr>
        <w:pStyle w:val="ListParagraph"/>
        <w:numPr>
          <w:ilvl w:val="0"/>
          <w:numId w:val="44"/>
        </w:numPr>
        <w:autoSpaceDE w:val="0"/>
        <w:autoSpaceDN w:val="0"/>
        <w:adjustRightInd w:val="0"/>
        <w:spacing w:line="276" w:lineRule="auto"/>
        <w:rPr>
          <w:rFonts w:cs="Arial"/>
          <w:color w:val="1E7FB8"/>
          <w:sz w:val="22"/>
          <w:szCs w:val="22"/>
        </w:rPr>
      </w:pPr>
      <w:r w:rsidRPr="00D472FB">
        <w:rPr>
          <w:rFonts w:cs="Arial"/>
          <w:color w:val="1E7FB8"/>
          <w:sz w:val="22"/>
          <w:szCs w:val="22"/>
        </w:rPr>
        <w:t xml:space="preserve">Operational challenges </w:t>
      </w:r>
    </w:p>
    <w:p w14:paraId="1A5EF8E3" w14:textId="6A139C08" w:rsidR="00C31DF1" w:rsidRPr="00F25EEE" w:rsidRDefault="00C31DF1" w:rsidP="00C31DF1">
      <w:pPr>
        <w:pStyle w:val="ListParagraph"/>
        <w:numPr>
          <w:ilvl w:val="0"/>
          <w:numId w:val="44"/>
        </w:numPr>
        <w:autoSpaceDE w:val="0"/>
        <w:autoSpaceDN w:val="0"/>
        <w:adjustRightInd w:val="0"/>
        <w:spacing w:line="276" w:lineRule="auto"/>
        <w:rPr>
          <w:rFonts w:cs="Arial"/>
          <w:color w:val="1E7FB8"/>
          <w:sz w:val="22"/>
          <w:szCs w:val="22"/>
        </w:rPr>
      </w:pPr>
      <w:r w:rsidRPr="00F25EEE">
        <w:rPr>
          <w:rFonts w:cs="Arial"/>
          <w:color w:val="1E7FB8"/>
          <w:sz w:val="22"/>
          <w:szCs w:val="22"/>
        </w:rPr>
        <w:t>PRSEAH</w:t>
      </w:r>
    </w:p>
    <w:p w14:paraId="3C2C2D03" w14:textId="0D55DAEA" w:rsidR="00D472FB" w:rsidRDefault="00D472FB" w:rsidP="00D472FB">
      <w:pPr>
        <w:pStyle w:val="ListParagraph"/>
        <w:numPr>
          <w:ilvl w:val="0"/>
          <w:numId w:val="44"/>
        </w:numPr>
        <w:autoSpaceDE w:val="0"/>
        <w:autoSpaceDN w:val="0"/>
        <w:adjustRightInd w:val="0"/>
        <w:spacing w:line="276" w:lineRule="auto"/>
        <w:rPr>
          <w:rFonts w:cs="Arial"/>
          <w:color w:val="1E7FB8"/>
          <w:sz w:val="22"/>
          <w:szCs w:val="22"/>
        </w:rPr>
      </w:pPr>
      <w:r w:rsidRPr="00D472FB">
        <w:rPr>
          <w:rFonts w:cs="Arial"/>
          <w:color w:val="1E7FB8"/>
          <w:sz w:val="22"/>
          <w:szCs w:val="22"/>
        </w:rPr>
        <w:t xml:space="preserve">Conclusions and way forward </w:t>
      </w:r>
    </w:p>
    <w:p w14:paraId="1C69B513" w14:textId="31BC0E16" w:rsidR="002E76D0" w:rsidRPr="00EF22A1" w:rsidRDefault="002E76D0" w:rsidP="00D472FB">
      <w:pPr>
        <w:pStyle w:val="ListParagraph"/>
        <w:numPr>
          <w:ilvl w:val="0"/>
          <w:numId w:val="44"/>
        </w:numPr>
        <w:autoSpaceDE w:val="0"/>
        <w:autoSpaceDN w:val="0"/>
        <w:adjustRightInd w:val="0"/>
        <w:spacing w:line="276" w:lineRule="auto"/>
        <w:rPr>
          <w:rFonts w:cs="Arial"/>
          <w:color w:val="1E7FB8"/>
          <w:sz w:val="22"/>
          <w:szCs w:val="22"/>
        </w:rPr>
      </w:pPr>
      <w:r w:rsidRPr="00EF22A1">
        <w:rPr>
          <w:rFonts w:cs="Arial"/>
          <w:color w:val="1E7FB8"/>
          <w:sz w:val="22"/>
          <w:szCs w:val="22"/>
        </w:rPr>
        <w:t>Visibility</w:t>
      </w:r>
    </w:p>
    <w:p w14:paraId="2832A318" w14:textId="31495B05" w:rsidR="00D044B9" w:rsidRDefault="00D044B9" w:rsidP="00D044B9">
      <w:pPr>
        <w:pStyle w:val="ListParagraph"/>
        <w:autoSpaceDE w:val="0"/>
        <w:autoSpaceDN w:val="0"/>
        <w:adjustRightInd w:val="0"/>
        <w:spacing w:line="276" w:lineRule="auto"/>
        <w:ind w:left="0"/>
        <w:rPr>
          <w:rFonts w:cs="Arial"/>
          <w:color w:val="1E7FB8"/>
          <w:sz w:val="22"/>
          <w:szCs w:val="22"/>
        </w:rPr>
      </w:pPr>
    </w:p>
    <w:p w14:paraId="66358DAE" w14:textId="2F893543" w:rsidR="00D044B9" w:rsidRDefault="00D044B9" w:rsidP="00D044B9">
      <w:pPr>
        <w:pStyle w:val="ListParagraph"/>
        <w:autoSpaceDE w:val="0"/>
        <w:autoSpaceDN w:val="0"/>
        <w:adjustRightInd w:val="0"/>
        <w:spacing w:line="276" w:lineRule="auto"/>
        <w:ind w:left="0"/>
        <w:rPr>
          <w:rFonts w:cs="Arial"/>
          <w:color w:val="1E7FB8"/>
          <w:sz w:val="22"/>
          <w:szCs w:val="22"/>
        </w:rPr>
      </w:pPr>
    </w:p>
    <w:p w14:paraId="3DCD1824" w14:textId="0023FDE4" w:rsidR="00D044B9" w:rsidRDefault="00D044B9" w:rsidP="00D044B9">
      <w:pPr>
        <w:pStyle w:val="ListParagraph"/>
        <w:autoSpaceDE w:val="0"/>
        <w:autoSpaceDN w:val="0"/>
        <w:adjustRightInd w:val="0"/>
        <w:spacing w:line="276" w:lineRule="auto"/>
        <w:ind w:left="0"/>
        <w:rPr>
          <w:rFonts w:cs="Arial"/>
          <w:color w:val="1E7FB8"/>
          <w:sz w:val="22"/>
          <w:szCs w:val="22"/>
        </w:rPr>
      </w:pPr>
    </w:p>
    <w:p w14:paraId="7FCFBB03" w14:textId="16753BFC" w:rsidR="00D044B9" w:rsidRPr="00D044B9" w:rsidRDefault="00D044B9" w:rsidP="00D044B9">
      <w:pPr>
        <w:pStyle w:val="ListParagraph"/>
        <w:autoSpaceDE w:val="0"/>
        <w:autoSpaceDN w:val="0"/>
        <w:adjustRightInd w:val="0"/>
        <w:spacing w:line="276" w:lineRule="auto"/>
        <w:ind w:left="0"/>
        <w:rPr>
          <w:rFonts w:cs="Arial"/>
          <w:b/>
          <w:bCs w:val="0"/>
          <w:color w:val="1E7FB8"/>
          <w:sz w:val="22"/>
          <w:szCs w:val="22"/>
        </w:rPr>
      </w:pPr>
      <w:r w:rsidRPr="00D044B9">
        <w:rPr>
          <w:rFonts w:cs="Arial"/>
          <w:b/>
          <w:bCs w:val="0"/>
          <w:color w:val="1E7FB8"/>
          <w:sz w:val="22"/>
          <w:szCs w:val="22"/>
        </w:rPr>
        <w:t>I. Project summary</w:t>
      </w:r>
    </w:p>
    <w:tbl>
      <w:tblPr>
        <w:tblStyle w:val="TableGrid"/>
        <w:tblW w:w="97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gridCol w:w="6454"/>
      </w:tblGrid>
      <w:tr w:rsidR="00855061" w:rsidRPr="00855061" w14:paraId="2AEC4864" w14:textId="77777777" w:rsidTr="00D044B9">
        <w:trPr>
          <w:trHeight w:val="610"/>
          <w:jc w:val="center"/>
        </w:trPr>
        <w:tc>
          <w:tcPr>
            <w:tcW w:w="326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3F287BCC" w14:textId="77777777" w:rsidR="00855061" w:rsidRPr="00855061" w:rsidRDefault="00855061" w:rsidP="00D94A79">
            <w:pPr>
              <w:spacing w:before="60" w:after="60"/>
              <w:ind w:right="113"/>
              <w:rPr>
                <w:rFonts w:ascii="Arial" w:hAnsi="Arial" w:cs="Arial"/>
                <w:b/>
                <w:bCs/>
                <w:color w:val="1E7FB8"/>
              </w:rPr>
            </w:pPr>
            <w:r w:rsidRPr="00855061">
              <w:rPr>
                <w:rFonts w:ascii="Arial" w:hAnsi="Arial" w:cs="Arial"/>
                <w:b/>
                <w:bCs/>
                <w:color w:val="1E7FB8"/>
              </w:rPr>
              <w:t>Project title</w:t>
            </w:r>
          </w:p>
        </w:tc>
        <w:tc>
          <w:tcPr>
            <w:tcW w:w="64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221E2C" w14:textId="77777777" w:rsidR="00855061" w:rsidRPr="00855061" w:rsidRDefault="00855061" w:rsidP="00D94A79">
            <w:pPr>
              <w:spacing w:before="60" w:after="60"/>
              <w:ind w:left="57"/>
              <w:rPr>
                <w:rFonts w:ascii="Arial" w:hAnsi="Arial" w:cs="Arial"/>
                <w:b/>
                <w:bCs/>
                <w:color w:val="1E7FB8"/>
              </w:rPr>
            </w:pPr>
          </w:p>
        </w:tc>
      </w:tr>
      <w:tr w:rsidR="00855061" w:rsidRPr="00855061" w14:paraId="70E840F3" w14:textId="77777777" w:rsidTr="00D044B9">
        <w:trPr>
          <w:trHeight w:val="733"/>
          <w:jc w:val="center"/>
        </w:trPr>
        <w:tc>
          <w:tcPr>
            <w:tcW w:w="326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45A1E5F7" w14:textId="77777777" w:rsidR="00855061" w:rsidRPr="00855061" w:rsidRDefault="00855061" w:rsidP="00D94A79">
            <w:pPr>
              <w:spacing w:before="60" w:after="60"/>
              <w:ind w:right="113"/>
              <w:rPr>
                <w:rFonts w:ascii="Arial" w:hAnsi="Arial" w:cs="Arial"/>
                <w:b/>
                <w:bCs/>
                <w:color w:val="1E7FB8"/>
              </w:rPr>
            </w:pPr>
            <w:r w:rsidRPr="00855061">
              <w:rPr>
                <w:rFonts w:ascii="Arial" w:hAnsi="Arial" w:cs="Arial"/>
                <w:b/>
                <w:bCs/>
                <w:color w:val="1E7FB8"/>
              </w:rPr>
              <w:t>Project location</w:t>
            </w:r>
          </w:p>
        </w:tc>
        <w:tc>
          <w:tcPr>
            <w:tcW w:w="64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F001310" w14:textId="6CC923B1" w:rsidR="00855061" w:rsidRPr="00010AA4" w:rsidRDefault="000E3A77" w:rsidP="00D94A79">
            <w:pPr>
              <w:spacing w:before="60" w:after="60"/>
              <w:ind w:left="57"/>
              <w:rPr>
                <w:rFonts w:ascii="Arial" w:hAnsi="Arial" w:cs="Arial"/>
                <w:color w:val="434343"/>
              </w:rPr>
            </w:pPr>
            <w:r w:rsidRPr="002026A6">
              <w:rPr>
                <w:rFonts w:ascii="Arial" w:hAnsi="Arial" w:cs="Arial"/>
                <w:color w:val="FFFFFF" w:themeColor="background1"/>
                <w:shd w:val="clear" w:color="auto" w:fill="1E7FB8"/>
                <w:lang w:val="en-GB"/>
              </w:rPr>
              <w:t>&gt; Example</w:t>
            </w:r>
            <w:r w:rsidR="00A83124">
              <w:rPr>
                <w:rFonts w:ascii="Arial" w:hAnsi="Arial" w:cs="Arial"/>
                <w:color w:val="434343"/>
              </w:rPr>
              <w:t>:</w:t>
            </w:r>
            <w:r w:rsidR="00855061" w:rsidRPr="00010AA4">
              <w:rPr>
                <w:rFonts w:ascii="Arial" w:hAnsi="Arial" w:cs="Arial"/>
                <w:color w:val="434343"/>
              </w:rPr>
              <w:t>8 drought affected districts of Sindh province and fourteen districts of Balochistan province.</w:t>
            </w:r>
          </w:p>
        </w:tc>
      </w:tr>
      <w:tr w:rsidR="00855061" w:rsidRPr="00855061" w14:paraId="112F62DB" w14:textId="77777777" w:rsidTr="00D044B9">
        <w:trPr>
          <w:trHeight w:val="733"/>
          <w:jc w:val="center"/>
        </w:trPr>
        <w:tc>
          <w:tcPr>
            <w:tcW w:w="326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19109919" w14:textId="77777777" w:rsidR="00855061" w:rsidRPr="00855061" w:rsidRDefault="00855061" w:rsidP="00D94A79">
            <w:pPr>
              <w:spacing w:before="60" w:after="60"/>
              <w:ind w:right="113"/>
              <w:rPr>
                <w:rFonts w:ascii="Arial" w:hAnsi="Arial" w:cs="Arial"/>
                <w:b/>
                <w:bCs/>
                <w:color w:val="1E7FB8"/>
              </w:rPr>
            </w:pPr>
            <w:r w:rsidRPr="00855061">
              <w:rPr>
                <w:rFonts w:ascii="Arial" w:hAnsi="Arial" w:cs="Arial"/>
                <w:b/>
                <w:bCs/>
                <w:color w:val="1E7FB8"/>
              </w:rPr>
              <w:t>WHO responsible</w:t>
            </w:r>
          </w:p>
          <w:p w14:paraId="2CCE206F" w14:textId="77777777" w:rsidR="00855061" w:rsidRPr="00855061" w:rsidRDefault="00855061" w:rsidP="00D94A79">
            <w:pPr>
              <w:spacing w:before="60" w:after="60"/>
              <w:ind w:right="113"/>
              <w:rPr>
                <w:rFonts w:ascii="Arial" w:hAnsi="Arial" w:cs="Arial"/>
                <w:b/>
                <w:bCs/>
                <w:color w:val="1E7FB8"/>
              </w:rPr>
            </w:pPr>
            <w:r w:rsidRPr="00855061">
              <w:rPr>
                <w:rFonts w:ascii="Arial" w:hAnsi="Arial" w:cs="Arial"/>
                <w:b/>
                <w:bCs/>
                <w:color w:val="1E7FB8"/>
              </w:rPr>
              <w:t>Officer</w:t>
            </w:r>
          </w:p>
        </w:tc>
        <w:tc>
          <w:tcPr>
            <w:tcW w:w="64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E924743" w14:textId="77777777" w:rsidR="00855061" w:rsidRDefault="00855061" w:rsidP="00D94A79">
            <w:pPr>
              <w:spacing w:before="60" w:after="60"/>
              <w:ind w:left="57"/>
              <w:rPr>
                <w:rFonts w:ascii="Arial" w:hAnsi="Arial" w:cs="Arial"/>
                <w:color w:val="1E7FB8"/>
              </w:rPr>
            </w:pPr>
          </w:p>
          <w:p w14:paraId="7ABF1FAE" w14:textId="0CC4A67E" w:rsidR="00A83124" w:rsidRPr="00A83124" w:rsidRDefault="00A83124" w:rsidP="00A83124">
            <w:pPr>
              <w:tabs>
                <w:tab w:val="left" w:pos="1937"/>
              </w:tabs>
              <w:rPr>
                <w:rFonts w:ascii="Arial" w:hAnsi="Arial" w:cs="Arial"/>
              </w:rPr>
            </w:pPr>
            <w:r>
              <w:rPr>
                <w:rFonts w:ascii="Arial" w:hAnsi="Arial" w:cs="Arial"/>
              </w:rPr>
              <w:tab/>
            </w:r>
          </w:p>
        </w:tc>
      </w:tr>
      <w:tr w:rsidR="00855061" w:rsidRPr="00855061" w14:paraId="6ABD2738" w14:textId="77777777" w:rsidTr="00D044B9">
        <w:trPr>
          <w:trHeight w:val="733"/>
          <w:jc w:val="center"/>
        </w:trPr>
        <w:tc>
          <w:tcPr>
            <w:tcW w:w="326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61F01CC9" w14:textId="4A92E05D" w:rsidR="00855061" w:rsidRPr="00855061" w:rsidRDefault="00855061" w:rsidP="00D94A79">
            <w:pPr>
              <w:spacing w:before="60" w:after="60"/>
              <w:ind w:right="113"/>
              <w:rPr>
                <w:rFonts w:ascii="Arial" w:hAnsi="Arial" w:cs="Arial"/>
                <w:b/>
                <w:bCs/>
                <w:color w:val="1E7FB8"/>
              </w:rPr>
            </w:pPr>
            <w:r w:rsidRPr="00855061">
              <w:rPr>
                <w:rFonts w:ascii="Arial" w:hAnsi="Arial" w:cs="Arial"/>
                <w:b/>
                <w:bCs/>
                <w:color w:val="1E7FB8"/>
              </w:rPr>
              <w:t xml:space="preserve">Amount of CFE </w:t>
            </w:r>
            <w:r w:rsidR="00DF6778">
              <w:rPr>
                <w:rFonts w:ascii="Arial" w:hAnsi="Arial" w:cs="Arial"/>
                <w:b/>
                <w:bCs/>
                <w:color w:val="1E7FB8"/>
              </w:rPr>
              <w:t>allocation</w:t>
            </w:r>
            <w:r w:rsidR="00DF6778" w:rsidRPr="00855061">
              <w:rPr>
                <w:rFonts w:ascii="Arial" w:hAnsi="Arial" w:cs="Arial"/>
                <w:b/>
                <w:bCs/>
                <w:color w:val="1E7FB8"/>
              </w:rPr>
              <w:t xml:space="preserve"> </w:t>
            </w:r>
            <w:r w:rsidRPr="00855061">
              <w:rPr>
                <w:rFonts w:ascii="Arial" w:hAnsi="Arial" w:cs="Arial"/>
                <w:b/>
                <w:bCs/>
                <w:color w:val="1E7FB8"/>
              </w:rPr>
              <w:t xml:space="preserve">(there may be more than one </w:t>
            </w:r>
            <w:r w:rsidR="00DF6778">
              <w:rPr>
                <w:rFonts w:ascii="Arial" w:hAnsi="Arial" w:cs="Arial"/>
                <w:b/>
                <w:bCs/>
                <w:color w:val="1E7FB8"/>
              </w:rPr>
              <w:t>allocation</w:t>
            </w:r>
            <w:r w:rsidRPr="00855061">
              <w:rPr>
                <w:rFonts w:ascii="Arial" w:hAnsi="Arial" w:cs="Arial"/>
                <w:b/>
                <w:bCs/>
                <w:color w:val="1E7FB8"/>
              </w:rPr>
              <w:t>)</w:t>
            </w:r>
          </w:p>
        </w:tc>
        <w:tc>
          <w:tcPr>
            <w:tcW w:w="64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38D31D2" w14:textId="77777777" w:rsidR="00855061" w:rsidRPr="00855061" w:rsidRDefault="00855061" w:rsidP="00D94A79">
            <w:pPr>
              <w:spacing w:before="60" w:after="60"/>
              <w:ind w:left="57"/>
              <w:rPr>
                <w:rFonts w:ascii="Arial" w:hAnsi="Arial" w:cs="Arial"/>
                <w:color w:val="1E7FB8"/>
              </w:rPr>
            </w:pPr>
          </w:p>
        </w:tc>
      </w:tr>
      <w:tr w:rsidR="00855061" w:rsidRPr="00855061" w14:paraId="44957538" w14:textId="77777777" w:rsidTr="00D044B9">
        <w:trPr>
          <w:trHeight w:val="707"/>
          <w:jc w:val="center"/>
        </w:trPr>
        <w:tc>
          <w:tcPr>
            <w:tcW w:w="326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759678B1" w14:textId="77777777" w:rsidR="00855061" w:rsidRPr="00855061" w:rsidRDefault="00855061" w:rsidP="00D94A79">
            <w:pPr>
              <w:spacing w:before="60" w:after="60"/>
              <w:ind w:right="113"/>
              <w:rPr>
                <w:rFonts w:ascii="Arial" w:hAnsi="Arial" w:cs="Arial"/>
                <w:b/>
                <w:bCs/>
                <w:color w:val="1E7FB8"/>
              </w:rPr>
            </w:pPr>
            <w:r w:rsidRPr="00855061">
              <w:rPr>
                <w:rFonts w:ascii="Arial" w:hAnsi="Arial" w:cs="Arial"/>
                <w:b/>
                <w:bCs/>
                <w:color w:val="1E7FB8"/>
              </w:rPr>
              <w:t>Date CFE funds requested</w:t>
            </w:r>
          </w:p>
        </w:tc>
        <w:tc>
          <w:tcPr>
            <w:tcW w:w="64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8A106FA" w14:textId="77777777" w:rsidR="00855061" w:rsidRPr="00855061" w:rsidRDefault="00855061" w:rsidP="00D94A79">
            <w:pPr>
              <w:spacing w:before="60" w:after="60"/>
              <w:ind w:left="57"/>
              <w:rPr>
                <w:rFonts w:ascii="Arial" w:hAnsi="Arial" w:cs="Arial"/>
                <w:color w:val="1E7FB8"/>
              </w:rPr>
            </w:pPr>
          </w:p>
        </w:tc>
      </w:tr>
      <w:tr w:rsidR="00855061" w:rsidRPr="00855061" w14:paraId="02CCB52E" w14:textId="77777777" w:rsidTr="00D044B9">
        <w:trPr>
          <w:trHeight w:val="707"/>
          <w:jc w:val="center"/>
        </w:trPr>
        <w:tc>
          <w:tcPr>
            <w:tcW w:w="326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34BEBB5D" w14:textId="77777777" w:rsidR="00855061" w:rsidRPr="00855061" w:rsidRDefault="00855061" w:rsidP="00D94A79">
            <w:pPr>
              <w:spacing w:before="60" w:after="60"/>
              <w:ind w:right="113"/>
              <w:rPr>
                <w:rFonts w:ascii="Arial" w:hAnsi="Arial" w:cs="Arial"/>
                <w:b/>
                <w:bCs/>
                <w:color w:val="1E7FB8"/>
              </w:rPr>
            </w:pPr>
            <w:r w:rsidRPr="00855061">
              <w:rPr>
                <w:rFonts w:ascii="Arial" w:hAnsi="Arial" w:cs="Arial"/>
                <w:b/>
                <w:bCs/>
                <w:color w:val="1E7FB8"/>
              </w:rPr>
              <w:t>Project implementation period</w:t>
            </w:r>
          </w:p>
        </w:tc>
        <w:tc>
          <w:tcPr>
            <w:tcW w:w="64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426A658" w14:textId="0158AAD6" w:rsidR="00855061" w:rsidRPr="002370F2" w:rsidRDefault="000E3A77" w:rsidP="00D94A79">
            <w:pPr>
              <w:spacing w:before="60" w:after="60"/>
              <w:rPr>
                <w:rFonts w:ascii="Arial" w:hAnsi="Arial" w:cs="Arial"/>
                <w:color w:val="434343"/>
              </w:rPr>
            </w:pPr>
            <w:r w:rsidRPr="002026A6">
              <w:rPr>
                <w:rFonts w:ascii="Arial" w:hAnsi="Arial" w:cs="Arial"/>
                <w:color w:val="FFFFFF" w:themeColor="background1"/>
                <w:shd w:val="clear" w:color="auto" w:fill="1E7FB8"/>
                <w:lang w:val="en-GB"/>
              </w:rPr>
              <w:t>&gt; Example</w:t>
            </w:r>
            <w:r w:rsidR="00855061" w:rsidRPr="002370F2">
              <w:rPr>
                <w:rFonts w:ascii="Arial" w:hAnsi="Arial" w:cs="Arial"/>
                <w:color w:val="434343"/>
              </w:rPr>
              <w:t>: 01 February - 30 June 2019</w:t>
            </w:r>
          </w:p>
          <w:p w14:paraId="29C8435B" w14:textId="77777777" w:rsidR="00855061" w:rsidRPr="002370F2" w:rsidRDefault="00855061" w:rsidP="00D94A79">
            <w:pPr>
              <w:spacing w:before="60" w:after="60"/>
              <w:ind w:left="57"/>
              <w:rPr>
                <w:rFonts w:ascii="Arial" w:hAnsi="Arial" w:cs="Arial"/>
                <w:color w:val="434343"/>
              </w:rPr>
            </w:pPr>
            <w:r w:rsidRPr="002370F2">
              <w:rPr>
                <w:rFonts w:ascii="Arial" w:hAnsi="Arial" w:cs="Arial"/>
                <w:color w:val="434343"/>
              </w:rPr>
              <w:t>(Three months initial plus two months of no-cost-extension)</w:t>
            </w:r>
          </w:p>
        </w:tc>
      </w:tr>
      <w:tr w:rsidR="00855061" w:rsidRPr="00855061" w14:paraId="1012B2F6" w14:textId="77777777" w:rsidTr="00D044B9">
        <w:trPr>
          <w:trHeight w:val="733"/>
          <w:jc w:val="center"/>
        </w:trPr>
        <w:tc>
          <w:tcPr>
            <w:tcW w:w="326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024F6541" w14:textId="77777777" w:rsidR="00855061" w:rsidRPr="00855061" w:rsidRDefault="00855061" w:rsidP="00D94A79">
            <w:pPr>
              <w:spacing w:before="60" w:after="60"/>
              <w:ind w:right="113"/>
              <w:rPr>
                <w:rFonts w:ascii="Arial" w:hAnsi="Arial" w:cs="Arial"/>
                <w:b/>
                <w:bCs/>
                <w:color w:val="1E7FB8"/>
              </w:rPr>
            </w:pPr>
            <w:r w:rsidRPr="00855061">
              <w:rPr>
                <w:rFonts w:ascii="Arial" w:hAnsi="Arial" w:cs="Arial"/>
                <w:b/>
                <w:bCs/>
                <w:color w:val="1E7FB8"/>
              </w:rPr>
              <w:t>Beneficiaries</w:t>
            </w:r>
          </w:p>
        </w:tc>
        <w:tc>
          <w:tcPr>
            <w:tcW w:w="64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AEC234A" w14:textId="7AE13390" w:rsidR="00855061" w:rsidRPr="002370F2" w:rsidRDefault="000E3A77" w:rsidP="00D94A79">
            <w:pPr>
              <w:spacing w:before="60" w:after="60"/>
              <w:rPr>
                <w:rFonts w:ascii="Arial" w:hAnsi="Arial" w:cs="Arial"/>
                <w:color w:val="434343"/>
              </w:rPr>
            </w:pPr>
            <w:r w:rsidRPr="002026A6">
              <w:rPr>
                <w:rFonts w:ascii="Arial" w:hAnsi="Arial" w:cs="Arial"/>
                <w:color w:val="FFFFFF" w:themeColor="background1"/>
                <w:shd w:val="clear" w:color="auto" w:fill="1E7FB8"/>
                <w:lang w:val="en-GB"/>
              </w:rPr>
              <w:t>&gt; Example</w:t>
            </w:r>
            <w:r w:rsidR="00855061" w:rsidRPr="002370F2">
              <w:rPr>
                <w:rFonts w:ascii="Arial" w:hAnsi="Arial" w:cs="Arial"/>
                <w:color w:val="434343"/>
              </w:rPr>
              <w:t xml:space="preserve"> 4 million people in both drought-affected provinces.</w:t>
            </w:r>
          </w:p>
        </w:tc>
      </w:tr>
      <w:tr w:rsidR="00855061" w:rsidRPr="00855061" w14:paraId="14E30FC4" w14:textId="77777777" w:rsidTr="00D044B9">
        <w:trPr>
          <w:trHeight w:val="733"/>
          <w:jc w:val="center"/>
        </w:trPr>
        <w:tc>
          <w:tcPr>
            <w:tcW w:w="326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3868347A" w14:textId="77777777" w:rsidR="00855061" w:rsidRPr="00855061" w:rsidRDefault="00855061" w:rsidP="00D94A79">
            <w:pPr>
              <w:spacing w:before="60" w:after="60"/>
              <w:ind w:right="113"/>
              <w:rPr>
                <w:rFonts w:ascii="Arial" w:hAnsi="Arial" w:cs="Arial"/>
                <w:color w:val="1E7FB8"/>
              </w:rPr>
            </w:pPr>
            <w:r w:rsidRPr="00855061">
              <w:rPr>
                <w:rFonts w:ascii="Arial" w:hAnsi="Arial" w:cs="Arial"/>
                <w:b/>
                <w:bCs/>
                <w:color w:val="1E7FB8"/>
              </w:rPr>
              <w:t>Goal</w:t>
            </w:r>
          </w:p>
        </w:tc>
        <w:tc>
          <w:tcPr>
            <w:tcW w:w="64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0B1ED23" w14:textId="63CA0125" w:rsidR="00855061" w:rsidRPr="002370F2" w:rsidRDefault="000E3A77" w:rsidP="00D94A79">
            <w:pPr>
              <w:spacing w:before="60" w:after="60"/>
              <w:ind w:left="57"/>
              <w:rPr>
                <w:rFonts w:ascii="Arial" w:hAnsi="Arial" w:cs="Arial"/>
                <w:color w:val="434343"/>
              </w:rPr>
            </w:pPr>
            <w:r w:rsidRPr="002026A6">
              <w:rPr>
                <w:rFonts w:ascii="Arial" w:hAnsi="Arial" w:cs="Arial"/>
                <w:color w:val="FFFFFF" w:themeColor="background1"/>
                <w:shd w:val="clear" w:color="auto" w:fill="1E7FB8"/>
                <w:lang w:val="en-GB"/>
              </w:rPr>
              <w:t>&gt; Example</w:t>
            </w:r>
            <w:r w:rsidR="00855061" w:rsidRPr="002370F2">
              <w:rPr>
                <w:rFonts w:ascii="Arial" w:hAnsi="Arial" w:cs="Arial"/>
                <w:color w:val="434343"/>
              </w:rPr>
              <w:t xml:space="preserve"> To improve the health status of targeted populations in the 22 drought-affected districts in Balochistan and Sindh provinces of Pakistan.</w:t>
            </w:r>
          </w:p>
        </w:tc>
      </w:tr>
      <w:tr w:rsidR="00855061" w:rsidRPr="00855061" w14:paraId="3C741E9B" w14:textId="77777777" w:rsidTr="00D044B9">
        <w:trPr>
          <w:trHeight w:val="733"/>
          <w:jc w:val="center"/>
        </w:trPr>
        <w:tc>
          <w:tcPr>
            <w:tcW w:w="326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65E08095" w14:textId="77777777" w:rsidR="00855061" w:rsidRPr="00855061" w:rsidRDefault="00855061" w:rsidP="00D94A79">
            <w:pPr>
              <w:spacing w:before="60" w:after="60"/>
              <w:ind w:right="113"/>
              <w:rPr>
                <w:rFonts w:ascii="Arial" w:hAnsi="Arial" w:cs="Arial"/>
                <w:b/>
                <w:bCs/>
                <w:color w:val="1E7FB8"/>
              </w:rPr>
            </w:pPr>
            <w:r w:rsidRPr="00855061">
              <w:rPr>
                <w:rFonts w:ascii="Arial" w:hAnsi="Arial" w:cs="Arial"/>
                <w:b/>
                <w:bCs/>
                <w:color w:val="1E7FB8"/>
              </w:rPr>
              <w:t>Outcome(s)</w:t>
            </w:r>
          </w:p>
        </w:tc>
        <w:tc>
          <w:tcPr>
            <w:tcW w:w="64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0B1BEAD" w14:textId="579AC2CE" w:rsidR="00855061" w:rsidRPr="002370F2" w:rsidRDefault="000E3A77" w:rsidP="00D94A79">
            <w:pPr>
              <w:spacing w:before="60" w:after="60"/>
              <w:ind w:left="57"/>
              <w:rPr>
                <w:rFonts w:ascii="Arial" w:hAnsi="Arial" w:cs="Arial"/>
                <w:color w:val="434343"/>
                <w:u w:val="single"/>
              </w:rPr>
            </w:pPr>
            <w:r w:rsidRPr="002026A6">
              <w:rPr>
                <w:rFonts w:ascii="Arial" w:hAnsi="Arial" w:cs="Arial"/>
                <w:color w:val="FFFFFF" w:themeColor="background1"/>
                <w:shd w:val="clear" w:color="auto" w:fill="1E7FB8"/>
                <w:lang w:val="en-GB"/>
              </w:rPr>
              <w:t>&gt; Example</w:t>
            </w:r>
            <w:r w:rsidR="00855061" w:rsidRPr="002370F2">
              <w:rPr>
                <w:rFonts w:ascii="Arial" w:hAnsi="Arial" w:cs="Arial"/>
                <w:color w:val="434343"/>
                <w:u w:val="single"/>
              </w:rPr>
              <w:t xml:space="preserve">: </w:t>
            </w:r>
          </w:p>
          <w:p w14:paraId="6DECD7EC" w14:textId="77777777" w:rsidR="00855061" w:rsidRPr="002370F2" w:rsidRDefault="00855061" w:rsidP="00855061">
            <w:pPr>
              <w:pStyle w:val="ListParagraph"/>
              <w:numPr>
                <w:ilvl w:val="0"/>
                <w:numId w:val="28"/>
              </w:numPr>
              <w:spacing w:before="60" w:after="60" w:line="240" w:lineRule="auto"/>
              <w:rPr>
                <w:rFonts w:cs="Arial"/>
                <w:color w:val="434343"/>
                <w:sz w:val="22"/>
                <w:szCs w:val="22"/>
              </w:rPr>
            </w:pPr>
            <w:r w:rsidRPr="002370F2">
              <w:rPr>
                <w:rFonts w:cs="Arial"/>
                <w:color w:val="434343"/>
                <w:sz w:val="22"/>
                <w:szCs w:val="22"/>
              </w:rPr>
              <w:t>Access to essential emergency healthcare improved –including maternal and child health, as well as mental health.</w:t>
            </w:r>
          </w:p>
          <w:p w14:paraId="32247A49" w14:textId="77777777" w:rsidR="00855061" w:rsidRPr="002370F2" w:rsidRDefault="00855061" w:rsidP="00855061">
            <w:pPr>
              <w:pStyle w:val="ListParagraph"/>
              <w:numPr>
                <w:ilvl w:val="0"/>
                <w:numId w:val="28"/>
              </w:numPr>
              <w:spacing w:before="60" w:after="60" w:line="240" w:lineRule="auto"/>
              <w:rPr>
                <w:rFonts w:cs="Arial"/>
                <w:color w:val="434343"/>
                <w:sz w:val="22"/>
                <w:szCs w:val="22"/>
              </w:rPr>
            </w:pPr>
            <w:r w:rsidRPr="002370F2">
              <w:rPr>
                <w:rFonts w:cs="Arial"/>
                <w:color w:val="434343"/>
                <w:sz w:val="22"/>
                <w:szCs w:val="22"/>
              </w:rPr>
              <w:t>Communicable diseases trends monitored in a timely manner; outbreaks investigated and responded to within 48 hours of reporting.</w:t>
            </w:r>
          </w:p>
        </w:tc>
      </w:tr>
      <w:tr w:rsidR="00855061" w:rsidRPr="00855061" w14:paraId="4D5F0F7B" w14:textId="77777777" w:rsidTr="00D044B9">
        <w:trPr>
          <w:trHeight w:val="733"/>
          <w:jc w:val="center"/>
        </w:trPr>
        <w:tc>
          <w:tcPr>
            <w:tcW w:w="326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4DC70337" w14:textId="77777777" w:rsidR="00855061" w:rsidRPr="00855061" w:rsidRDefault="00855061" w:rsidP="00D94A79">
            <w:pPr>
              <w:spacing w:before="60" w:after="60"/>
              <w:ind w:right="113"/>
              <w:rPr>
                <w:rFonts w:ascii="Arial" w:hAnsi="Arial" w:cs="Arial"/>
                <w:b/>
                <w:bCs/>
                <w:color w:val="1E7FB8"/>
              </w:rPr>
            </w:pPr>
            <w:r w:rsidRPr="00855061">
              <w:rPr>
                <w:rFonts w:ascii="Arial" w:hAnsi="Arial" w:cs="Arial"/>
                <w:b/>
                <w:bCs/>
                <w:color w:val="1E7FB8"/>
              </w:rPr>
              <w:t>Follow-up support in place</w:t>
            </w:r>
          </w:p>
        </w:tc>
        <w:tc>
          <w:tcPr>
            <w:tcW w:w="64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6D325D3" w14:textId="673034EC" w:rsidR="00855061" w:rsidRPr="002370F2" w:rsidRDefault="000E3A77" w:rsidP="00D94A79">
            <w:pPr>
              <w:spacing w:before="60" w:after="60"/>
              <w:rPr>
                <w:rFonts w:ascii="Arial" w:hAnsi="Arial" w:cs="Arial"/>
                <w:color w:val="434343"/>
              </w:rPr>
            </w:pPr>
            <w:r w:rsidRPr="002026A6">
              <w:rPr>
                <w:rFonts w:ascii="Arial" w:hAnsi="Arial" w:cs="Arial"/>
                <w:color w:val="FFFFFF" w:themeColor="background1"/>
                <w:shd w:val="clear" w:color="auto" w:fill="1E7FB8"/>
                <w:lang w:val="en-GB"/>
              </w:rPr>
              <w:t>&gt; Example</w:t>
            </w:r>
            <w:r w:rsidR="00855061" w:rsidRPr="002370F2">
              <w:rPr>
                <w:rFonts w:ascii="Arial" w:hAnsi="Arial" w:cs="Arial"/>
                <w:color w:val="434343"/>
              </w:rPr>
              <w:t xml:space="preserve">: Yes, through </w:t>
            </w:r>
            <w:r>
              <w:rPr>
                <w:rFonts w:ascii="Arial" w:hAnsi="Arial" w:cs="Arial"/>
                <w:color w:val="434343"/>
              </w:rPr>
              <w:t xml:space="preserve">a </w:t>
            </w:r>
            <w:r w:rsidR="00855061" w:rsidRPr="002370F2">
              <w:rPr>
                <w:rFonts w:ascii="Arial" w:hAnsi="Arial" w:cs="Arial"/>
                <w:color w:val="434343"/>
              </w:rPr>
              <w:t>CERF grant.</w:t>
            </w:r>
          </w:p>
        </w:tc>
      </w:tr>
    </w:tbl>
    <w:p w14:paraId="6514C267" w14:textId="6872D0BE" w:rsidR="00855061" w:rsidRPr="00855061" w:rsidRDefault="00855061" w:rsidP="00855061">
      <w:pPr>
        <w:autoSpaceDE w:val="0"/>
        <w:autoSpaceDN w:val="0"/>
        <w:adjustRightInd w:val="0"/>
        <w:spacing w:line="276" w:lineRule="auto"/>
        <w:rPr>
          <w:rFonts w:ascii="Arial" w:hAnsi="Arial" w:cs="Arial"/>
          <w:color w:val="404040"/>
        </w:rPr>
      </w:pPr>
    </w:p>
    <w:p w14:paraId="17BEF55F" w14:textId="4EA57751" w:rsidR="00855061" w:rsidRDefault="00855061" w:rsidP="00855061">
      <w:pPr>
        <w:autoSpaceDE w:val="0"/>
        <w:autoSpaceDN w:val="0"/>
        <w:adjustRightInd w:val="0"/>
        <w:spacing w:line="276" w:lineRule="auto"/>
        <w:rPr>
          <w:rFonts w:ascii="Arial" w:hAnsi="Arial" w:cs="Arial"/>
          <w:color w:val="404040"/>
        </w:rPr>
      </w:pPr>
    </w:p>
    <w:p w14:paraId="3CDF2F46" w14:textId="77777777" w:rsidR="00864D6F" w:rsidRPr="00855061" w:rsidRDefault="00864D6F" w:rsidP="00855061">
      <w:pPr>
        <w:autoSpaceDE w:val="0"/>
        <w:autoSpaceDN w:val="0"/>
        <w:adjustRightInd w:val="0"/>
        <w:spacing w:line="276" w:lineRule="auto"/>
        <w:rPr>
          <w:rFonts w:ascii="Arial" w:hAnsi="Arial" w:cs="Arial"/>
          <w:color w:val="404040"/>
        </w:rPr>
      </w:pPr>
    </w:p>
    <w:p w14:paraId="4043376E" w14:textId="2A8AEBCB" w:rsidR="002370F2" w:rsidRPr="002370F2" w:rsidRDefault="002370F2" w:rsidP="002370F2">
      <w:pPr>
        <w:spacing w:after="120" w:line="276" w:lineRule="auto"/>
        <w:ind w:right="389"/>
        <w:rPr>
          <w:rFonts w:ascii="Arial" w:hAnsi="Arial" w:cs="Arial"/>
          <w:b/>
          <w:bCs/>
          <w:color w:val="1E7FB8"/>
        </w:rPr>
      </w:pPr>
      <w:r w:rsidRPr="002370F2">
        <w:rPr>
          <w:rFonts w:ascii="Arial" w:hAnsi="Arial" w:cs="Arial"/>
          <w:b/>
          <w:bCs/>
          <w:color w:val="1E7FB8"/>
        </w:rPr>
        <w:lastRenderedPageBreak/>
        <w:t>II. Introduction</w:t>
      </w:r>
    </w:p>
    <w:p w14:paraId="6DB259B7" w14:textId="6A248928" w:rsidR="002370F2" w:rsidRPr="00010AA4" w:rsidRDefault="002370F2" w:rsidP="002370F2">
      <w:pPr>
        <w:spacing w:after="60" w:line="276" w:lineRule="auto"/>
        <w:ind w:right="389"/>
        <w:rPr>
          <w:rFonts w:ascii="Arial" w:hAnsi="Arial" w:cs="Arial"/>
          <w:i/>
          <w:iCs/>
          <w:color w:val="434343"/>
        </w:rPr>
      </w:pPr>
      <w:r w:rsidRPr="00010AA4">
        <w:rPr>
          <w:rFonts w:ascii="Arial" w:hAnsi="Arial" w:cs="Arial"/>
          <w:i/>
          <w:iCs/>
          <w:color w:val="434343"/>
        </w:rPr>
        <w:t>This section should outline the main rationale for the CFE funding request in no more than a page (about 350 words). It might be helpful to use the original request for funding that was sent to the CFE to complete this.</w:t>
      </w:r>
    </w:p>
    <w:p w14:paraId="6E28AAC1" w14:textId="77777777" w:rsidR="002370F2" w:rsidRPr="00010AA4" w:rsidRDefault="002370F2" w:rsidP="002370F2">
      <w:pPr>
        <w:spacing w:after="60" w:line="276" w:lineRule="auto"/>
        <w:ind w:right="389"/>
        <w:rPr>
          <w:rFonts w:ascii="Arial" w:hAnsi="Arial" w:cs="Arial"/>
          <w:i/>
          <w:iCs/>
          <w:color w:val="434343"/>
        </w:rPr>
      </w:pPr>
    </w:p>
    <w:p w14:paraId="292B8FE5" w14:textId="36A8BD20" w:rsidR="002370F2" w:rsidRPr="00010AA4" w:rsidRDefault="002370F2" w:rsidP="002370F2">
      <w:pPr>
        <w:pStyle w:val="ListParagraph"/>
        <w:numPr>
          <w:ilvl w:val="0"/>
          <w:numId w:val="29"/>
        </w:numPr>
        <w:spacing w:after="0" w:line="276" w:lineRule="auto"/>
        <w:ind w:right="389"/>
        <w:rPr>
          <w:rFonts w:cs="Arial"/>
          <w:b/>
          <w:i/>
          <w:iCs/>
          <w:color w:val="434343"/>
          <w:sz w:val="22"/>
          <w:szCs w:val="22"/>
        </w:rPr>
      </w:pPr>
      <w:r w:rsidRPr="00010AA4">
        <w:rPr>
          <w:rFonts w:cs="Arial"/>
          <w:i/>
          <w:iCs/>
          <w:color w:val="434343"/>
          <w:sz w:val="22"/>
          <w:szCs w:val="22"/>
        </w:rPr>
        <w:t>Briefly describe the nature of the emergency and the public health situation in the country at the time the project was initiated.</w:t>
      </w:r>
    </w:p>
    <w:p w14:paraId="026C4E65" w14:textId="77777777" w:rsidR="002370F2" w:rsidRPr="002370F2" w:rsidRDefault="002370F2" w:rsidP="002370F2">
      <w:pPr>
        <w:pStyle w:val="ListParagraph"/>
        <w:spacing w:after="0" w:line="276" w:lineRule="auto"/>
        <w:ind w:left="360" w:right="389"/>
        <w:rPr>
          <w:rFonts w:cs="Arial"/>
          <w:b/>
          <w:i/>
          <w:iCs/>
          <w:color w:val="000000" w:themeColor="text1"/>
          <w:sz w:val="22"/>
          <w:szCs w:val="22"/>
        </w:rPr>
      </w:pPr>
    </w:p>
    <w:p w14:paraId="073C1FAF" w14:textId="493EB8FA" w:rsidR="002370F2" w:rsidRPr="002370F2" w:rsidRDefault="00C504D0" w:rsidP="003D767A">
      <w:pPr>
        <w:spacing w:line="276" w:lineRule="auto"/>
        <w:ind w:left="900" w:right="389"/>
        <w:rPr>
          <w:rFonts w:ascii="Arial" w:hAnsi="Arial" w:cs="Arial"/>
          <w:i/>
          <w:iCs/>
          <w:color w:val="1E7FB8"/>
        </w:rPr>
      </w:pPr>
      <w:r w:rsidRPr="00EF22A1">
        <w:rPr>
          <w:rFonts w:ascii="Arial" w:hAnsi="Arial" w:cs="Arial"/>
          <w:color w:val="FFFFFF" w:themeColor="background1"/>
          <w:shd w:val="clear" w:color="auto" w:fill="1E7FB8"/>
          <w:lang w:val="en-GB"/>
        </w:rPr>
        <w:t>&gt; Example:</w:t>
      </w:r>
      <w:r w:rsidRPr="00EF22A1">
        <w:rPr>
          <w:rFonts w:ascii="Arial" w:hAnsi="Arial" w:cs="Arial"/>
          <w:color w:val="434343"/>
          <w:shd w:val="clear" w:color="auto" w:fill="FFFFFF" w:themeFill="background1"/>
          <w:lang w:val="en-GB"/>
        </w:rPr>
        <w:t xml:space="preserve"> </w:t>
      </w:r>
      <w:r w:rsidR="002370F2" w:rsidRPr="00C504D0">
        <w:rPr>
          <w:rFonts w:ascii="Arial" w:hAnsi="Arial" w:cs="Arial"/>
          <w:i/>
          <w:iCs/>
          <w:color w:val="1E7FB8"/>
        </w:rPr>
        <w:t xml:space="preserve"> In mid</w:t>
      </w:r>
      <w:r w:rsidR="002370F2" w:rsidRPr="002370F2">
        <w:rPr>
          <w:rFonts w:ascii="Arial" w:hAnsi="Arial" w:cs="Arial"/>
          <w:i/>
          <w:iCs/>
          <w:color w:val="1E7FB8"/>
        </w:rPr>
        <w:t xml:space="preserve">-March 2019, heavy floods were reported in Balochistan province. The most affected areas include X, Y and Z. Approximately 4.4 million people were directly or indirectly affected – 670,000 of them children under 5 years of age and 370,000 pregnant and lactating women. Due to the heavy floods, a total of nine hospitals, 17 emergency stations, and the Emergency Operations Center (EOC) of the Medical University </w:t>
      </w:r>
      <w:r w:rsidR="008E4EB0">
        <w:rPr>
          <w:rFonts w:ascii="Arial" w:hAnsi="Arial" w:cs="Arial"/>
          <w:i/>
          <w:iCs/>
          <w:color w:val="1E7FB8"/>
        </w:rPr>
        <w:t>were</w:t>
      </w:r>
      <w:r w:rsidR="002370F2" w:rsidRPr="002370F2">
        <w:rPr>
          <w:rFonts w:ascii="Arial" w:hAnsi="Arial" w:cs="Arial"/>
          <w:i/>
          <w:iCs/>
          <w:color w:val="1E7FB8"/>
        </w:rPr>
        <w:t xml:space="preserve"> damaged.</w:t>
      </w:r>
    </w:p>
    <w:p w14:paraId="289827BC" w14:textId="77777777" w:rsidR="002370F2" w:rsidRPr="002370F2" w:rsidRDefault="002370F2" w:rsidP="002370F2">
      <w:pPr>
        <w:spacing w:line="276" w:lineRule="auto"/>
        <w:ind w:left="360" w:right="389"/>
        <w:rPr>
          <w:rFonts w:ascii="Arial" w:hAnsi="Arial" w:cs="Arial"/>
          <w:b/>
          <w:bCs/>
          <w:i/>
          <w:iCs/>
          <w:color w:val="000000" w:themeColor="text1"/>
        </w:rPr>
      </w:pPr>
    </w:p>
    <w:p w14:paraId="703922BF" w14:textId="77777777" w:rsidR="002370F2" w:rsidRPr="00010AA4" w:rsidRDefault="002370F2" w:rsidP="002370F2">
      <w:pPr>
        <w:pStyle w:val="ListParagraph"/>
        <w:numPr>
          <w:ilvl w:val="0"/>
          <w:numId w:val="29"/>
        </w:numPr>
        <w:spacing w:after="0" w:line="276" w:lineRule="auto"/>
        <w:ind w:right="389"/>
        <w:rPr>
          <w:rFonts w:cs="Arial"/>
          <w:i/>
          <w:iCs/>
          <w:color w:val="434343"/>
          <w:sz w:val="22"/>
          <w:szCs w:val="22"/>
        </w:rPr>
      </w:pPr>
      <w:bookmarkStart w:id="1" w:name="_Hlk86677877"/>
      <w:r w:rsidRPr="00010AA4">
        <w:rPr>
          <w:rFonts w:cs="Arial"/>
          <w:i/>
          <w:iCs/>
          <w:color w:val="434343"/>
          <w:sz w:val="22"/>
          <w:szCs w:val="22"/>
        </w:rPr>
        <w:t>Summarize:</w:t>
      </w:r>
    </w:p>
    <w:p w14:paraId="5AF6F637" w14:textId="34BA2EE6" w:rsidR="002370F2" w:rsidRPr="00010AA4" w:rsidRDefault="002370F2" w:rsidP="002370F2">
      <w:pPr>
        <w:pStyle w:val="ListParagraph"/>
        <w:numPr>
          <w:ilvl w:val="1"/>
          <w:numId w:val="29"/>
        </w:numPr>
        <w:spacing w:after="0" w:line="276" w:lineRule="auto"/>
        <w:ind w:right="389"/>
        <w:rPr>
          <w:rFonts w:cs="Arial"/>
          <w:i/>
          <w:iCs/>
          <w:color w:val="434343"/>
          <w:sz w:val="22"/>
          <w:szCs w:val="22"/>
        </w:rPr>
      </w:pPr>
      <w:r w:rsidRPr="00010AA4">
        <w:rPr>
          <w:rFonts w:cs="Arial"/>
          <w:i/>
          <w:iCs/>
          <w:color w:val="434343"/>
          <w:sz w:val="22"/>
          <w:szCs w:val="22"/>
        </w:rPr>
        <w:t>WHO’s rationale (the “what”, “how” and “why”) for the project (as per the original project proposal)</w:t>
      </w:r>
      <w:r w:rsidR="008E4EB0" w:rsidRPr="00010AA4">
        <w:rPr>
          <w:rFonts w:cs="Arial"/>
          <w:i/>
          <w:iCs/>
          <w:color w:val="434343"/>
          <w:sz w:val="22"/>
          <w:szCs w:val="22"/>
        </w:rPr>
        <w:t>.</w:t>
      </w:r>
    </w:p>
    <w:p w14:paraId="4F508D7F" w14:textId="7FEADFA2" w:rsidR="002370F2" w:rsidRPr="00010AA4" w:rsidRDefault="002370F2" w:rsidP="002370F2">
      <w:pPr>
        <w:pStyle w:val="ListParagraph"/>
        <w:numPr>
          <w:ilvl w:val="1"/>
          <w:numId w:val="29"/>
        </w:numPr>
        <w:spacing w:after="0" w:line="276" w:lineRule="auto"/>
        <w:ind w:right="389"/>
        <w:rPr>
          <w:rFonts w:cs="Arial"/>
          <w:i/>
          <w:iCs/>
          <w:color w:val="434343"/>
          <w:sz w:val="22"/>
          <w:szCs w:val="22"/>
        </w:rPr>
      </w:pPr>
      <w:r w:rsidRPr="00010AA4">
        <w:rPr>
          <w:rFonts w:cs="Arial"/>
          <w:i/>
          <w:iCs/>
          <w:color w:val="434343"/>
          <w:sz w:val="22"/>
          <w:szCs w:val="22"/>
        </w:rPr>
        <w:t>If applicable, the objectives of the Strategic Response Plan to which the funds contributed</w:t>
      </w:r>
      <w:r w:rsidR="00CE64BD" w:rsidRPr="00010AA4">
        <w:rPr>
          <w:rFonts w:cs="Arial"/>
          <w:i/>
          <w:iCs/>
          <w:color w:val="434343"/>
          <w:sz w:val="22"/>
          <w:szCs w:val="22"/>
        </w:rPr>
        <w:t>.</w:t>
      </w:r>
      <w:r w:rsidRPr="00010AA4">
        <w:rPr>
          <w:rFonts w:cs="Arial"/>
          <w:i/>
          <w:iCs/>
          <w:color w:val="434343"/>
          <w:sz w:val="22"/>
          <w:szCs w:val="22"/>
        </w:rPr>
        <w:t xml:space="preserve"> </w:t>
      </w:r>
    </w:p>
    <w:p w14:paraId="224E996C" w14:textId="77777777" w:rsidR="002370F2" w:rsidRPr="002370F2" w:rsidRDefault="002370F2" w:rsidP="002370F2">
      <w:pPr>
        <w:pStyle w:val="ListParagraph"/>
        <w:spacing w:after="0" w:line="276" w:lineRule="auto"/>
        <w:ind w:left="1080" w:right="389"/>
        <w:rPr>
          <w:rFonts w:cs="Arial"/>
          <w:i/>
          <w:iCs/>
          <w:color w:val="000000" w:themeColor="text1"/>
          <w:sz w:val="22"/>
          <w:szCs w:val="22"/>
        </w:rPr>
      </w:pPr>
    </w:p>
    <w:bookmarkEnd w:id="1"/>
    <w:p w14:paraId="2395CE35" w14:textId="4024A49B" w:rsidR="002370F2" w:rsidRPr="002370F2" w:rsidRDefault="00C504D0" w:rsidP="003D767A">
      <w:pPr>
        <w:spacing w:line="276" w:lineRule="auto"/>
        <w:ind w:left="990" w:right="389"/>
        <w:rPr>
          <w:rFonts w:ascii="Arial" w:hAnsi="Arial" w:cs="Arial"/>
          <w:i/>
          <w:iCs/>
          <w:color w:val="1E7FB8"/>
        </w:rPr>
      </w:pPr>
      <w:r w:rsidRPr="002026A6">
        <w:rPr>
          <w:rFonts w:ascii="Arial" w:hAnsi="Arial" w:cs="Arial"/>
          <w:color w:val="FFFFFF" w:themeColor="background1"/>
          <w:shd w:val="clear" w:color="auto" w:fill="1E7FB8"/>
          <w:lang w:val="en-GB"/>
        </w:rPr>
        <w:t>&gt; Example:</w:t>
      </w:r>
      <w:r w:rsidR="002370F2" w:rsidRPr="002370F2">
        <w:rPr>
          <w:rFonts w:ascii="Arial" w:hAnsi="Arial" w:cs="Arial"/>
          <w:i/>
          <w:iCs/>
          <w:color w:val="1E7FB8"/>
        </w:rPr>
        <w:t xml:space="preserve"> As a highly trusted partner, WHO has been officially requested by the Ministry of Health to provide technical and logistical support to floods and outbreak surveillance.</w:t>
      </w:r>
      <w:r w:rsidR="00010AA4">
        <w:rPr>
          <w:rFonts w:ascii="Arial" w:hAnsi="Arial" w:cs="Arial"/>
          <w:i/>
          <w:iCs/>
          <w:color w:val="1E7FB8"/>
        </w:rPr>
        <w:t xml:space="preserve"> </w:t>
      </w:r>
      <w:r w:rsidR="002370F2" w:rsidRPr="002370F2">
        <w:rPr>
          <w:rFonts w:ascii="Arial" w:hAnsi="Arial" w:cs="Arial"/>
          <w:i/>
          <w:iCs/>
          <w:color w:val="1E7FB8"/>
        </w:rPr>
        <w:t xml:space="preserve">This underlines the unique standing and good reputation of WHO. </w:t>
      </w:r>
    </w:p>
    <w:p w14:paraId="451498C7" w14:textId="77777777" w:rsidR="002370F2" w:rsidRPr="002370F2" w:rsidRDefault="002370F2" w:rsidP="003D767A">
      <w:pPr>
        <w:spacing w:line="276" w:lineRule="auto"/>
        <w:ind w:left="990" w:right="389"/>
        <w:rPr>
          <w:rFonts w:ascii="Arial" w:hAnsi="Arial" w:cs="Arial"/>
          <w:i/>
          <w:iCs/>
          <w:color w:val="1E7FB8"/>
        </w:rPr>
      </w:pPr>
    </w:p>
    <w:p w14:paraId="4235D5BF" w14:textId="1A158BA6" w:rsidR="002370F2" w:rsidRPr="002370F2" w:rsidRDefault="002370F2" w:rsidP="003D767A">
      <w:pPr>
        <w:spacing w:line="276" w:lineRule="auto"/>
        <w:ind w:left="990" w:right="389"/>
        <w:rPr>
          <w:rFonts w:ascii="Arial" w:hAnsi="Arial" w:cs="Arial"/>
          <w:i/>
          <w:iCs/>
          <w:color w:val="1E7FB8"/>
        </w:rPr>
      </w:pPr>
      <w:r w:rsidRPr="002370F2">
        <w:rPr>
          <w:rFonts w:ascii="Arial" w:hAnsi="Arial" w:cs="Arial"/>
          <w:i/>
          <w:iCs/>
          <w:color w:val="1E7FB8"/>
        </w:rPr>
        <w:t xml:space="preserve">WHO developed a comprehensive response plan to reduce preventable mortality and morbidity by providing X, Y and Z. Specifically, the requested CFE funds were needed to cover the rapid procurement and supply of essential life-saving medical equipment, drugs, and disposables; fill gaps in X and Y; </w:t>
      </w:r>
      <w:r w:rsidR="008E4EB0">
        <w:rPr>
          <w:rFonts w:ascii="Arial" w:hAnsi="Arial" w:cs="Arial"/>
          <w:i/>
          <w:iCs/>
          <w:color w:val="1E7FB8"/>
        </w:rPr>
        <w:t xml:space="preserve">and </w:t>
      </w:r>
      <w:r w:rsidRPr="002370F2">
        <w:rPr>
          <w:rFonts w:ascii="Arial" w:hAnsi="Arial" w:cs="Arial"/>
          <w:i/>
          <w:iCs/>
          <w:color w:val="1E7FB8"/>
        </w:rPr>
        <w:t>maintain essential services, including mental health and psychosocial support.</w:t>
      </w:r>
    </w:p>
    <w:p w14:paraId="2655D6DB" w14:textId="77777777" w:rsidR="002370F2" w:rsidRPr="002370F2" w:rsidRDefault="002370F2" w:rsidP="003D767A">
      <w:pPr>
        <w:spacing w:line="276" w:lineRule="auto"/>
        <w:ind w:left="990" w:right="389"/>
        <w:rPr>
          <w:rFonts w:ascii="Arial" w:hAnsi="Arial" w:cs="Arial"/>
          <w:i/>
          <w:iCs/>
          <w:color w:val="1E7FB8"/>
        </w:rPr>
      </w:pPr>
    </w:p>
    <w:p w14:paraId="29BBB59C" w14:textId="4ECD7866" w:rsidR="002370F2" w:rsidRPr="00010AA4" w:rsidRDefault="002370F2" w:rsidP="002370F2">
      <w:pPr>
        <w:pStyle w:val="ListParagraph"/>
        <w:numPr>
          <w:ilvl w:val="0"/>
          <w:numId w:val="29"/>
        </w:numPr>
        <w:spacing w:after="0" w:line="276" w:lineRule="auto"/>
        <w:ind w:right="389"/>
        <w:rPr>
          <w:rFonts w:cs="Arial"/>
          <w:i/>
          <w:iCs/>
          <w:color w:val="434343"/>
          <w:sz w:val="22"/>
          <w:szCs w:val="22"/>
        </w:rPr>
      </w:pPr>
      <w:r w:rsidRPr="00010AA4">
        <w:rPr>
          <w:rFonts w:cs="Arial"/>
          <w:i/>
          <w:iCs/>
          <w:color w:val="434343"/>
          <w:sz w:val="22"/>
          <w:szCs w:val="22"/>
        </w:rPr>
        <w:t>It is very important to summarize any major changes during the project that led to modifications to the original plan</w:t>
      </w:r>
      <w:r w:rsidR="00A06727">
        <w:rPr>
          <w:rFonts w:cs="Arial"/>
          <w:i/>
          <w:iCs/>
          <w:color w:val="434343"/>
          <w:sz w:val="22"/>
          <w:szCs w:val="22"/>
        </w:rPr>
        <w:t xml:space="preserve"> (e.g.</w:t>
      </w:r>
      <w:r w:rsidRPr="00010AA4">
        <w:rPr>
          <w:rFonts w:cs="Arial"/>
          <w:i/>
          <w:iCs/>
          <w:color w:val="434343"/>
          <w:sz w:val="22"/>
          <w:szCs w:val="22"/>
        </w:rPr>
        <w:t xml:space="preserve"> shifts in activities, budget reprogramming</w:t>
      </w:r>
      <w:r w:rsidR="00A06727">
        <w:rPr>
          <w:rFonts w:cs="Arial"/>
          <w:i/>
          <w:iCs/>
          <w:color w:val="434343"/>
          <w:sz w:val="22"/>
          <w:szCs w:val="22"/>
        </w:rPr>
        <w:t>, and</w:t>
      </w:r>
      <w:r w:rsidRPr="00010AA4">
        <w:rPr>
          <w:rFonts w:cs="Arial"/>
          <w:i/>
          <w:iCs/>
          <w:color w:val="434343"/>
          <w:sz w:val="22"/>
          <w:szCs w:val="22"/>
        </w:rPr>
        <w:t xml:space="preserve"> additional funds received from donor). </w:t>
      </w:r>
    </w:p>
    <w:p w14:paraId="6B5BEF86" w14:textId="77777777" w:rsidR="002370F2" w:rsidRPr="00010AA4" w:rsidRDefault="002370F2" w:rsidP="002370F2">
      <w:pPr>
        <w:pStyle w:val="ListParagraph"/>
        <w:spacing w:after="0" w:line="276" w:lineRule="auto"/>
        <w:ind w:left="360" w:right="389"/>
        <w:rPr>
          <w:rFonts w:cs="Arial"/>
          <w:i/>
          <w:iCs/>
          <w:color w:val="434343"/>
          <w:sz w:val="22"/>
          <w:szCs w:val="22"/>
        </w:rPr>
      </w:pPr>
    </w:p>
    <w:p w14:paraId="2132F272" w14:textId="3B90B31A" w:rsidR="002370F2" w:rsidRPr="002370F2" w:rsidRDefault="00C504D0" w:rsidP="003D767A">
      <w:pPr>
        <w:spacing w:line="276" w:lineRule="auto"/>
        <w:ind w:left="900" w:right="389"/>
        <w:rPr>
          <w:rFonts w:ascii="Arial" w:hAnsi="Arial" w:cs="Arial"/>
          <w:i/>
          <w:iCs/>
          <w:color w:val="1E7FB8"/>
          <w:u w:val="single"/>
        </w:rPr>
      </w:pPr>
      <w:r w:rsidRPr="002026A6">
        <w:rPr>
          <w:rFonts w:ascii="Arial" w:hAnsi="Arial" w:cs="Arial"/>
          <w:color w:val="FFFFFF" w:themeColor="background1"/>
          <w:shd w:val="clear" w:color="auto" w:fill="1E7FB8"/>
          <w:lang w:val="en-GB"/>
        </w:rPr>
        <w:t>&gt; Example:</w:t>
      </w:r>
      <w:r w:rsidR="002370F2" w:rsidRPr="002370F2">
        <w:rPr>
          <w:rFonts w:ascii="Arial" w:hAnsi="Arial" w:cs="Arial"/>
          <w:i/>
          <w:iCs/>
          <w:color w:val="1E7FB8"/>
        </w:rPr>
        <w:t xml:space="preserve"> Due to X, activities had to be partially shifted from Y to Z and funds had to be reallocated to prioritize Y and Z. Additional funds from Y and Z totalling US$ X allowed to expand activities to include X, Y and Z.</w:t>
      </w:r>
    </w:p>
    <w:p w14:paraId="6A5AE103" w14:textId="77777777" w:rsidR="00CB66CB" w:rsidRDefault="00CB66CB" w:rsidP="002370F2">
      <w:pPr>
        <w:spacing w:after="120" w:line="276" w:lineRule="auto"/>
        <w:ind w:right="389"/>
        <w:rPr>
          <w:rFonts w:ascii="Arial" w:hAnsi="Arial" w:cs="Arial"/>
          <w:b/>
          <w:bCs/>
          <w:color w:val="0070C0"/>
        </w:rPr>
      </w:pPr>
    </w:p>
    <w:p w14:paraId="6DFF229D" w14:textId="77777777" w:rsidR="00D044B9" w:rsidRDefault="00D044B9" w:rsidP="002370F2">
      <w:pPr>
        <w:spacing w:after="120" w:line="276" w:lineRule="auto"/>
        <w:ind w:right="389"/>
        <w:rPr>
          <w:rFonts w:ascii="Arial" w:hAnsi="Arial" w:cs="Arial"/>
          <w:b/>
          <w:bCs/>
          <w:color w:val="0070C0"/>
        </w:rPr>
      </w:pPr>
    </w:p>
    <w:p w14:paraId="3AB3F249" w14:textId="2E849BE5" w:rsidR="002370F2" w:rsidRDefault="002370F2" w:rsidP="002370F2">
      <w:pPr>
        <w:spacing w:after="120" w:line="276" w:lineRule="auto"/>
        <w:ind w:right="389"/>
        <w:rPr>
          <w:rFonts w:ascii="Arial" w:hAnsi="Arial" w:cs="Arial"/>
          <w:b/>
          <w:bCs/>
          <w:color w:val="1E7FB8"/>
          <w:u w:val="single"/>
        </w:rPr>
      </w:pPr>
      <w:r w:rsidRPr="002370F2">
        <w:rPr>
          <w:rFonts w:ascii="Arial" w:hAnsi="Arial" w:cs="Arial"/>
          <w:b/>
          <w:bCs/>
          <w:color w:val="1E7FB8"/>
        </w:rPr>
        <w:t>III. Main achievements</w:t>
      </w:r>
    </w:p>
    <w:p w14:paraId="2462B26A" w14:textId="71CE8C64" w:rsidR="002370F2" w:rsidRPr="00010AA4" w:rsidRDefault="002370F2" w:rsidP="002370F2">
      <w:pPr>
        <w:widowControl w:val="0"/>
        <w:tabs>
          <w:tab w:val="left" w:pos="567"/>
        </w:tabs>
        <w:spacing w:line="276" w:lineRule="auto"/>
        <w:rPr>
          <w:rFonts w:ascii="Arial" w:hAnsi="Arial" w:cs="Arial"/>
          <w:bCs/>
          <w:i/>
          <w:color w:val="434343"/>
        </w:rPr>
      </w:pPr>
      <w:r w:rsidRPr="00010AA4">
        <w:rPr>
          <w:rFonts w:ascii="Arial" w:hAnsi="Arial" w:cs="Arial"/>
          <w:i/>
          <w:iCs/>
          <w:color w:val="434343"/>
        </w:rPr>
        <w:t>I</w:t>
      </w:r>
      <w:r w:rsidR="003E6ADE" w:rsidRPr="00010AA4">
        <w:rPr>
          <w:rFonts w:ascii="Arial" w:hAnsi="Arial" w:cs="Arial"/>
          <w:i/>
          <w:iCs/>
          <w:color w:val="434343"/>
        </w:rPr>
        <w:t>n this section, highlight</w:t>
      </w:r>
      <w:r w:rsidRPr="00010AA4">
        <w:rPr>
          <w:rFonts w:ascii="Arial" w:hAnsi="Arial" w:cs="Arial"/>
          <w:i/>
          <w:iCs/>
          <w:color w:val="434343"/>
        </w:rPr>
        <w:t xml:space="preserve"> the project’s main achievements (350-500 words).</w:t>
      </w:r>
      <w:r w:rsidR="00C31DF1">
        <w:rPr>
          <w:rFonts w:ascii="Arial" w:hAnsi="Arial" w:cs="Arial"/>
          <w:i/>
          <w:iCs/>
          <w:color w:val="434343"/>
        </w:rPr>
        <w:t xml:space="preserve"> </w:t>
      </w:r>
      <w:r w:rsidRPr="00010AA4">
        <w:rPr>
          <w:rFonts w:ascii="Arial" w:hAnsi="Arial" w:cs="Arial"/>
          <w:i/>
          <w:iCs/>
          <w:color w:val="434343"/>
        </w:rPr>
        <w:t xml:space="preserve"> Achievements can include, for example, the number of:</w:t>
      </w:r>
    </w:p>
    <w:p w14:paraId="79634274" w14:textId="3933C250" w:rsidR="002370F2" w:rsidRPr="00010AA4" w:rsidRDefault="00A06727" w:rsidP="002370F2">
      <w:pPr>
        <w:pStyle w:val="ListParagraph"/>
        <w:numPr>
          <w:ilvl w:val="0"/>
          <w:numId w:val="30"/>
        </w:numPr>
        <w:spacing w:after="0" w:line="276" w:lineRule="auto"/>
        <w:contextualSpacing w:val="0"/>
        <w:rPr>
          <w:rFonts w:cs="Arial"/>
          <w:i/>
          <w:iCs/>
          <w:color w:val="434343"/>
          <w:sz w:val="22"/>
          <w:szCs w:val="22"/>
        </w:rPr>
      </w:pPr>
      <w:r>
        <w:rPr>
          <w:rFonts w:cs="Arial"/>
          <w:i/>
          <w:iCs/>
          <w:color w:val="434343"/>
          <w:sz w:val="22"/>
          <w:szCs w:val="22"/>
        </w:rPr>
        <w:t>B</w:t>
      </w:r>
      <w:r w:rsidR="002370F2" w:rsidRPr="00010AA4">
        <w:rPr>
          <w:rFonts w:cs="Arial"/>
          <w:i/>
          <w:iCs/>
          <w:color w:val="434343"/>
          <w:sz w:val="22"/>
          <w:szCs w:val="22"/>
        </w:rPr>
        <w:t>eneficiaries reached during the reporting period</w:t>
      </w:r>
    </w:p>
    <w:p w14:paraId="6FF953F3" w14:textId="11B2570C" w:rsidR="002370F2" w:rsidRPr="00010AA4" w:rsidRDefault="00A06727" w:rsidP="002370F2">
      <w:pPr>
        <w:pStyle w:val="ListParagraph"/>
        <w:numPr>
          <w:ilvl w:val="0"/>
          <w:numId w:val="30"/>
        </w:numPr>
        <w:spacing w:after="0" w:line="276" w:lineRule="auto"/>
        <w:contextualSpacing w:val="0"/>
        <w:rPr>
          <w:rFonts w:cs="Arial"/>
          <w:i/>
          <w:iCs/>
          <w:color w:val="434343"/>
          <w:sz w:val="22"/>
          <w:szCs w:val="22"/>
        </w:rPr>
      </w:pPr>
      <w:r>
        <w:rPr>
          <w:rFonts w:cs="Arial"/>
          <w:i/>
          <w:iCs/>
          <w:color w:val="434343"/>
          <w:sz w:val="22"/>
          <w:szCs w:val="22"/>
        </w:rPr>
        <w:t>H</w:t>
      </w:r>
      <w:r w:rsidR="002370F2" w:rsidRPr="00010AA4">
        <w:rPr>
          <w:rFonts w:cs="Arial"/>
          <w:i/>
          <w:iCs/>
          <w:color w:val="434343"/>
          <w:sz w:val="22"/>
          <w:szCs w:val="22"/>
        </w:rPr>
        <w:t xml:space="preserve">ealth care facilities provided with medicines and supplies </w:t>
      </w:r>
    </w:p>
    <w:p w14:paraId="4B167C33" w14:textId="01C234FD" w:rsidR="002370F2" w:rsidRPr="00010AA4" w:rsidRDefault="00A06727" w:rsidP="002370F2">
      <w:pPr>
        <w:pStyle w:val="ListParagraph"/>
        <w:numPr>
          <w:ilvl w:val="0"/>
          <w:numId w:val="30"/>
        </w:numPr>
        <w:spacing w:after="0" w:line="276" w:lineRule="auto"/>
        <w:contextualSpacing w:val="0"/>
        <w:rPr>
          <w:rFonts w:cs="Arial"/>
          <w:i/>
          <w:iCs/>
          <w:color w:val="434343"/>
          <w:sz w:val="22"/>
          <w:szCs w:val="22"/>
        </w:rPr>
      </w:pPr>
      <w:r>
        <w:rPr>
          <w:rFonts w:cs="Arial"/>
          <w:i/>
          <w:iCs/>
          <w:color w:val="434343"/>
          <w:sz w:val="22"/>
          <w:szCs w:val="22"/>
        </w:rPr>
        <w:lastRenderedPageBreak/>
        <w:t>M</w:t>
      </w:r>
      <w:r w:rsidR="002370F2" w:rsidRPr="00010AA4">
        <w:rPr>
          <w:rFonts w:cs="Arial"/>
          <w:i/>
          <w:iCs/>
          <w:color w:val="434343"/>
          <w:sz w:val="22"/>
          <w:szCs w:val="22"/>
        </w:rPr>
        <w:t>obile clinics supported</w:t>
      </w:r>
    </w:p>
    <w:p w14:paraId="38A79229" w14:textId="12778848" w:rsidR="002370F2" w:rsidRPr="00010AA4" w:rsidRDefault="00A06727" w:rsidP="002370F2">
      <w:pPr>
        <w:pStyle w:val="ListParagraph"/>
        <w:numPr>
          <w:ilvl w:val="0"/>
          <w:numId w:val="30"/>
        </w:numPr>
        <w:spacing w:after="0" w:line="276" w:lineRule="auto"/>
        <w:contextualSpacing w:val="0"/>
        <w:rPr>
          <w:rFonts w:cs="Arial"/>
          <w:i/>
          <w:iCs/>
          <w:color w:val="434343"/>
          <w:sz w:val="22"/>
          <w:szCs w:val="22"/>
        </w:rPr>
      </w:pPr>
      <w:r>
        <w:rPr>
          <w:rFonts w:cs="Arial"/>
          <w:i/>
          <w:iCs/>
          <w:color w:val="434343"/>
          <w:sz w:val="22"/>
          <w:szCs w:val="22"/>
        </w:rPr>
        <w:t>P</w:t>
      </w:r>
      <w:r w:rsidR="002370F2" w:rsidRPr="00010AA4">
        <w:rPr>
          <w:rFonts w:cs="Arial"/>
          <w:i/>
          <w:iCs/>
          <w:color w:val="434343"/>
          <w:sz w:val="22"/>
          <w:szCs w:val="22"/>
        </w:rPr>
        <w:t>atients treated</w:t>
      </w:r>
    </w:p>
    <w:p w14:paraId="0F9EFC60" w14:textId="0F1227E8" w:rsidR="002370F2" w:rsidRPr="00010AA4" w:rsidRDefault="00A06727" w:rsidP="002370F2">
      <w:pPr>
        <w:pStyle w:val="ListParagraph"/>
        <w:numPr>
          <w:ilvl w:val="0"/>
          <w:numId w:val="30"/>
        </w:numPr>
        <w:spacing w:after="0" w:line="276" w:lineRule="auto"/>
        <w:contextualSpacing w:val="0"/>
        <w:rPr>
          <w:rFonts w:cs="Arial"/>
          <w:i/>
          <w:iCs/>
          <w:color w:val="434343"/>
          <w:sz w:val="22"/>
          <w:szCs w:val="22"/>
        </w:rPr>
      </w:pPr>
      <w:r>
        <w:rPr>
          <w:rFonts w:cs="Arial"/>
          <w:i/>
          <w:iCs/>
          <w:color w:val="434343"/>
          <w:sz w:val="22"/>
          <w:szCs w:val="22"/>
        </w:rPr>
        <w:t>D</w:t>
      </w:r>
      <w:r w:rsidR="002370F2" w:rsidRPr="00010AA4">
        <w:rPr>
          <w:rFonts w:cs="Arial"/>
          <w:i/>
          <w:iCs/>
          <w:color w:val="434343"/>
          <w:sz w:val="22"/>
          <w:szCs w:val="22"/>
        </w:rPr>
        <w:t>isease alerts investigated and responded to (disaggregated by type of disease</w:t>
      </w:r>
      <w:r w:rsidR="004E3CAE">
        <w:rPr>
          <w:rFonts w:cs="Arial"/>
          <w:i/>
          <w:iCs/>
          <w:color w:val="434343"/>
          <w:sz w:val="22"/>
          <w:szCs w:val="22"/>
        </w:rPr>
        <w:t>)</w:t>
      </w:r>
      <w:r w:rsidR="002370F2" w:rsidRPr="00010AA4">
        <w:rPr>
          <w:rFonts w:cs="Arial"/>
          <w:i/>
          <w:iCs/>
          <w:color w:val="434343"/>
          <w:sz w:val="22"/>
          <w:szCs w:val="22"/>
        </w:rPr>
        <w:t>. Add time of response if possible</w:t>
      </w:r>
      <w:r>
        <w:rPr>
          <w:rFonts w:cs="Arial"/>
          <w:i/>
          <w:iCs/>
          <w:color w:val="434343"/>
          <w:sz w:val="22"/>
          <w:szCs w:val="22"/>
        </w:rPr>
        <w:t xml:space="preserve"> (</w:t>
      </w:r>
      <w:r w:rsidR="002370F2" w:rsidRPr="00010AA4">
        <w:rPr>
          <w:rFonts w:cs="Arial"/>
          <w:i/>
          <w:iCs/>
          <w:color w:val="434343"/>
          <w:sz w:val="22"/>
          <w:szCs w:val="22"/>
        </w:rPr>
        <w:t>e.g. within 48 hours</w:t>
      </w:r>
      <w:r>
        <w:rPr>
          <w:rFonts w:cs="Arial"/>
          <w:i/>
          <w:iCs/>
          <w:color w:val="434343"/>
          <w:sz w:val="22"/>
          <w:szCs w:val="22"/>
        </w:rPr>
        <w:t>)</w:t>
      </w:r>
    </w:p>
    <w:p w14:paraId="61449B4E" w14:textId="4691AB4C" w:rsidR="002370F2" w:rsidRPr="00010AA4" w:rsidRDefault="00A06727" w:rsidP="002370F2">
      <w:pPr>
        <w:pStyle w:val="ListParagraph"/>
        <w:numPr>
          <w:ilvl w:val="0"/>
          <w:numId w:val="30"/>
        </w:numPr>
        <w:spacing w:after="0" w:line="276" w:lineRule="auto"/>
        <w:contextualSpacing w:val="0"/>
        <w:rPr>
          <w:rFonts w:cs="Arial"/>
          <w:i/>
          <w:iCs/>
          <w:color w:val="434343"/>
          <w:sz w:val="22"/>
          <w:szCs w:val="22"/>
        </w:rPr>
      </w:pPr>
      <w:r>
        <w:rPr>
          <w:rFonts w:cs="Arial"/>
          <w:i/>
          <w:iCs/>
          <w:color w:val="434343"/>
          <w:sz w:val="22"/>
          <w:szCs w:val="22"/>
        </w:rPr>
        <w:t>H</w:t>
      </w:r>
      <w:r w:rsidR="002370F2" w:rsidRPr="00010AA4">
        <w:rPr>
          <w:rFonts w:cs="Arial"/>
          <w:i/>
          <w:iCs/>
          <w:color w:val="434343"/>
          <w:sz w:val="22"/>
          <w:szCs w:val="22"/>
        </w:rPr>
        <w:t>ealth care facilities assessed for functionality</w:t>
      </w:r>
    </w:p>
    <w:p w14:paraId="2006F487" w14:textId="176FB8BC" w:rsidR="002370F2" w:rsidRPr="00010AA4" w:rsidRDefault="00A06727" w:rsidP="002370F2">
      <w:pPr>
        <w:pStyle w:val="ListParagraph"/>
        <w:numPr>
          <w:ilvl w:val="0"/>
          <w:numId w:val="30"/>
        </w:numPr>
        <w:spacing w:after="0" w:line="276" w:lineRule="auto"/>
        <w:contextualSpacing w:val="0"/>
        <w:rPr>
          <w:rFonts w:cs="Arial"/>
          <w:i/>
          <w:iCs/>
          <w:color w:val="434343"/>
          <w:sz w:val="22"/>
          <w:szCs w:val="22"/>
        </w:rPr>
      </w:pPr>
      <w:r>
        <w:rPr>
          <w:rFonts w:cs="Arial"/>
          <w:i/>
          <w:iCs/>
          <w:color w:val="434343"/>
          <w:sz w:val="22"/>
          <w:szCs w:val="22"/>
        </w:rPr>
        <w:t>C</w:t>
      </w:r>
      <w:r w:rsidR="002370F2" w:rsidRPr="00010AA4">
        <w:rPr>
          <w:rFonts w:cs="Arial"/>
          <w:i/>
          <w:iCs/>
          <w:color w:val="434343"/>
          <w:sz w:val="22"/>
          <w:szCs w:val="22"/>
        </w:rPr>
        <w:t>hildren vaccinated (disaggregated by age, gender</w:t>
      </w:r>
      <w:r>
        <w:rPr>
          <w:rFonts w:cs="Arial"/>
          <w:i/>
          <w:iCs/>
          <w:color w:val="434343"/>
          <w:sz w:val="22"/>
          <w:szCs w:val="22"/>
        </w:rPr>
        <w:t xml:space="preserve"> and</w:t>
      </w:r>
      <w:r w:rsidR="002370F2" w:rsidRPr="00010AA4">
        <w:rPr>
          <w:rFonts w:cs="Arial"/>
          <w:i/>
          <w:iCs/>
          <w:color w:val="434343"/>
          <w:sz w:val="22"/>
          <w:szCs w:val="22"/>
        </w:rPr>
        <w:t xml:space="preserve"> location if possible)</w:t>
      </w:r>
    </w:p>
    <w:p w14:paraId="400E3121" w14:textId="340EB081" w:rsidR="00A2671D" w:rsidRDefault="00A06727" w:rsidP="00A2671D">
      <w:pPr>
        <w:pStyle w:val="ListParagraph"/>
        <w:numPr>
          <w:ilvl w:val="0"/>
          <w:numId w:val="30"/>
        </w:numPr>
        <w:spacing w:after="0" w:line="276" w:lineRule="auto"/>
        <w:contextualSpacing w:val="0"/>
        <w:rPr>
          <w:rFonts w:cs="Arial"/>
          <w:i/>
          <w:iCs/>
          <w:color w:val="434343"/>
          <w:sz w:val="22"/>
          <w:szCs w:val="22"/>
        </w:rPr>
      </w:pPr>
      <w:r>
        <w:rPr>
          <w:rFonts w:cs="Arial"/>
          <w:i/>
          <w:iCs/>
          <w:color w:val="434343"/>
          <w:sz w:val="22"/>
          <w:szCs w:val="22"/>
        </w:rPr>
        <w:t>H</w:t>
      </w:r>
      <w:r w:rsidR="002370F2" w:rsidRPr="00010AA4">
        <w:rPr>
          <w:rFonts w:cs="Arial"/>
          <w:i/>
          <w:iCs/>
          <w:color w:val="434343"/>
          <w:sz w:val="22"/>
          <w:szCs w:val="22"/>
        </w:rPr>
        <w:t>ealth care workers trained (broken down by topic and type of health worker trained)</w:t>
      </w:r>
    </w:p>
    <w:p w14:paraId="585270E7" w14:textId="4A23E3A6" w:rsidR="00FE4ADA" w:rsidRDefault="00FE4ADA" w:rsidP="00FE4ADA">
      <w:pPr>
        <w:spacing w:line="276" w:lineRule="auto"/>
        <w:rPr>
          <w:rFonts w:cs="Arial"/>
          <w:i/>
          <w:iCs/>
          <w:color w:val="434343"/>
        </w:rPr>
      </w:pPr>
    </w:p>
    <w:p w14:paraId="1FDFFB7E" w14:textId="451BE5F1" w:rsidR="002370F2" w:rsidRPr="00A2671D" w:rsidRDefault="00C504D0" w:rsidP="002370F2">
      <w:pPr>
        <w:widowControl w:val="0"/>
        <w:tabs>
          <w:tab w:val="left" w:pos="567"/>
        </w:tabs>
        <w:spacing w:line="276" w:lineRule="auto"/>
        <w:rPr>
          <w:rFonts w:ascii="Arial" w:hAnsi="Arial" w:cs="Arial"/>
          <w:bCs/>
          <w:i/>
          <w:color w:val="1E7FB8"/>
        </w:rPr>
      </w:pPr>
      <w:r w:rsidRPr="002026A6">
        <w:rPr>
          <w:rFonts w:ascii="Arial" w:hAnsi="Arial" w:cs="Arial"/>
          <w:color w:val="FFFFFF" w:themeColor="background1"/>
          <w:shd w:val="clear" w:color="auto" w:fill="1E7FB8"/>
          <w:lang w:val="en-GB"/>
        </w:rPr>
        <w:t>&gt; Example:</w:t>
      </w:r>
      <w:r w:rsidR="002370F2" w:rsidRPr="00A2671D">
        <w:rPr>
          <w:rFonts w:ascii="Arial" w:hAnsi="Arial" w:cs="Arial"/>
          <w:bCs/>
          <w:i/>
          <w:color w:val="1E7FB8"/>
        </w:rPr>
        <w:t xml:space="preserve"> Thanks to the CFE allocation, WHO Pakistan ensured that affected populations had access to essential and life-saving medical supplies and services. During the reporting period, a total of 282,000 beneficiaries were reached with the following support:</w:t>
      </w:r>
    </w:p>
    <w:p w14:paraId="1463916A" w14:textId="5A511ECC" w:rsidR="00A2671D" w:rsidRPr="00A2671D" w:rsidRDefault="00A2671D" w:rsidP="00A2671D">
      <w:pPr>
        <w:pStyle w:val="ListParagraph"/>
        <w:numPr>
          <w:ilvl w:val="0"/>
          <w:numId w:val="30"/>
        </w:numPr>
        <w:spacing w:after="0" w:line="276" w:lineRule="auto"/>
        <w:contextualSpacing w:val="0"/>
        <w:rPr>
          <w:rFonts w:cs="Arial"/>
          <w:i/>
          <w:iCs/>
          <w:color w:val="000000" w:themeColor="text1"/>
          <w:sz w:val="22"/>
          <w:szCs w:val="22"/>
        </w:rPr>
      </w:pPr>
      <w:r w:rsidRPr="00A2671D">
        <w:rPr>
          <w:rFonts w:cs="Arial"/>
          <w:i/>
          <w:color w:val="1E7FB8"/>
          <w:sz w:val="22"/>
          <w:szCs w:val="22"/>
        </w:rPr>
        <w:t xml:space="preserve">In Lorestan and </w:t>
      </w:r>
      <w:r w:rsidR="00A53905" w:rsidRPr="00A2671D">
        <w:rPr>
          <w:rFonts w:cs="Arial"/>
          <w:i/>
          <w:color w:val="1E7FB8"/>
          <w:sz w:val="22"/>
          <w:szCs w:val="22"/>
        </w:rPr>
        <w:t>Goleta</w:t>
      </w:r>
      <w:r w:rsidRPr="00A2671D">
        <w:rPr>
          <w:rFonts w:cs="Arial"/>
          <w:i/>
          <w:color w:val="1E7FB8"/>
          <w:sz w:val="22"/>
          <w:szCs w:val="22"/>
        </w:rPr>
        <w:t xml:space="preserve"> provinces, four health care facilities (serving approx. 140,000 people), four rural health </w:t>
      </w:r>
      <w:r w:rsidR="00A53905" w:rsidRPr="00A2671D">
        <w:rPr>
          <w:rFonts w:cs="Arial"/>
          <w:i/>
          <w:color w:val="1E7FB8"/>
          <w:sz w:val="22"/>
          <w:szCs w:val="22"/>
        </w:rPr>
        <w:t>c</w:t>
      </w:r>
      <w:r w:rsidR="00A06727">
        <w:rPr>
          <w:rFonts w:cs="Arial"/>
          <w:i/>
          <w:color w:val="1E7FB8"/>
          <w:sz w:val="22"/>
          <w:szCs w:val="22"/>
        </w:rPr>
        <w:t>e</w:t>
      </w:r>
      <w:r w:rsidR="00A53905" w:rsidRPr="00A2671D">
        <w:rPr>
          <w:rFonts w:cs="Arial"/>
          <w:i/>
          <w:color w:val="1E7FB8"/>
          <w:sz w:val="22"/>
          <w:szCs w:val="22"/>
        </w:rPr>
        <w:t>nters</w:t>
      </w:r>
      <w:r w:rsidRPr="00A2671D">
        <w:rPr>
          <w:rFonts w:cs="Arial"/>
          <w:i/>
          <w:color w:val="1E7FB8"/>
          <w:sz w:val="22"/>
          <w:szCs w:val="22"/>
        </w:rPr>
        <w:t xml:space="preserve"> (serving approx. 20,000 people), and two hospitals (serving approx. 100,000 people) received emergency medicines and supplies.</w:t>
      </w:r>
    </w:p>
    <w:p w14:paraId="4ACE39B1" w14:textId="77777777" w:rsidR="00A2671D" w:rsidRPr="00A2671D" w:rsidRDefault="00A2671D" w:rsidP="00A2671D">
      <w:pPr>
        <w:pStyle w:val="ListParagraph"/>
        <w:numPr>
          <w:ilvl w:val="0"/>
          <w:numId w:val="30"/>
        </w:numPr>
        <w:spacing w:after="0" w:line="276" w:lineRule="auto"/>
        <w:contextualSpacing w:val="0"/>
        <w:rPr>
          <w:rFonts w:cs="Arial"/>
          <w:i/>
          <w:iCs/>
          <w:color w:val="000000" w:themeColor="text1"/>
          <w:sz w:val="22"/>
          <w:szCs w:val="22"/>
        </w:rPr>
      </w:pPr>
      <w:r w:rsidRPr="00A2671D">
        <w:rPr>
          <w:rFonts w:cs="Arial"/>
          <w:i/>
          <w:color w:val="1E7FB8"/>
          <w:sz w:val="22"/>
          <w:szCs w:val="22"/>
        </w:rPr>
        <w:t>A generator was installed at Agghala health centre in Lorenstan province (serving a total of 20,000 people in rural and urban areas).</w:t>
      </w:r>
    </w:p>
    <w:p w14:paraId="64881F41" w14:textId="77777777" w:rsidR="00A2671D" w:rsidRPr="00A2671D" w:rsidRDefault="00A2671D" w:rsidP="00A2671D">
      <w:pPr>
        <w:pStyle w:val="ListParagraph"/>
        <w:numPr>
          <w:ilvl w:val="0"/>
          <w:numId w:val="30"/>
        </w:numPr>
        <w:spacing w:after="0" w:line="276" w:lineRule="auto"/>
        <w:contextualSpacing w:val="0"/>
        <w:rPr>
          <w:rFonts w:cs="Arial"/>
          <w:i/>
          <w:iCs/>
          <w:color w:val="000000" w:themeColor="text1"/>
          <w:sz w:val="22"/>
          <w:szCs w:val="22"/>
        </w:rPr>
      </w:pPr>
      <w:r w:rsidRPr="00A2671D">
        <w:rPr>
          <w:rFonts w:cs="Arial"/>
          <w:i/>
          <w:color w:val="1E7FB8"/>
          <w:sz w:val="22"/>
          <w:szCs w:val="22"/>
        </w:rPr>
        <w:t>X patients affected by Y were treated with Z, 45% of them women.</w:t>
      </w:r>
    </w:p>
    <w:p w14:paraId="5523E64A" w14:textId="77777777" w:rsidR="00A2671D" w:rsidRPr="00A2671D" w:rsidRDefault="00A2671D" w:rsidP="00A2671D">
      <w:pPr>
        <w:pStyle w:val="ListParagraph"/>
        <w:numPr>
          <w:ilvl w:val="0"/>
          <w:numId w:val="30"/>
        </w:numPr>
        <w:spacing w:after="0" w:line="276" w:lineRule="auto"/>
        <w:contextualSpacing w:val="0"/>
        <w:rPr>
          <w:rFonts w:cs="Arial"/>
          <w:i/>
          <w:iCs/>
          <w:color w:val="000000" w:themeColor="text1"/>
          <w:sz w:val="22"/>
          <w:szCs w:val="22"/>
        </w:rPr>
      </w:pPr>
      <w:r w:rsidRPr="00A2671D">
        <w:rPr>
          <w:rFonts w:cs="Arial"/>
          <w:i/>
          <w:color w:val="1E7FB8"/>
          <w:sz w:val="22"/>
          <w:szCs w:val="22"/>
        </w:rPr>
        <w:t>X children were vaccinated against disease Y in Lorestan province – X aged below 5 and Y aged 5-10, 56% of them girls.</w:t>
      </w:r>
    </w:p>
    <w:p w14:paraId="5D469161" w14:textId="5EE9FF0A" w:rsidR="00A2671D" w:rsidRPr="00A2671D" w:rsidRDefault="00A2671D" w:rsidP="00A2671D">
      <w:pPr>
        <w:pStyle w:val="ListParagraph"/>
        <w:numPr>
          <w:ilvl w:val="0"/>
          <w:numId w:val="30"/>
        </w:numPr>
        <w:spacing w:after="0" w:line="276" w:lineRule="auto"/>
        <w:contextualSpacing w:val="0"/>
        <w:rPr>
          <w:rFonts w:cs="Arial"/>
          <w:i/>
          <w:iCs/>
          <w:color w:val="000000" w:themeColor="text1"/>
          <w:sz w:val="22"/>
          <w:szCs w:val="22"/>
        </w:rPr>
      </w:pPr>
      <w:r w:rsidRPr="00A2671D">
        <w:rPr>
          <w:rFonts w:cs="Arial"/>
          <w:i/>
          <w:color w:val="1E7FB8"/>
          <w:sz w:val="22"/>
          <w:szCs w:val="22"/>
        </w:rPr>
        <w:t xml:space="preserve">X health care workers </w:t>
      </w:r>
      <w:r w:rsidR="003E6ADE">
        <w:rPr>
          <w:rFonts w:cs="Arial"/>
          <w:i/>
          <w:color w:val="1E7FB8"/>
          <w:sz w:val="22"/>
          <w:szCs w:val="22"/>
        </w:rPr>
        <w:t xml:space="preserve">were </w:t>
      </w:r>
      <w:r w:rsidRPr="00A2671D">
        <w:rPr>
          <w:rFonts w:cs="Arial"/>
          <w:i/>
          <w:color w:val="1E7FB8"/>
          <w:sz w:val="22"/>
          <w:szCs w:val="22"/>
        </w:rPr>
        <w:t>trained in Y, 75% of them women.</w:t>
      </w:r>
    </w:p>
    <w:p w14:paraId="6EBFC91E" w14:textId="77777777" w:rsidR="002370F2" w:rsidRPr="002370F2" w:rsidRDefault="002370F2" w:rsidP="002370F2">
      <w:pPr>
        <w:widowControl w:val="0"/>
        <w:tabs>
          <w:tab w:val="left" w:pos="567"/>
        </w:tabs>
        <w:spacing w:line="276" w:lineRule="auto"/>
        <w:rPr>
          <w:rFonts w:ascii="Arial" w:hAnsi="Arial" w:cs="Arial"/>
          <w:bCs/>
          <w:i/>
          <w:color w:val="0070C0"/>
        </w:rPr>
      </w:pPr>
    </w:p>
    <w:p w14:paraId="27C61A87" w14:textId="1B3D8B4A" w:rsidR="00FE4ADA" w:rsidRDefault="00FE4ADA" w:rsidP="00FE4ADA">
      <w:pPr>
        <w:widowControl w:val="0"/>
        <w:tabs>
          <w:tab w:val="left" w:pos="567"/>
        </w:tabs>
        <w:spacing w:line="276" w:lineRule="auto"/>
        <w:rPr>
          <w:rFonts w:ascii="Arial" w:hAnsi="Arial" w:cs="Arial"/>
          <w:bCs/>
          <w:i/>
          <w:color w:val="434343"/>
        </w:rPr>
      </w:pPr>
      <w:r w:rsidRPr="00EF22A1">
        <w:rPr>
          <w:rFonts w:ascii="Arial" w:hAnsi="Arial" w:cs="Arial"/>
          <w:i/>
          <w:iCs/>
          <w:color w:val="434343"/>
        </w:rPr>
        <w:t>Charts, maps, and/or illustrations can be included here.</w:t>
      </w:r>
      <w:r w:rsidR="00A06727" w:rsidRPr="00EF22A1">
        <w:rPr>
          <w:rFonts w:ascii="Arial" w:hAnsi="Arial" w:cs="Arial"/>
          <w:i/>
          <w:iCs/>
          <w:color w:val="434343"/>
        </w:rPr>
        <w:t xml:space="preserve"> </w:t>
      </w:r>
      <w:r w:rsidRPr="00EF22A1">
        <w:rPr>
          <w:rFonts w:ascii="Arial" w:hAnsi="Arial" w:cs="Arial"/>
          <w:i/>
          <w:iCs/>
          <w:color w:val="434343"/>
        </w:rPr>
        <w:t xml:space="preserve">Important: </w:t>
      </w:r>
      <w:r w:rsidRPr="00EF22A1">
        <w:rPr>
          <w:rFonts w:ascii="Arial" w:hAnsi="Arial" w:cs="Arial"/>
          <w:bCs/>
          <w:i/>
          <w:color w:val="434343"/>
        </w:rPr>
        <w:t xml:space="preserve">with charts and maps always provide </w:t>
      </w:r>
      <w:r w:rsidR="001C28CE">
        <w:rPr>
          <w:rFonts w:ascii="Arial" w:hAnsi="Arial" w:cs="Arial"/>
          <w:bCs/>
          <w:i/>
          <w:color w:val="434343"/>
        </w:rPr>
        <w:t xml:space="preserve">a </w:t>
      </w:r>
      <w:r w:rsidRPr="00EF22A1">
        <w:rPr>
          <w:rFonts w:ascii="Arial" w:hAnsi="Arial" w:cs="Arial"/>
          <w:bCs/>
          <w:i/>
          <w:color w:val="434343"/>
        </w:rPr>
        <w:t>title and source</w:t>
      </w:r>
      <w:r w:rsidR="0064730F" w:rsidRPr="00EF22A1">
        <w:rPr>
          <w:rFonts w:ascii="Arial" w:hAnsi="Arial" w:cs="Arial"/>
          <w:bCs/>
          <w:i/>
          <w:color w:val="434343"/>
        </w:rPr>
        <w:t>; w</w:t>
      </w:r>
      <w:r w:rsidRPr="00EF22A1">
        <w:rPr>
          <w:rFonts w:ascii="Arial" w:hAnsi="Arial" w:cs="Arial"/>
          <w:bCs/>
          <w:i/>
          <w:color w:val="434343"/>
        </w:rPr>
        <w:t xml:space="preserve">ith photos, always provide </w:t>
      </w:r>
      <w:r w:rsidR="001C28CE">
        <w:rPr>
          <w:rFonts w:ascii="Arial" w:hAnsi="Arial" w:cs="Arial"/>
          <w:bCs/>
          <w:i/>
          <w:color w:val="434343"/>
        </w:rPr>
        <w:t>a c</w:t>
      </w:r>
      <w:r w:rsidRPr="00EF22A1">
        <w:rPr>
          <w:rFonts w:ascii="Arial" w:hAnsi="Arial" w:cs="Arial"/>
          <w:bCs/>
          <w:i/>
          <w:color w:val="434343"/>
        </w:rPr>
        <w:t>redit and caption (see example below)</w:t>
      </w:r>
      <w:r w:rsidR="00A06727" w:rsidRPr="00EF22A1">
        <w:rPr>
          <w:rFonts w:ascii="Arial" w:hAnsi="Arial" w:cs="Arial"/>
          <w:bCs/>
          <w:i/>
          <w:color w:val="434343"/>
        </w:rPr>
        <w:t xml:space="preserve"> and share them via email as an attachment at </w:t>
      </w:r>
      <w:r w:rsidRPr="00EF22A1">
        <w:rPr>
          <w:rFonts w:ascii="Arial" w:hAnsi="Arial" w:cs="Arial"/>
          <w:bCs/>
          <w:i/>
          <w:color w:val="434343"/>
        </w:rPr>
        <w:t>the highest resolution available</w:t>
      </w:r>
      <w:r w:rsidR="001C28CE" w:rsidRPr="001C28CE">
        <w:rPr>
          <w:rFonts w:ascii="Arial" w:hAnsi="Arial" w:cs="Arial"/>
          <w:bCs/>
          <w:i/>
          <w:color w:val="434343"/>
        </w:rPr>
        <w:t xml:space="preserve"> (</w:t>
      </w:r>
      <w:r w:rsidR="001C28CE">
        <w:rPr>
          <w:rFonts w:ascii="Arial" w:hAnsi="Arial" w:cs="Arial"/>
          <w:bCs/>
          <w:i/>
          <w:color w:val="434343"/>
        </w:rPr>
        <w:t>ideally</w:t>
      </w:r>
      <w:r w:rsidR="001C28CE" w:rsidRPr="001C28CE">
        <w:rPr>
          <w:rFonts w:ascii="Arial" w:hAnsi="Arial" w:cs="Arial"/>
          <w:bCs/>
          <w:i/>
          <w:color w:val="434343"/>
        </w:rPr>
        <w:t xml:space="preserve"> ≥ 1 MB</w:t>
      </w:r>
      <w:r w:rsidR="001C28CE">
        <w:rPr>
          <w:rFonts w:ascii="Arial" w:hAnsi="Arial" w:cs="Arial"/>
          <w:bCs/>
          <w:i/>
          <w:color w:val="434343"/>
        </w:rPr>
        <w:t>).</w:t>
      </w:r>
    </w:p>
    <w:p w14:paraId="408C137D" w14:textId="456B7236" w:rsidR="001C28CE" w:rsidRDefault="001C28CE" w:rsidP="00FE4ADA">
      <w:pPr>
        <w:widowControl w:val="0"/>
        <w:tabs>
          <w:tab w:val="left" w:pos="567"/>
        </w:tabs>
        <w:spacing w:line="276" w:lineRule="auto"/>
        <w:rPr>
          <w:rFonts w:ascii="Arial" w:hAnsi="Arial" w:cs="Arial"/>
          <w:bCs/>
          <w:i/>
          <w:color w:val="434343"/>
        </w:rPr>
      </w:pPr>
    </w:p>
    <w:p w14:paraId="354ABB54" w14:textId="12F9DC94" w:rsidR="001C28CE" w:rsidRPr="00EF22A1" w:rsidRDefault="00AB3E54" w:rsidP="001C28CE">
      <w:pPr>
        <w:widowControl w:val="0"/>
        <w:tabs>
          <w:tab w:val="left" w:pos="567"/>
        </w:tabs>
        <w:spacing w:line="276" w:lineRule="auto"/>
        <w:rPr>
          <w:rFonts w:ascii="Arial" w:hAnsi="Arial" w:cs="Arial"/>
          <w:i/>
          <w:iCs/>
          <w:color w:val="1E7FB8"/>
        </w:rPr>
      </w:pPr>
      <w:r>
        <w:rPr>
          <w:rFonts w:ascii="Arial" w:hAnsi="Arial" w:cs="Arial"/>
          <w:i/>
          <w:iCs/>
          <w:color w:val="434343"/>
        </w:rPr>
        <w:t>A</w:t>
      </w:r>
      <w:r w:rsidR="001C28CE" w:rsidRPr="00EF22A1">
        <w:rPr>
          <w:rFonts w:ascii="Arial" w:hAnsi="Arial" w:cs="Arial"/>
          <w:i/>
          <w:iCs/>
          <w:color w:val="434343"/>
        </w:rPr>
        <w:t xml:space="preserve"> photo credit with this format: © WHO/photographer’s name</w:t>
      </w:r>
      <w:r w:rsidR="00C1296C">
        <w:rPr>
          <w:rFonts w:ascii="Arial" w:hAnsi="Arial" w:cs="Arial"/>
          <w:i/>
          <w:iCs/>
          <w:color w:val="434343"/>
        </w:rPr>
        <w:t xml:space="preserve">. </w:t>
      </w:r>
      <w:r w:rsidR="00C504D0" w:rsidRPr="002026A6">
        <w:rPr>
          <w:rFonts w:ascii="Arial" w:hAnsi="Arial" w:cs="Arial"/>
          <w:color w:val="FFFFFF" w:themeColor="background1"/>
          <w:shd w:val="clear" w:color="auto" w:fill="1E7FB8"/>
          <w:lang w:val="en-GB"/>
        </w:rPr>
        <w:t>&gt; Example:</w:t>
      </w:r>
      <w:r w:rsidR="00C1296C" w:rsidRPr="00EF22A1">
        <w:rPr>
          <w:rFonts w:ascii="Arial" w:hAnsi="Arial" w:cs="Arial"/>
          <w:i/>
          <w:iCs/>
          <w:color w:val="1E7FB8"/>
        </w:rPr>
        <w:t xml:space="preserve"> © WHO/Saffea Gborie </w:t>
      </w:r>
    </w:p>
    <w:p w14:paraId="46095922" w14:textId="4F3796A0" w:rsidR="001C28CE" w:rsidRDefault="00AB3E54" w:rsidP="001C28CE">
      <w:pPr>
        <w:widowControl w:val="0"/>
        <w:tabs>
          <w:tab w:val="left" w:pos="567"/>
        </w:tabs>
        <w:spacing w:line="276" w:lineRule="auto"/>
        <w:rPr>
          <w:rFonts w:ascii="Arial" w:hAnsi="Arial" w:cs="Arial"/>
          <w:i/>
          <w:iCs/>
          <w:color w:val="434343"/>
        </w:rPr>
      </w:pPr>
      <w:r>
        <w:rPr>
          <w:rFonts w:ascii="Arial" w:hAnsi="Arial" w:cs="Arial"/>
          <w:i/>
          <w:iCs/>
          <w:color w:val="434343"/>
        </w:rPr>
        <w:t>A</w:t>
      </w:r>
      <w:r w:rsidR="001C28CE" w:rsidRPr="00EF22A1">
        <w:rPr>
          <w:rFonts w:ascii="Arial" w:hAnsi="Arial" w:cs="Arial"/>
          <w:i/>
          <w:iCs/>
          <w:color w:val="434343"/>
        </w:rPr>
        <w:t xml:space="preserve"> caption with the following info: who, what, where</w:t>
      </w:r>
      <w:r w:rsidR="001C28CE">
        <w:rPr>
          <w:rFonts w:ascii="Arial" w:hAnsi="Arial" w:cs="Arial"/>
          <w:i/>
          <w:iCs/>
          <w:color w:val="434343"/>
        </w:rPr>
        <w:t xml:space="preserve">, </w:t>
      </w:r>
      <w:r w:rsidR="001C28CE" w:rsidRPr="00EF22A1">
        <w:rPr>
          <w:rFonts w:ascii="Arial" w:hAnsi="Arial" w:cs="Arial"/>
          <w:i/>
          <w:iCs/>
          <w:color w:val="434343"/>
        </w:rPr>
        <w:t xml:space="preserve">when </w:t>
      </w:r>
      <w:r w:rsidR="001C28CE">
        <w:rPr>
          <w:rFonts w:ascii="Arial" w:hAnsi="Arial" w:cs="Arial"/>
          <w:i/>
          <w:iCs/>
          <w:color w:val="434343"/>
        </w:rPr>
        <w:t>(</w:t>
      </w:r>
      <w:r w:rsidR="001C28CE" w:rsidRPr="00EF22A1">
        <w:rPr>
          <w:rFonts w:ascii="Arial" w:hAnsi="Arial" w:cs="Arial"/>
          <w:i/>
          <w:iCs/>
          <w:color w:val="434343"/>
        </w:rPr>
        <w:t xml:space="preserve">and why). </w:t>
      </w:r>
      <w:r w:rsidR="00C504D0" w:rsidRPr="002026A6">
        <w:rPr>
          <w:rFonts w:ascii="Arial" w:hAnsi="Arial" w:cs="Arial"/>
          <w:color w:val="FFFFFF" w:themeColor="background1"/>
          <w:shd w:val="clear" w:color="auto" w:fill="1E7FB8"/>
          <w:lang w:val="en-GB"/>
        </w:rPr>
        <w:t>&gt; Example:</w:t>
      </w:r>
      <w:r w:rsidR="001C28CE" w:rsidRPr="00EF22A1">
        <w:rPr>
          <w:rFonts w:ascii="Arial" w:hAnsi="Arial" w:cs="Arial"/>
          <w:i/>
          <w:iCs/>
          <w:color w:val="1E7FB8"/>
        </w:rPr>
        <w:t xml:space="preserve"> </w:t>
      </w:r>
      <w:r w:rsidRPr="00EF22A1">
        <w:rPr>
          <w:rFonts w:ascii="Arial" w:hAnsi="Arial" w:cs="Arial"/>
          <w:i/>
          <w:iCs/>
          <w:color w:val="1E7FB8"/>
        </w:rPr>
        <w:t>High-risk people are vaccinated against Ebola in Nzérékoré Region, Guinea, in April 2021</w:t>
      </w:r>
      <w:r w:rsidRPr="00AB3E54">
        <w:rPr>
          <w:rFonts w:ascii="Arial" w:hAnsi="Arial" w:cs="Arial"/>
          <w:i/>
          <w:iCs/>
          <w:color w:val="434343"/>
        </w:rPr>
        <w:t>.</w:t>
      </w:r>
      <w:r>
        <w:rPr>
          <w:rFonts w:ascii="Arial" w:hAnsi="Arial" w:cs="Arial"/>
          <w:i/>
          <w:iCs/>
          <w:color w:val="434343"/>
        </w:rPr>
        <w:t xml:space="preserve"> </w:t>
      </w:r>
    </w:p>
    <w:p w14:paraId="7ED3A493" w14:textId="77777777" w:rsidR="00AB3E54" w:rsidRPr="00EF22A1" w:rsidRDefault="00AB3E54" w:rsidP="001C28CE">
      <w:pPr>
        <w:widowControl w:val="0"/>
        <w:tabs>
          <w:tab w:val="left" w:pos="567"/>
        </w:tabs>
        <w:spacing w:line="276" w:lineRule="auto"/>
        <w:rPr>
          <w:rFonts w:ascii="Arial" w:hAnsi="Arial" w:cs="Arial"/>
          <w:i/>
          <w:iCs/>
          <w:color w:val="434343"/>
        </w:rPr>
      </w:pPr>
    </w:p>
    <w:p w14:paraId="5EC4322F" w14:textId="77777777" w:rsidR="00FE4ADA" w:rsidRDefault="00FE4ADA" w:rsidP="00864119">
      <w:pPr>
        <w:widowControl w:val="0"/>
        <w:tabs>
          <w:tab w:val="left" w:pos="567"/>
        </w:tabs>
        <w:rPr>
          <w:rFonts w:ascii="Arial" w:hAnsi="Arial" w:cs="Arial"/>
          <w:bCs/>
          <w:i/>
          <w:color w:val="1E7FB8"/>
          <w:u w:val="single"/>
        </w:rPr>
      </w:pPr>
    </w:p>
    <w:p w14:paraId="086174EF" w14:textId="222A1C51" w:rsidR="00864119" w:rsidRPr="00864119" w:rsidRDefault="00C504D0" w:rsidP="00864119">
      <w:pPr>
        <w:widowControl w:val="0"/>
        <w:tabs>
          <w:tab w:val="left" w:pos="567"/>
        </w:tabs>
        <w:rPr>
          <w:rFonts w:ascii="Arial" w:hAnsi="Arial" w:cs="Arial"/>
          <w:bCs/>
          <w:i/>
          <w:color w:val="1E7FB8"/>
        </w:rPr>
      </w:pPr>
      <w:r w:rsidRPr="002026A6">
        <w:rPr>
          <w:rFonts w:ascii="Arial" w:hAnsi="Arial" w:cs="Arial"/>
          <w:color w:val="FFFFFF" w:themeColor="background1"/>
          <w:shd w:val="clear" w:color="auto" w:fill="1E7FB8"/>
          <w:lang w:val="en-GB"/>
        </w:rPr>
        <w:t>&gt; Example:</w:t>
      </w:r>
      <w:r w:rsidR="00864119">
        <w:rPr>
          <w:rFonts w:ascii="Arial" w:hAnsi="Arial" w:cs="Arial"/>
          <w:bCs/>
          <w:i/>
          <w:color w:val="1E7FB8"/>
        </w:rPr>
        <w:t xml:space="preserve"> Chart</w:t>
      </w:r>
      <w:r w:rsidR="00864119" w:rsidRPr="00864119">
        <w:rPr>
          <w:rFonts w:ascii="Arial" w:hAnsi="Arial" w:cs="Arial"/>
          <w:bCs/>
          <w:i/>
          <w:color w:val="1E7FB8"/>
        </w:rPr>
        <w:tab/>
      </w:r>
      <w:r w:rsidR="00864119" w:rsidRPr="00864119">
        <w:rPr>
          <w:rFonts w:ascii="Arial" w:hAnsi="Arial" w:cs="Arial"/>
          <w:bCs/>
          <w:i/>
          <w:color w:val="1E7FB8"/>
        </w:rPr>
        <w:tab/>
      </w:r>
      <w:r w:rsidR="00864119" w:rsidRPr="00864119">
        <w:rPr>
          <w:rFonts w:ascii="Arial" w:hAnsi="Arial" w:cs="Arial"/>
          <w:bCs/>
          <w:i/>
          <w:color w:val="1E7FB8"/>
        </w:rPr>
        <w:tab/>
      </w:r>
      <w:r w:rsidR="00864119" w:rsidRPr="00864119">
        <w:rPr>
          <w:rFonts w:ascii="Arial" w:hAnsi="Arial" w:cs="Arial"/>
          <w:bCs/>
          <w:i/>
          <w:color w:val="1E7FB8"/>
        </w:rPr>
        <w:tab/>
      </w:r>
      <w:r w:rsidR="00864119" w:rsidRPr="00864119">
        <w:rPr>
          <w:rFonts w:ascii="Arial" w:hAnsi="Arial" w:cs="Arial"/>
          <w:bCs/>
          <w:i/>
          <w:color w:val="1E7FB8"/>
        </w:rPr>
        <w:tab/>
        <w:t xml:space="preserve"> </w:t>
      </w:r>
      <w:r w:rsidR="00010AA4">
        <w:rPr>
          <w:rFonts w:ascii="Arial" w:hAnsi="Arial" w:cs="Arial"/>
          <w:bCs/>
          <w:i/>
          <w:color w:val="1E7FB8"/>
        </w:rPr>
        <w:t xml:space="preserve">     </w:t>
      </w:r>
      <w:r w:rsidRPr="002026A6">
        <w:rPr>
          <w:rFonts w:ascii="Arial" w:hAnsi="Arial" w:cs="Arial"/>
          <w:color w:val="FFFFFF" w:themeColor="background1"/>
          <w:shd w:val="clear" w:color="auto" w:fill="1E7FB8"/>
          <w:lang w:val="en-GB"/>
        </w:rPr>
        <w:t>&gt; Example:</w:t>
      </w:r>
      <w:r w:rsidR="00864119" w:rsidRPr="00864119">
        <w:rPr>
          <w:rFonts w:ascii="Arial" w:hAnsi="Arial" w:cs="Arial"/>
          <w:bCs/>
          <w:i/>
          <w:color w:val="1E7FB8"/>
        </w:rPr>
        <w:t xml:space="preserve"> </w:t>
      </w:r>
      <w:r w:rsidR="00864119">
        <w:rPr>
          <w:rFonts w:ascii="Arial" w:hAnsi="Arial" w:cs="Arial"/>
          <w:bCs/>
          <w:i/>
          <w:color w:val="1E7FB8"/>
        </w:rPr>
        <w:t>Photo</w:t>
      </w:r>
    </w:p>
    <w:p w14:paraId="1B73BA80" w14:textId="4ABB0D0D" w:rsidR="00BC5186" w:rsidRDefault="002E5921" w:rsidP="003428C1">
      <w:pPr>
        <w:autoSpaceDE w:val="0"/>
        <w:autoSpaceDN w:val="0"/>
        <w:adjustRightInd w:val="0"/>
        <w:spacing w:line="276" w:lineRule="auto"/>
        <w:rPr>
          <w:rFonts w:ascii="Arial" w:hAnsi="Arial" w:cs="Arial"/>
          <w:b/>
          <w:bCs/>
          <w:color w:val="0070C0"/>
          <w:sz w:val="26"/>
          <w:szCs w:val="26"/>
        </w:rPr>
      </w:pPr>
      <w:r>
        <w:rPr>
          <w:noProof/>
        </w:rPr>
        <w:drawing>
          <wp:anchor distT="0" distB="0" distL="114300" distR="114300" simplePos="0" relativeHeight="251666432" behindDoc="0" locked="0" layoutInCell="1" allowOverlap="1" wp14:anchorId="71E05E29" wp14:editId="239FE6E6">
            <wp:simplePos x="0" y="0"/>
            <wp:positionH relativeFrom="column">
              <wp:posOffset>3444875</wp:posOffset>
            </wp:positionH>
            <wp:positionV relativeFrom="paragraph">
              <wp:posOffset>189321</wp:posOffset>
            </wp:positionV>
            <wp:extent cx="2709545" cy="180657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hqprint">
                      <a:extLst>
                        <a:ext uri="{28A0092B-C50C-407E-A947-70E740481C1C}">
                          <a14:useLocalDpi xmlns:a14="http://schemas.microsoft.com/office/drawing/2010/main"/>
                        </a:ext>
                      </a:extLst>
                    </a:blip>
                    <a:srcRect/>
                    <a:stretch>
                      <a:fillRect/>
                    </a:stretch>
                  </pic:blipFill>
                  <pic:spPr bwMode="auto">
                    <a:xfrm>
                      <a:off x="0" y="0"/>
                      <a:ext cx="2709545" cy="180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5CA8">
        <w:rPr>
          <w:noProof/>
        </w:rPr>
        <w:drawing>
          <wp:anchor distT="0" distB="0" distL="114300" distR="114300" simplePos="0" relativeHeight="251665408" behindDoc="0" locked="0" layoutInCell="1" allowOverlap="1" wp14:anchorId="78C93214" wp14:editId="6F90CA9C">
            <wp:simplePos x="0" y="0"/>
            <wp:positionH relativeFrom="column">
              <wp:posOffset>-152400</wp:posOffset>
            </wp:positionH>
            <wp:positionV relativeFrom="paragraph">
              <wp:posOffset>123371</wp:posOffset>
            </wp:positionV>
            <wp:extent cx="3086100" cy="18097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610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FC82EB" w14:textId="54689222" w:rsidR="00BC5186" w:rsidRPr="00BC5186" w:rsidRDefault="00BC5186" w:rsidP="00864119">
      <w:pPr>
        <w:autoSpaceDE w:val="0"/>
        <w:autoSpaceDN w:val="0"/>
        <w:adjustRightInd w:val="0"/>
        <w:spacing w:line="276" w:lineRule="auto"/>
        <w:rPr>
          <w:rFonts w:ascii="Arial" w:hAnsi="Arial" w:cs="Arial"/>
          <w:bCs/>
          <w:iCs/>
          <w:color w:val="434343"/>
          <w:sz w:val="14"/>
          <w:szCs w:val="14"/>
        </w:rPr>
      </w:pPr>
      <w:r>
        <w:rPr>
          <w:rFonts w:ascii="Arial" w:hAnsi="Arial" w:cs="Arial"/>
          <w:bCs/>
          <w:iCs/>
          <w:color w:val="434343"/>
          <w:sz w:val="14"/>
          <w:szCs w:val="14"/>
        </w:rPr>
        <w:tab/>
      </w:r>
      <w:r>
        <w:rPr>
          <w:rFonts w:ascii="Arial" w:hAnsi="Arial" w:cs="Arial"/>
          <w:bCs/>
          <w:iCs/>
          <w:color w:val="434343"/>
          <w:sz w:val="14"/>
          <w:szCs w:val="14"/>
        </w:rPr>
        <w:tab/>
      </w:r>
      <w:r w:rsidR="00864119">
        <w:rPr>
          <w:rFonts w:ascii="Arial" w:hAnsi="Arial" w:cs="Arial"/>
          <w:bCs/>
          <w:iCs/>
          <w:color w:val="434343"/>
          <w:sz w:val="14"/>
          <w:szCs w:val="14"/>
        </w:rPr>
        <w:tab/>
      </w:r>
      <w:r w:rsidRPr="00BC5186">
        <w:rPr>
          <w:rFonts w:ascii="Arial" w:hAnsi="Arial" w:cs="Arial"/>
          <w:bCs/>
          <w:iCs/>
          <w:color w:val="434343"/>
          <w:sz w:val="14"/>
          <w:szCs w:val="14"/>
        </w:rPr>
        <w:t xml:space="preserve"> </w:t>
      </w:r>
    </w:p>
    <w:p w14:paraId="631358DB" w14:textId="77777777" w:rsidR="00475CA8" w:rsidRDefault="00475CA8" w:rsidP="00864119">
      <w:pPr>
        <w:widowControl w:val="0"/>
        <w:tabs>
          <w:tab w:val="left" w:pos="567"/>
        </w:tabs>
        <w:ind w:left="5760"/>
        <w:rPr>
          <w:rFonts w:ascii="Arial" w:hAnsi="Arial" w:cs="Arial"/>
          <w:bCs/>
          <w:iCs/>
          <w:color w:val="434343"/>
          <w:sz w:val="14"/>
          <w:szCs w:val="14"/>
        </w:rPr>
      </w:pPr>
    </w:p>
    <w:p w14:paraId="308BCBCC" w14:textId="448D17E2" w:rsidR="00947EDC" w:rsidRDefault="004E26E6" w:rsidP="004E26E6">
      <w:pPr>
        <w:widowControl w:val="0"/>
        <w:tabs>
          <w:tab w:val="left" w:pos="567"/>
        </w:tabs>
        <w:rPr>
          <w:rFonts w:ascii="Arial" w:hAnsi="Arial" w:cs="Arial"/>
          <w:bCs/>
          <w:iCs/>
          <w:color w:val="434343"/>
          <w:sz w:val="14"/>
          <w:szCs w:val="14"/>
        </w:rPr>
      </w:pPr>
      <w:r>
        <w:rPr>
          <w:rFonts w:ascii="Arial" w:hAnsi="Arial" w:cs="Arial"/>
          <w:bCs/>
          <w:iCs/>
          <w:color w:val="434343"/>
          <w:sz w:val="14"/>
          <w:szCs w:val="14"/>
        </w:rPr>
        <w:tab/>
      </w:r>
      <w:r>
        <w:rPr>
          <w:rFonts w:ascii="Arial" w:hAnsi="Arial" w:cs="Arial"/>
          <w:bCs/>
          <w:iCs/>
          <w:color w:val="434343"/>
          <w:sz w:val="14"/>
          <w:szCs w:val="14"/>
        </w:rPr>
        <w:tab/>
      </w:r>
      <w:r>
        <w:rPr>
          <w:rFonts w:ascii="Arial" w:hAnsi="Arial" w:cs="Arial"/>
          <w:bCs/>
          <w:iCs/>
          <w:color w:val="434343"/>
          <w:sz w:val="14"/>
          <w:szCs w:val="14"/>
        </w:rPr>
        <w:tab/>
      </w:r>
      <w:r>
        <w:rPr>
          <w:rFonts w:ascii="Arial" w:hAnsi="Arial" w:cs="Arial"/>
          <w:bCs/>
          <w:iCs/>
          <w:color w:val="434343"/>
          <w:sz w:val="14"/>
          <w:szCs w:val="14"/>
        </w:rPr>
        <w:tab/>
      </w:r>
      <w:r>
        <w:rPr>
          <w:rFonts w:ascii="Arial" w:hAnsi="Arial" w:cs="Arial"/>
          <w:bCs/>
          <w:iCs/>
          <w:color w:val="434343"/>
          <w:sz w:val="14"/>
          <w:szCs w:val="14"/>
        </w:rPr>
        <w:tab/>
      </w:r>
      <w:r>
        <w:rPr>
          <w:rFonts w:ascii="Arial" w:hAnsi="Arial" w:cs="Arial"/>
          <w:bCs/>
          <w:iCs/>
          <w:color w:val="434343"/>
          <w:sz w:val="14"/>
          <w:szCs w:val="14"/>
        </w:rPr>
        <w:tab/>
      </w:r>
      <w:r>
        <w:rPr>
          <w:rFonts w:ascii="Arial" w:hAnsi="Arial" w:cs="Arial"/>
          <w:bCs/>
          <w:iCs/>
          <w:color w:val="434343"/>
          <w:sz w:val="14"/>
          <w:szCs w:val="14"/>
        </w:rPr>
        <w:tab/>
      </w:r>
      <w:r>
        <w:rPr>
          <w:rFonts w:ascii="Arial" w:hAnsi="Arial" w:cs="Arial"/>
          <w:bCs/>
          <w:iCs/>
          <w:color w:val="434343"/>
          <w:sz w:val="14"/>
          <w:szCs w:val="14"/>
        </w:rPr>
        <w:tab/>
        <w:t xml:space="preserve">          </w:t>
      </w:r>
      <w:r w:rsidR="00947EDC" w:rsidRPr="00947EDC">
        <w:rPr>
          <w:rFonts w:ascii="Arial" w:hAnsi="Arial" w:cs="Arial"/>
          <w:bCs/>
          <w:iCs/>
          <w:color w:val="434343"/>
          <w:sz w:val="14"/>
          <w:szCs w:val="14"/>
        </w:rPr>
        <w:t>© WHO/Mulugeta Ayene</w:t>
      </w:r>
    </w:p>
    <w:p w14:paraId="4E76AD86" w14:textId="77777777" w:rsidR="00947EDC" w:rsidRDefault="00947EDC" w:rsidP="00864119">
      <w:pPr>
        <w:widowControl w:val="0"/>
        <w:tabs>
          <w:tab w:val="left" w:pos="567"/>
        </w:tabs>
        <w:ind w:left="5760"/>
        <w:rPr>
          <w:rFonts w:ascii="Arial" w:hAnsi="Arial" w:cs="Arial"/>
          <w:bCs/>
          <w:iCs/>
          <w:color w:val="434343"/>
          <w:sz w:val="14"/>
          <w:szCs w:val="14"/>
        </w:rPr>
      </w:pPr>
    </w:p>
    <w:p w14:paraId="203721C7" w14:textId="583C3802" w:rsidR="00BC5186" w:rsidRDefault="004E26E6" w:rsidP="004E26E6">
      <w:pPr>
        <w:widowControl w:val="0"/>
        <w:tabs>
          <w:tab w:val="left" w:pos="567"/>
        </w:tabs>
        <w:ind w:left="5400"/>
        <w:rPr>
          <w:rFonts w:ascii="Arial" w:hAnsi="Arial" w:cs="Arial"/>
          <w:bCs/>
          <w:iCs/>
          <w:color w:val="434343"/>
          <w:sz w:val="14"/>
          <w:szCs w:val="14"/>
        </w:rPr>
      </w:pPr>
      <w:r>
        <w:rPr>
          <w:rFonts w:ascii="Arial" w:hAnsi="Arial" w:cs="Arial"/>
          <w:bCs/>
          <w:iCs/>
          <w:color w:val="434343"/>
          <w:sz w:val="14"/>
          <w:szCs w:val="14"/>
        </w:rPr>
        <w:t>Nu</w:t>
      </w:r>
      <w:r w:rsidR="00947EDC" w:rsidRPr="00947EDC">
        <w:rPr>
          <w:rFonts w:ascii="Arial" w:hAnsi="Arial" w:cs="Arial"/>
          <w:bCs/>
          <w:iCs/>
          <w:color w:val="434343"/>
          <w:sz w:val="14"/>
          <w:szCs w:val="14"/>
        </w:rPr>
        <w:t xml:space="preserve">rse Selamawit Araya administers oral cholera vaccine to a girl at Yekatit 23 camp for Internally Displaced People in Mekelle, </w:t>
      </w:r>
      <w:r>
        <w:rPr>
          <w:rFonts w:ascii="Arial" w:hAnsi="Arial" w:cs="Arial"/>
          <w:bCs/>
          <w:iCs/>
          <w:color w:val="434343"/>
          <w:sz w:val="14"/>
          <w:szCs w:val="14"/>
        </w:rPr>
        <w:t xml:space="preserve">Ethiopia, </w:t>
      </w:r>
      <w:r w:rsidR="00947EDC" w:rsidRPr="00947EDC">
        <w:rPr>
          <w:rFonts w:ascii="Arial" w:hAnsi="Arial" w:cs="Arial"/>
          <w:bCs/>
          <w:iCs/>
          <w:color w:val="434343"/>
          <w:sz w:val="14"/>
          <w:szCs w:val="14"/>
        </w:rPr>
        <w:t xml:space="preserve">during the WHO-supported Oral Cholera Vaccine (OCV) campaign </w:t>
      </w:r>
      <w:r>
        <w:rPr>
          <w:rFonts w:ascii="Arial" w:hAnsi="Arial" w:cs="Arial"/>
          <w:bCs/>
          <w:iCs/>
          <w:color w:val="434343"/>
          <w:sz w:val="14"/>
          <w:szCs w:val="14"/>
        </w:rPr>
        <w:t xml:space="preserve">across the Tigray region </w:t>
      </w:r>
      <w:r w:rsidR="00947EDC" w:rsidRPr="00947EDC">
        <w:rPr>
          <w:rFonts w:ascii="Arial" w:hAnsi="Arial" w:cs="Arial"/>
          <w:bCs/>
          <w:iCs/>
          <w:color w:val="434343"/>
          <w:sz w:val="14"/>
          <w:szCs w:val="14"/>
        </w:rPr>
        <w:t>in June 2021.</w:t>
      </w:r>
    </w:p>
    <w:p w14:paraId="1C127935" w14:textId="77777777" w:rsidR="00C1296C" w:rsidRDefault="00C1296C" w:rsidP="003E6ADE">
      <w:pPr>
        <w:widowControl w:val="0"/>
        <w:tabs>
          <w:tab w:val="left" w:pos="567"/>
        </w:tabs>
        <w:spacing w:after="120" w:line="276" w:lineRule="auto"/>
        <w:rPr>
          <w:rFonts w:ascii="Arial" w:hAnsi="Arial" w:cs="Arial"/>
          <w:b/>
          <w:iCs/>
          <w:color w:val="1E7FB8"/>
        </w:rPr>
      </w:pPr>
    </w:p>
    <w:p w14:paraId="7563AB00" w14:textId="35190646" w:rsidR="0024012F" w:rsidRDefault="0024012F" w:rsidP="003E6ADE">
      <w:pPr>
        <w:widowControl w:val="0"/>
        <w:tabs>
          <w:tab w:val="left" w:pos="567"/>
        </w:tabs>
        <w:spacing w:after="120" w:line="276" w:lineRule="auto"/>
        <w:rPr>
          <w:rFonts w:ascii="Arial" w:hAnsi="Arial" w:cs="Arial"/>
          <w:b/>
          <w:iCs/>
          <w:color w:val="1E7FB8"/>
        </w:rPr>
      </w:pPr>
      <w:r w:rsidRPr="00A2671D">
        <w:rPr>
          <w:rFonts w:ascii="Arial" w:hAnsi="Arial" w:cs="Arial"/>
          <w:b/>
          <w:iCs/>
          <w:color w:val="1E7FB8"/>
        </w:rPr>
        <w:lastRenderedPageBreak/>
        <w:t xml:space="preserve">IV. Enabling the project: implementing partners </w:t>
      </w:r>
      <w:r w:rsidRPr="00EF22A1">
        <w:rPr>
          <w:rFonts w:ascii="Arial" w:hAnsi="Arial" w:cs="Arial"/>
          <w:bCs/>
          <w:iCs/>
          <w:color w:val="1E7FB8"/>
        </w:rPr>
        <w:t>(optional)</w:t>
      </w:r>
    </w:p>
    <w:p w14:paraId="333C74FB" w14:textId="1B19159C" w:rsidR="0024012F" w:rsidRPr="002E5921" w:rsidRDefault="0024012F" w:rsidP="0024012F">
      <w:pPr>
        <w:widowControl w:val="0"/>
        <w:tabs>
          <w:tab w:val="left" w:pos="6915"/>
        </w:tabs>
        <w:spacing w:line="276" w:lineRule="auto"/>
        <w:ind w:right="1242"/>
        <w:rPr>
          <w:rFonts w:ascii="Arial" w:hAnsi="Arial" w:cs="Arial"/>
          <w:i/>
          <w:iCs/>
          <w:color w:val="434343"/>
        </w:rPr>
      </w:pPr>
      <w:r w:rsidRPr="002E5921">
        <w:rPr>
          <w:rFonts w:ascii="Arial" w:hAnsi="Arial" w:cs="Arial"/>
          <w:i/>
          <w:iCs/>
          <w:color w:val="434343"/>
        </w:rPr>
        <w:t>If the CFE funds were used to implement activities with partners</w:t>
      </w:r>
      <w:r w:rsidR="003E6ADE" w:rsidRPr="002E5921">
        <w:rPr>
          <w:rFonts w:ascii="Arial" w:hAnsi="Arial" w:cs="Arial"/>
          <w:i/>
          <w:iCs/>
          <w:color w:val="434343"/>
        </w:rPr>
        <w:t>,</w:t>
      </w:r>
      <w:r w:rsidRPr="002E5921">
        <w:rPr>
          <w:rFonts w:ascii="Arial" w:hAnsi="Arial" w:cs="Arial"/>
          <w:i/>
          <w:iCs/>
          <w:color w:val="434343"/>
        </w:rPr>
        <w:t xml:space="preserve"> please complete this section (350 words or less) otherwise leave blank</w:t>
      </w:r>
      <w:r w:rsidR="003E6ADE" w:rsidRPr="002E5921">
        <w:rPr>
          <w:rFonts w:ascii="Arial" w:hAnsi="Arial" w:cs="Arial"/>
          <w:i/>
          <w:iCs/>
          <w:color w:val="434343"/>
        </w:rPr>
        <w:t>.</w:t>
      </w:r>
      <w:r w:rsidRPr="002E5921">
        <w:rPr>
          <w:rFonts w:ascii="Arial" w:hAnsi="Arial" w:cs="Arial"/>
          <w:i/>
          <w:iCs/>
          <w:color w:val="434343"/>
        </w:rPr>
        <w:tab/>
      </w:r>
    </w:p>
    <w:p w14:paraId="3160855F" w14:textId="579095C9" w:rsidR="0024012F" w:rsidRPr="002E5921" w:rsidRDefault="0024012F" w:rsidP="00A2671D">
      <w:pPr>
        <w:pStyle w:val="ListParagraph"/>
        <w:numPr>
          <w:ilvl w:val="0"/>
          <w:numId w:val="41"/>
        </w:numPr>
        <w:autoSpaceDE w:val="0"/>
        <w:autoSpaceDN w:val="0"/>
        <w:adjustRightInd w:val="0"/>
        <w:spacing w:after="120" w:line="276" w:lineRule="auto"/>
        <w:rPr>
          <w:rFonts w:cs="Arial"/>
          <w:i/>
          <w:iCs/>
          <w:color w:val="434343"/>
          <w:sz w:val="22"/>
          <w:szCs w:val="22"/>
        </w:rPr>
      </w:pPr>
      <w:r w:rsidRPr="002E5921">
        <w:rPr>
          <w:rFonts w:cs="Arial"/>
          <w:i/>
          <w:iCs/>
          <w:color w:val="434343"/>
          <w:sz w:val="22"/>
          <w:szCs w:val="22"/>
        </w:rPr>
        <w:t xml:space="preserve">Describe WHO’s collaboration with and role as a trusted health advisor of the Ministry of Health and other </w:t>
      </w:r>
      <w:r w:rsidR="003E6ADE" w:rsidRPr="002E5921">
        <w:rPr>
          <w:rFonts w:cs="Arial"/>
          <w:i/>
          <w:iCs/>
          <w:color w:val="434343"/>
          <w:sz w:val="22"/>
          <w:szCs w:val="22"/>
        </w:rPr>
        <w:t>g</w:t>
      </w:r>
      <w:r w:rsidRPr="002E5921">
        <w:rPr>
          <w:rFonts w:cs="Arial"/>
          <w:i/>
          <w:iCs/>
          <w:color w:val="434343"/>
          <w:sz w:val="22"/>
          <w:szCs w:val="22"/>
        </w:rPr>
        <w:t xml:space="preserve">overnment departments. </w:t>
      </w:r>
    </w:p>
    <w:p w14:paraId="5EE94C3A" w14:textId="28571E44" w:rsidR="0024012F" w:rsidRPr="002E5921" w:rsidRDefault="0024012F" w:rsidP="00A2671D">
      <w:pPr>
        <w:pStyle w:val="ListParagraph"/>
        <w:numPr>
          <w:ilvl w:val="0"/>
          <w:numId w:val="41"/>
        </w:numPr>
        <w:autoSpaceDE w:val="0"/>
        <w:autoSpaceDN w:val="0"/>
        <w:adjustRightInd w:val="0"/>
        <w:spacing w:line="276" w:lineRule="auto"/>
        <w:rPr>
          <w:rFonts w:cs="Arial"/>
          <w:i/>
          <w:iCs/>
          <w:color w:val="434343"/>
          <w:sz w:val="22"/>
          <w:szCs w:val="22"/>
        </w:rPr>
      </w:pPr>
      <w:r w:rsidRPr="002E5921">
        <w:rPr>
          <w:rFonts w:cs="Arial"/>
          <w:i/>
          <w:iCs/>
          <w:color w:val="434343"/>
          <w:sz w:val="22"/>
          <w:szCs w:val="22"/>
        </w:rPr>
        <w:t>Describe how WHO works with its NGO implementing partners. Explain:</w:t>
      </w:r>
    </w:p>
    <w:p w14:paraId="798E1F96" w14:textId="60CF17C2" w:rsidR="00A2671D" w:rsidRPr="002E5921" w:rsidRDefault="0024012F" w:rsidP="00A2671D">
      <w:pPr>
        <w:pStyle w:val="ListParagraph"/>
        <w:numPr>
          <w:ilvl w:val="1"/>
          <w:numId w:val="41"/>
        </w:numPr>
        <w:autoSpaceDE w:val="0"/>
        <w:autoSpaceDN w:val="0"/>
        <w:adjustRightInd w:val="0"/>
        <w:spacing w:line="276" w:lineRule="auto"/>
        <w:rPr>
          <w:rFonts w:cs="Arial"/>
          <w:i/>
          <w:iCs/>
          <w:color w:val="434343"/>
          <w:sz w:val="22"/>
          <w:szCs w:val="22"/>
        </w:rPr>
      </w:pPr>
      <w:r w:rsidRPr="002E5921">
        <w:rPr>
          <w:rFonts w:cs="Arial"/>
          <w:i/>
          <w:iCs/>
          <w:color w:val="434343"/>
          <w:sz w:val="22"/>
          <w:szCs w:val="22"/>
        </w:rPr>
        <w:t>How NGOs are selected (including an explanation of the context, e.g. sometimes the selection is very limited because of the limited number of NGOs operating in extremely insecure areas).</w:t>
      </w:r>
    </w:p>
    <w:p w14:paraId="10B42DDF" w14:textId="03CF6238" w:rsidR="00A2671D" w:rsidRPr="002E5921" w:rsidRDefault="0024012F" w:rsidP="00A2671D">
      <w:pPr>
        <w:pStyle w:val="ListParagraph"/>
        <w:numPr>
          <w:ilvl w:val="1"/>
          <w:numId w:val="41"/>
        </w:numPr>
        <w:autoSpaceDE w:val="0"/>
        <w:autoSpaceDN w:val="0"/>
        <w:adjustRightInd w:val="0"/>
        <w:spacing w:line="276" w:lineRule="auto"/>
        <w:rPr>
          <w:rFonts w:cs="Arial"/>
          <w:i/>
          <w:iCs/>
          <w:color w:val="434343"/>
          <w:sz w:val="22"/>
          <w:szCs w:val="22"/>
        </w:rPr>
      </w:pPr>
      <w:r w:rsidRPr="002E5921">
        <w:rPr>
          <w:rFonts w:cs="Arial"/>
          <w:i/>
          <w:iCs/>
          <w:color w:val="434343"/>
          <w:sz w:val="22"/>
          <w:szCs w:val="22"/>
        </w:rPr>
        <w:t xml:space="preserve">How WHO screens its NGO implementing partners and oversees the quality of their work (e.g. through training and monitoring). </w:t>
      </w:r>
    </w:p>
    <w:p w14:paraId="46BF26F5" w14:textId="16AD481D" w:rsidR="0024012F" w:rsidRPr="002E5921" w:rsidRDefault="0024012F" w:rsidP="00A2671D">
      <w:pPr>
        <w:pStyle w:val="ListParagraph"/>
        <w:numPr>
          <w:ilvl w:val="1"/>
          <w:numId w:val="41"/>
        </w:numPr>
        <w:autoSpaceDE w:val="0"/>
        <w:autoSpaceDN w:val="0"/>
        <w:adjustRightInd w:val="0"/>
        <w:spacing w:line="276" w:lineRule="auto"/>
        <w:rPr>
          <w:rFonts w:cs="Arial"/>
          <w:i/>
          <w:iCs/>
          <w:color w:val="434343"/>
          <w:sz w:val="22"/>
          <w:szCs w:val="22"/>
        </w:rPr>
      </w:pPr>
      <w:r w:rsidRPr="002E5921">
        <w:rPr>
          <w:rFonts w:cs="Arial"/>
          <w:i/>
          <w:iCs/>
          <w:color w:val="434343"/>
          <w:sz w:val="22"/>
          <w:szCs w:val="22"/>
        </w:rPr>
        <w:t>How many NGOs have been sub-contracted by WHO and for what purpose.</w:t>
      </w:r>
    </w:p>
    <w:p w14:paraId="0B6853E6" w14:textId="77777777" w:rsidR="0024012F" w:rsidRPr="002E5921" w:rsidRDefault="0024012F" w:rsidP="00A2671D">
      <w:pPr>
        <w:pStyle w:val="ListParagraph"/>
        <w:numPr>
          <w:ilvl w:val="0"/>
          <w:numId w:val="41"/>
        </w:numPr>
        <w:autoSpaceDE w:val="0"/>
        <w:autoSpaceDN w:val="0"/>
        <w:adjustRightInd w:val="0"/>
        <w:spacing w:line="276" w:lineRule="auto"/>
        <w:rPr>
          <w:rFonts w:cs="Arial"/>
          <w:i/>
          <w:iCs/>
          <w:color w:val="434343"/>
          <w:sz w:val="22"/>
          <w:szCs w:val="22"/>
        </w:rPr>
      </w:pPr>
      <w:r w:rsidRPr="002E5921">
        <w:rPr>
          <w:rFonts w:cs="Arial"/>
          <w:i/>
          <w:iCs/>
          <w:color w:val="434343"/>
          <w:sz w:val="22"/>
          <w:szCs w:val="22"/>
        </w:rPr>
        <w:t>Describe WHO’s collaboration with other partners (e.g. joint WHO/UNICEF vaccination campaigns).</w:t>
      </w:r>
    </w:p>
    <w:p w14:paraId="5BE81F31" w14:textId="589FF434" w:rsidR="0024012F" w:rsidRPr="002E5921" w:rsidRDefault="0024012F" w:rsidP="00A2671D">
      <w:pPr>
        <w:pStyle w:val="ListParagraph"/>
        <w:numPr>
          <w:ilvl w:val="0"/>
          <w:numId w:val="41"/>
        </w:numPr>
        <w:autoSpaceDE w:val="0"/>
        <w:autoSpaceDN w:val="0"/>
        <w:adjustRightInd w:val="0"/>
        <w:spacing w:line="276" w:lineRule="auto"/>
        <w:rPr>
          <w:rFonts w:cs="Arial"/>
          <w:i/>
          <w:iCs/>
          <w:color w:val="434343"/>
          <w:sz w:val="22"/>
          <w:szCs w:val="22"/>
        </w:rPr>
      </w:pPr>
      <w:r w:rsidRPr="002E5921">
        <w:rPr>
          <w:rFonts w:cs="Arial"/>
          <w:i/>
          <w:iCs/>
          <w:color w:val="434343"/>
          <w:sz w:val="22"/>
          <w:szCs w:val="22"/>
        </w:rPr>
        <w:t xml:space="preserve">A list of partners can be included in an annex. </w:t>
      </w:r>
      <w:r w:rsidRPr="002E5921">
        <w:rPr>
          <w:rFonts w:cs="Arial"/>
          <w:b/>
          <w:i/>
          <w:iCs/>
          <w:color w:val="434343"/>
          <w:sz w:val="22"/>
          <w:szCs w:val="22"/>
        </w:rPr>
        <w:t xml:space="preserve"> </w:t>
      </w:r>
    </w:p>
    <w:p w14:paraId="1A836A7A" w14:textId="77777777" w:rsidR="00D472FB" w:rsidRDefault="00D472FB" w:rsidP="0024012F">
      <w:pPr>
        <w:autoSpaceDE w:val="0"/>
        <w:autoSpaceDN w:val="0"/>
        <w:adjustRightInd w:val="0"/>
        <w:spacing w:line="276" w:lineRule="auto"/>
        <w:rPr>
          <w:rFonts w:ascii="Arial" w:hAnsi="Arial" w:cs="Arial"/>
          <w:i/>
          <w:iCs/>
          <w:color w:val="1E7FB8"/>
          <w:u w:val="single"/>
        </w:rPr>
      </w:pPr>
    </w:p>
    <w:p w14:paraId="7301881E" w14:textId="73DA0560" w:rsidR="0024012F" w:rsidRPr="0024012F" w:rsidRDefault="00C504D0" w:rsidP="0024012F">
      <w:pPr>
        <w:autoSpaceDE w:val="0"/>
        <w:autoSpaceDN w:val="0"/>
        <w:adjustRightInd w:val="0"/>
        <w:spacing w:line="276" w:lineRule="auto"/>
        <w:rPr>
          <w:rFonts w:ascii="Arial" w:hAnsi="Arial" w:cs="Arial"/>
          <w:i/>
          <w:iCs/>
          <w:color w:val="1E7FB8"/>
        </w:rPr>
      </w:pPr>
      <w:r w:rsidRPr="002026A6">
        <w:rPr>
          <w:rFonts w:ascii="Arial" w:hAnsi="Arial" w:cs="Arial"/>
          <w:color w:val="FFFFFF" w:themeColor="background1"/>
          <w:shd w:val="clear" w:color="auto" w:fill="1E7FB8"/>
          <w:lang w:val="en-GB"/>
        </w:rPr>
        <w:t>&gt; Example:</w:t>
      </w:r>
      <w:r w:rsidR="0024012F" w:rsidRPr="0024012F">
        <w:rPr>
          <w:rFonts w:ascii="Arial" w:hAnsi="Arial" w:cs="Arial"/>
          <w:i/>
          <w:iCs/>
          <w:color w:val="1E7FB8"/>
        </w:rPr>
        <w:t xml:space="preserve"> As a trusted health partner by the Government, WHO Indonesia was able to X and Y. To carry out emergency response activities, WHO relied on implementing partners, including national and international non-governmental organizations (NGOs) and other UN agencies. </w:t>
      </w:r>
    </w:p>
    <w:p w14:paraId="1CCFE7A1" w14:textId="77777777" w:rsidR="0024012F" w:rsidRPr="0024012F" w:rsidRDefault="0024012F" w:rsidP="0024012F">
      <w:pPr>
        <w:autoSpaceDE w:val="0"/>
        <w:autoSpaceDN w:val="0"/>
        <w:adjustRightInd w:val="0"/>
        <w:spacing w:line="276" w:lineRule="auto"/>
        <w:rPr>
          <w:rFonts w:ascii="Arial" w:hAnsi="Arial" w:cs="Arial"/>
          <w:i/>
          <w:iCs/>
          <w:color w:val="1E7FB8"/>
        </w:rPr>
      </w:pPr>
    </w:p>
    <w:p w14:paraId="6EF5C15C" w14:textId="77777777" w:rsidR="0024012F" w:rsidRPr="0024012F" w:rsidRDefault="0024012F" w:rsidP="0024012F">
      <w:pPr>
        <w:autoSpaceDE w:val="0"/>
        <w:autoSpaceDN w:val="0"/>
        <w:adjustRightInd w:val="0"/>
        <w:spacing w:line="276" w:lineRule="auto"/>
        <w:rPr>
          <w:rFonts w:ascii="Arial" w:hAnsi="Arial" w:cs="Arial"/>
          <w:i/>
          <w:iCs/>
          <w:color w:val="1E7FB8"/>
        </w:rPr>
      </w:pPr>
      <w:r w:rsidRPr="0024012F">
        <w:rPr>
          <w:rFonts w:ascii="Arial" w:hAnsi="Arial" w:cs="Arial"/>
          <w:i/>
          <w:iCs/>
          <w:color w:val="1E7FB8"/>
        </w:rPr>
        <w:t>Two NGOs were identified and selected: NGO A and NGO B. The selection process included X, Y and Z. Quality assurance involved the training of all NGO staff and regular monitoring of performance through spot-checks and regular assessments by WHO staff.</w:t>
      </w:r>
    </w:p>
    <w:p w14:paraId="6507D743" w14:textId="77777777" w:rsidR="0024012F" w:rsidRPr="0024012F" w:rsidRDefault="0024012F" w:rsidP="0024012F">
      <w:pPr>
        <w:autoSpaceDE w:val="0"/>
        <w:autoSpaceDN w:val="0"/>
        <w:adjustRightInd w:val="0"/>
        <w:spacing w:line="276" w:lineRule="auto"/>
        <w:rPr>
          <w:rFonts w:ascii="Arial" w:hAnsi="Arial" w:cs="Arial"/>
          <w:i/>
          <w:iCs/>
          <w:color w:val="1E7FB8"/>
        </w:rPr>
      </w:pPr>
    </w:p>
    <w:p w14:paraId="78DA1475" w14:textId="77777777" w:rsidR="0024012F" w:rsidRPr="0024012F" w:rsidRDefault="0024012F" w:rsidP="0024012F">
      <w:pPr>
        <w:autoSpaceDE w:val="0"/>
        <w:autoSpaceDN w:val="0"/>
        <w:adjustRightInd w:val="0"/>
        <w:spacing w:line="276" w:lineRule="auto"/>
        <w:rPr>
          <w:rFonts w:ascii="Arial" w:hAnsi="Arial" w:cs="Arial"/>
          <w:i/>
          <w:iCs/>
          <w:color w:val="1E7FB8"/>
        </w:rPr>
      </w:pPr>
      <w:r w:rsidRPr="0024012F">
        <w:rPr>
          <w:rFonts w:ascii="Arial" w:hAnsi="Arial" w:cs="Arial"/>
          <w:i/>
          <w:iCs/>
          <w:color w:val="1E7FB8"/>
        </w:rPr>
        <w:t>NGO A was sub-contracted specifically to carry out X and Y, while NGO B focused on Z.</w:t>
      </w:r>
    </w:p>
    <w:p w14:paraId="614FB4A7" w14:textId="77777777" w:rsidR="0024012F" w:rsidRPr="0024012F" w:rsidRDefault="0024012F" w:rsidP="0024012F">
      <w:pPr>
        <w:autoSpaceDE w:val="0"/>
        <w:autoSpaceDN w:val="0"/>
        <w:adjustRightInd w:val="0"/>
        <w:spacing w:line="276" w:lineRule="auto"/>
        <w:rPr>
          <w:rFonts w:ascii="Arial" w:hAnsi="Arial" w:cs="Arial"/>
          <w:i/>
          <w:iCs/>
          <w:color w:val="1E7FB8"/>
        </w:rPr>
      </w:pPr>
    </w:p>
    <w:p w14:paraId="49D25717" w14:textId="2E164A68" w:rsidR="0024012F" w:rsidRDefault="0024012F" w:rsidP="0024012F">
      <w:pPr>
        <w:autoSpaceDE w:val="0"/>
        <w:autoSpaceDN w:val="0"/>
        <w:adjustRightInd w:val="0"/>
        <w:spacing w:line="276" w:lineRule="auto"/>
        <w:rPr>
          <w:rFonts w:ascii="Arial" w:hAnsi="Arial" w:cs="Arial"/>
          <w:i/>
          <w:iCs/>
          <w:color w:val="1E7FB8"/>
          <w:u w:val="single"/>
        </w:rPr>
      </w:pPr>
      <w:r w:rsidRPr="0024012F">
        <w:rPr>
          <w:rFonts w:ascii="Arial" w:hAnsi="Arial" w:cs="Arial"/>
          <w:i/>
          <w:iCs/>
          <w:color w:val="1E7FB8"/>
        </w:rPr>
        <w:t xml:space="preserve">Thanks to our long-standing partnership with UNICEF and WFP, activities X and Y were carried out jointly in </w:t>
      </w:r>
      <w:r w:rsidR="003E6ADE">
        <w:rPr>
          <w:rFonts w:ascii="Arial" w:hAnsi="Arial" w:cs="Arial"/>
          <w:i/>
          <w:iCs/>
          <w:color w:val="1E7FB8"/>
        </w:rPr>
        <w:t xml:space="preserve">the </w:t>
      </w:r>
      <w:r w:rsidRPr="0024012F">
        <w:rPr>
          <w:rFonts w:ascii="Arial" w:hAnsi="Arial" w:cs="Arial"/>
          <w:i/>
          <w:iCs/>
          <w:color w:val="1E7FB8"/>
        </w:rPr>
        <w:t>three affected provinces, reaching an estimated 100,000 people – of which 25,000 children and 35,000 women.</w:t>
      </w:r>
      <w:r w:rsidRPr="0024012F">
        <w:rPr>
          <w:rFonts w:ascii="Arial" w:hAnsi="Arial" w:cs="Arial"/>
          <w:i/>
          <w:iCs/>
          <w:color w:val="1E7FB8"/>
          <w:u w:val="single"/>
        </w:rPr>
        <w:br/>
      </w:r>
    </w:p>
    <w:p w14:paraId="341309FB" w14:textId="77777777" w:rsidR="0024012F" w:rsidRPr="0024012F" w:rsidRDefault="0024012F" w:rsidP="0024012F">
      <w:pPr>
        <w:autoSpaceDE w:val="0"/>
        <w:autoSpaceDN w:val="0"/>
        <w:adjustRightInd w:val="0"/>
        <w:spacing w:line="276" w:lineRule="auto"/>
        <w:rPr>
          <w:rFonts w:ascii="Arial" w:hAnsi="Arial" w:cs="Arial"/>
          <w:i/>
          <w:iCs/>
          <w:color w:val="1E7FB8"/>
          <w:u w:val="single"/>
        </w:rPr>
      </w:pPr>
    </w:p>
    <w:p w14:paraId="2563E0D4" w14:textId="77777777" w:rsidR="0024012F" w:rsidRPr="0024012F" w:rsidRDefault="0024012F" w:rsidP="0024012F">
      <w:pPr>
        <w:spacing w:after="200" w:line="276" w:lineRule="auto"/>
        <w:rPr>
          <w:rFonts w:ascii="Arial" w:hAnsi="Arial" w:cs="Arial"/>
          <w:b/>
          <w:iCs/>
          <w:color w:val="1E7FB8"/>
        </w:rPr>
      </w:pPr>
      <w:r w:rsidRPr="0024012F">
        <w:rPr>
          <w:rFonts w:ascii="Arial" w:hAnsi="Arial" w:cs="Arial"/>
          <w:b/>
          <w:iCs/>
          <w:color w:val="1E7FB8"/>
        </w:rPr>
        <w:t xml:space="preserve">V. Operational challenges </w:t>
      </w:r>
      <w:r w:rsidRPr="00EF22A1">
        <w:rPr>
          <w:rFonts w:ascii="Arial" w:hAnsi="Arial" w:cs="Arial"/>
          <w:bCs/>
          <w:iCs/>
          <w:color w:val="1E7FB8"/>
        </w:rPr>
        <w:t>(optional)</w:t>
      </w:r>
    </w:p>
    <w:p w14:paraId="03B4E5D5" w14:textId="202AE08E" w:rsidR="0024012F" w:rsidRPr="00C1296C" w:rsidRDefault="00C1296C" w:rsidP="00EF22A1">
      <w:pPr>
        <w:pStyle w:val="CommentText"/>
        <w:rPr>
          <w:rFonts w:ascii="Arial" w:hAnsi="Arial" w:cs="Arial"/>
          <w:i/>
          <w:iCs/>
          <w:color w:val="434343"/>
        </w:rPr>
      </w:pPr>
      <w:r w:rsidRPr="00EF22A1">
        <w:rPr>
          <w:rFonts w:ascii="Arial" w:hAnsi="Arial" w:cs="Arial"/>
          <w:i/>
          <w:iCs/>
          <w:color w:val="434343"/>
          <w:sz w:val="22"/>
          <w:szCs w:val="22"/>
        </w:rPr>
        <w:t xml:space="preserve">Describe any operational challenges and if / how WHO addressed them </w:t>
      </w:r>
      <w:r w:rsidR="0024012F" w:rsidRPr="00C1296C">
        <w:rPr>
          <w:rFonts w:ascii="Arial" w:hAnsi="Arial" w:cs="Arial"/>
          <w:i/>
          <w:iCs/>
          <w:color w:val="434343"/>
        </w:rPr>
        <w:t>(350 words or less). These could include:</w:t>
      </w:r>
    </w:p>
    <w:p w14:paraId="4DE1D46D" w14:textId="77777777" w:rsidR="0024012F" w:rsidRPr="002E5921" w:rsidRDefault="0024012F" w:rsidP="0024012F">
      <w:pPr>
        <w:pStyle w:val="ListParagraph"/>
        <w:numPr>
          <w:ilvl w:val="0"/>
          <w:numId w:val="34"/>
        </w:numPr>
        <w:autoSpaceDE w:val="0"/>
        <w:autoSpaceDN w:val="0"/>
        <w:adjustRightInd w:val="0"/>
        <w:spacing w:after="0" w:line="276" w:lineRule="auto"/>
        <w:contextualSpacing w:val="0"/>
        <w:rPr>
          <w:rFonts w:cs="Arial"/>
          <w:i/>
          <w:iCs/>
          <w:color w:val="434343"/>
          <w:sz w:val="22"/>
          <w:szCs w:val="22"/>
        </w:rPr>
      </w:pPr>
      <w:r w:rsidRPr="002E5921">
        <w:rPr>
          <w:rFonts w:cs="Arial"/>
          <w:i/>
          <w:iCs/>
          <w:color w:val="434343"/>
          <w:sz w:val="22"/>
          <w:szCs w:val="22"/>
        </w:rPr>
        <w:t>Changes in access or coverage of the project (e.g. because deteriorating security led to some project areas becoming off limits to WHO, or because constantly changing conflict lines led to fresh population displacements in new areas).</w:t>
      </w:r>
    </w:p>
    <w:p w14:paraId="6B9F2E57" w14:textId="77777777" w:rsidR="0024012F" w:rsidRPr="002E5921" w:rsidRDefault="0024012F" w:rsidP="0024012F">
      <w:pPr>
        <w:pStyle w:val="ListParagraph"/>
        <w:numPr>
          <w:ilvl w:val="0"/>
          <w:numId w:val="34"/>
        </w:numPr>
        <w:autoSpaceDE w:val="0"/>
        <w:autoSpaceDN w:val="0"/>
        <w:adjustRightInd w:val="0"/>
        <w:spacing w:after="0" w:line="276" w:lineRule="auto"/>
        <w:contextualSpacing w:val="0"/>
        <w:rPr>
          <w:rFonts w:cs="Arial"/>
          <w:i/>
          <w:iCs/>
          <w:color w:val="434343"/>
          <w:sz w:val="22"/>
          <w:szCs w:val="22"/>
        </w:rPr>
      </w:pPr>
      <w:r w:rsidRPr="002E5921">
        <w:rPr>
          <w:rFonts w:cs="Arial"/>
          <w:i/>
          <w:iCs/>
          <w:color w:val="434343"/>
          <w:sz w:val="22"/>
          <w:szCs w:val="22"/>
        </w:rPr>
        <w:t>NGO implementing partners that ceased health care services, and how subsequent gaps in health care service delivery were filled.</w:t>
      </w:r>
    </w:p>
    <w:p w14:paraId="54C1AA27" w14:textId="77777777" w:rsidR="0024012F" w:rsidRPr="002E5921" w:rsidRDefault="0024012F" w:rsidP="0024012F">
      <w:pPr>
        <w:pStyle w:val="ListParagraph"/>
        <w:numPr>
          <w:ilvl w:val="0"/>
          <w:numId w:val="34"/>
        </w:numPr>
        <w:autoSpaceDE w:val="0"/>
        <w:autoSpaceDN w:val="0"/>
        <w:adjustRightInd w:val="0"/>
        <w:spacing w:after="0" w:line="276" w:lineRule="auto"/>
        <w:contextualSpacing w:val="0"/>
        <w:rPr>
          <w:rFonts w:cs="Arial"/>
          <w:i/>
          <w:iCs/>
          <w:color w:val="434343"/>
          <w:sz w:val="22"/>
          <w:szCs w:val="22"/>
        </w:rPr>
      </w:pPr>
      <w:r w:rsidRPr="002E5921">
        <w:rPr>
          <w:rFonts w:cs="Arial"/>
          <w:i/>
          <w:iCs/>
          <w:color w:val="434343"/>
          <w:sz w:val="22"/>
          <w:szCs w:val="22"/>
        </w:rPr>
        <w:t>Lack of skilled health care workers in project areas.</w:t>
      </w:r>
    </w:p>
    <w:p w14:paraId="24A97F66" w14:textId="0FACAD32" w:rsidR="0024012F" w:rsidRPr="002E5921" w:rsidRDefault="0024012F" w:rsidP="0024012F">
      <w:pPr>
        <w:pStyle w:val="ListParagraph"/>
        <w:numPr>
          <w:ilvl w:val="0"/>
          <w:numId w:val="34"/>
        </w:numPr>
        <w:autoSpaceDE w:val="0"/>
        <w:autoSpaceDN w:val="0"/>
        <w:adjustRightInd w:val="0"/>
        <w:spacing w:after="0" w:line="276" w:lineRule="auto"/>
        <w:contextualSpacing w:val="0"/>
        <w:rPr>
          <w:rFonts w:cs="Arial"/>
          <w:i/>
          <w:iCs/>
          <w:color w:val="434343"/>
          <w:sz w:val="22"/>
          <w:szCs w:val="22"/>
        </w:rPr>
      </w:pPr>
      <w:r w:rsidRPr="002E5921">
        <w:rPr>
          <w:rFonts w:cs="Arial"/>
          <w:i/>
          <w:iCs/>
          <w:color w:val="434343"/>
          <w:sz w:val="22"/>
          <w:szCs w:val="22"/>
        </w:rPr>
        <w:t>Logistical and political challenges involved in organizing vaccination campaigns (e.g. maintaining the cold chain, recruiting vaccination teams,</w:t>
      </w:r>
      <w:r w:rsidR="00C1296C">
        <w:rPr>
          <w:rFonts w:cs="Arial"/>
          <w:i/>
          <w:iCs/>
          <w:color w:val="434343"/>
          <w:sz w:val="22"/>
          <w:szCs w:val="22"/>
        </w:rPr>
        <w:t xml:space="preserve"> and</w:t>
      </w:r>
      <w:r w:rsidRPr="002E5921">
        <w:rPr>
          <w:rFonts w:cs="Arial"/>
          <w:i/>
          <w:iCs/>
          <w:color w:val="434343"/>
          <w:sz w:val="22"/>
          <w:szCs w:val="22"/>
        </w:rPr>
        <w:t xml:space="preserve"> negotiating access with community leaders).</w:t>
      </w:r>
    </w:p>
    <w:p w14:paraId="61E85868" w14:textId="77777777" w:rsidR="0024012F" w:rsidRDefault="0024012F" w:rsidP="0024012F">
      <w:pPr>
        <w:autoSpaceDE w:val="0"/>
        <w:autoSpaceDN w:val="0"/>
        <w:adjustRightInd w:val="0"/>
        <w:spacing w:line="276" w:lineRule="auto"/>
        <w:rPr>
          <w:rFonts w:ascii="Arial" w:hAnsi="Arial" w:cs="Arial"/>
          <w:i/>
          <w:iCs/>
          <w:color w:val="0070C0"/>
          <w:u w:val="single"/>
        </w:rPr>
      </w:pPr>
    </w:p>
    <w:p w14:paraId="3198B3CE" w14:textId="77777777" w:rsidR="00D044B9" w:rsidRDefault="00D044B9" w:rsidP="0024012F">
      <w:pPr>
        <w:autoSpaceDE w:val="0"/>
        <w:autoSpaceDN w:val="0"/>
        <w:adjustRightInd w:val="0"/>
        <w:spacing w:line="276" w:lineRule="auto"/>
        <w:rPr>
          <w:rFonts w:ascii="Arial" w:hAnsi="Arial" w:cs="Arial"/>
          <w:i/>
          <w:iCs/>
          <w:color w:val="1E7FB8"/>
          <w:u w:val="single"/>
        </w:rPr>
      </w:pPr>
    </w:p>
    <w:p w14:paraId="30B4C969" w14:textId="77777777" w:rsidR="00D044B9" w:rsidRDefault="00D044B9" w:rsidP="0024012F">
      <w:pPr>
        <w:autoSpaceDE w:val="0"/>
        <w:autoSpaceDN w:val="0"/>
        <w:adjustRightInd w:val="0"/>
        <w:spacing w:line="276" w:lineRule="auto"/>
        <w:rPr>
          <w:rFonts w:ascii="Arial" w:hAnsi="Arial" w:cs="Arial"/>
          <w:i/>
          <w:iCs/>
          <w:color w:val="1E7FB8"/>
          <w:u w:val="single"/>
        </w:rPr>
      </w:pPr>
    </w:p>
    <w:p w14:paraId="15892EBE" w14:textId="6E7D19FF" w:rsidR="0024012F" w:rsidRPr="0024012F" w:rsidRDefault="00C504D0" w:rsidP="0024012F">
      <w:pPr>
        <w:autoSpaceDE w:val="0"/>
        <w:autoSpaceDN w:val="0"/>
        <w:adjustRightInd w:val="0"/>
        <w:spacing w:line="276" w:lineRule="auto"/>
        <w:rPr>
          <w:rFonts w:ascii="Arial" w:hAnsi="Arial" w:cs="Arial"/>
          <w:i/>
          <w:iCs/>
          <w:color w:val="1E7FB8"/>
        </w:rPr>
      </w:pPr>
      <w:r w:rsidRPr="002026A6">
        <w:rPr>
          <w:rFonts w:ascii="Arial" w:hAnsi="Arial" w:cs="Arial"/>
          <w:color w:val="FFFFFF" w:themeColor="background1"/>
          <w:shd w:val="clear" w:color="auto" w:fill="1E7FB8"/>
          <w:lang w:val="en-GB"/>
        </w:rPr>
        <w:lastRenderedPageBreak/>
        <w:t>&gt; Example:</w:t>
      </w:r>
      <w:r w:rsidR="0024012F" w:rsidRPr="0024012F">
        <w:rPr>
          <w:rFonts w:ascii="Arial" w:hAnsi="Arial" w:cs="Arial"/>
          <w:i/>
          <w:iCs/>
          <w:color w:val="1E7FB8"/>
        </w:rPr>
        <w:t xml:space="preserve"> </w:t>
      </w:r>
    </w:p>
    <w:p w14:paraId="4AD2FBD3" w14:textId="77777777" w:rsidR="0024012F" w:rsidRPr="0024012F" w:rsidRDefault="0024012F" w:rsidP="0024012F">
      <w:pPr>
        <w:autoSpaceDE w:val="0"/>
        <w:autoSpaceDN w:val="0"/>
        <w:adjustRightInd w:val="0"/>
        <w:spacing w:line="276" w:lineRule="auto"/>
        <w:rPr>
          <w:rFonts w:ascii="Arial" w:hAnsi="Arial" w:cs="Arial"/>
          <w:i/>
          <w:iCs/>
          <w:color w:val="1E7FB8"/>
          <w:lang w:val="en-GB"/>
        </w:rPr>
      </w:pPr>
      <w:r w:rsidRPr="0024012F">
        <w:rPr>
          <w:rFonts w:ascii="Arial" w:hAnsi="Arial" w:cs="Arial"/>
          <w:i/>
          <w:iCs/>
          <w:color w:val="1E7FB8"/>
          <w:lang w:val="en-GB"/>
        </w:rPr>
        <w:t>Due to X, WHO P</w:t>
      </w:r>
      <w:r w:rsidRPr="0024012F">
        <w:rPr>
          <w:rFonts w:ascii="Arial" w:hAnsi="Arial" w:cs="Arial"/>
          <w:i/>
          <w:iCs/>
          <w:color w:val="1E7FB8"/>
        </w:rPr>
        <w:t>akistan faced the following challenges when planning and implementing activities, and took relevant action to address them:</w:t>
      </w:r>
    </w:p>
    <w:p w14:paraId="1B13AE76" w14:textId="77777777" w:rsidR="0024012F" w:rsidRPr="0024012F" w:rsidRDefault="0024012F" w:rsidP="0024012F">
      <w:pPr>
        <w:pStyle w:val="ListParagraph"/>
        <w:numPr>
          <w:ilvl w:val="0"/>
          <w:numId w:val="37"/>
        </w:numPr>
        <w:autoSpaceDE w:val="0"/>
        <w:autoSpaceDN w:val="0"/>
        <w:adjustRightInd w:val="0"/>
        <w:spacing w:after="0" w:line="276" w:lineRule="auto"/>
        <w:rPr>
          <w:rFonts w:cs="Arial"/>
          <w:i/>
          <w:iCs/>
          <w:color w:val="1E7FB8"/>
          <w:sz w:val="22"/>
          <w:szCs w:val="22"/>
        </w:rPr>
      </w:pPr>
      <w:r w:rsidRPr="0024012F">
        <w:rPr>
          <w:rFonts w:cs="Arial"/>
          <w:i/>
          <w:iCs/>
          <w:color w:val="1E7FB8"/>
          <w:sz w:val="22"/>
          <w:szCs w:val="22"/>
        </w:rPr>
        <w:t xml:space="preserve">Local partners had minimal capacity and access of international staff to the country was limited due to logistical and bureaucratic hurdles. As a result, WHO Pakistan leveraged X and coordinated with Y to ensure a minimum amount of personnel to implement activities. </w:t>
      </w:r>
    </w:p>
    <w:p w14:paraId="5D18B26B" w14:textId="77777777" w:rsidR="0024012F" w:rsidRPr="0024012F" w:rsidRDefault="0024012F" w:rsidP="0024012F">
      <w:pPr>
        <w:pStyle w:val="ListParagraph"/>
        <w:numPr>
          <w:ilvl w:val="0"/>
          <w:numId w:val="37"/>
        </w:numPr>
        <w:autoSpaceDE w:val="0"/>
        <w:autoSpaceDN w:val="0"/>
        <w:adjustRightInd w:val="0"/>
        <w:spacing w:after="0" w:line="276" w:lineRule="auto"/>
        <w:rPr>
          <w:rFonts w:cs="Arial"/>
          <w:i/>
          <w:iCs/>
          <w:color w:val="1E7FB8"/>
          <w:sz w:val="22"/>
          <w:szCs w:val="22"/>
        </w:rPr>
      </w:pPr>
      <w:r w:rsidRPr="0024012F">
        <w:rPr>
          <w:rFonts w:cs="Arial"/>
          <w:i/>
          <w:iCs/>
          <w:color w:val="1E7FB8"/>
          <w:sz w:val="22"/>
          <w:szCs w:val="22"/>
        </w:rPr>
        <w:t>Some health facilities were not functional due to roadblocks, lack of running water, and landslides. As a result, WHO Pakistan focused on X and Y to ensure essential medical services could be delivered.</w:t>
      </w:r>
    </w:p>
    <w:p w14:paraId="17818CA3" w14:textId="77777777" w:rsidR="0024012F" w:rsidRPr="0024012F" w:rsidRDefault="0024012F" w:rsidP="0024012F">
      <w:pPr>
        <w:pStyle w:val="ListParagraph"/>
        <w:numPr>
          <w:ilvl w:val="0"/>
          <w:numId w:val="37"/>
        </w:numPr>
        <w:autoSpaceDE w:val="0"/>
        <w:autoSpaceDN w:val="0"/>
        <w:adjustRightInd w:val="0"/>
        <w:spacing w:after="0" w:line="276" w:lineRule="auto"/>
        <w:rPr>
          <w:rFonts w:cs="Arial"/>
          <w:i/>
          <w:iCs/>
          <w:color w:val="1E7FB8"/>
          <w:sz w:val="22"/>
          <w:szCs w:val="22"/>
        </w:rPr>
      </w:pPr>
      <w:r w:rsidRPr="0024012F">
        <w:rPr>
          <w:rFonts w:cs="Arial"/>
          <w:i/>
          <w:iCs/>
          <w:color w:val="1E7FB8"/>
          <w:sz w:val="22"/>
          <w:szCs w:val="22"/>
        </w:rPr>
        <w:t>Health workers were not able to reach populations in need, as transportation and infrastructure had been destroyed. As a result, WHO Pakistan set up X to reach the hard-to-reach.</w:t>
      </w:r>
      <w:r w:rsidRPr="0024012F">
        <w:rPr>
          <w:rFonts w:cs="Arial"/>
          <w:i/>
          <w:iCs/>
          <w:color w:val="1E7FB8"/>
          <w:sz w:val="22"/>
          <w:szCs w:val="22"/>
        </w:rPr>
        <w:tab/>
      </w:r>
    </w:p>
    <w:p w14:paraId="5FFD13EB" w14:textId="77777777" w:rsidR="0024012F" w:rsidRPr="0024012F" w:rsidRDefault="0024012F" w:rsidP="0024012F">
      <w:pPr>
        <w:pStyle w:val="ListParagraph"/>
        <w:numPr>
          <w:ilvl w:val="0"/>
          <w:numId w:val="37"/>
        </w:numPr>
        <w:autoSpaceDE w:val="0"/>
        <w:autoSpaceDN w:val="0"/>
        <w:adjustRightInd w:val="0"/>
        <w:spacing w:after="0" w:line="276" w:lineRule="auto"/>
        <w:rPr>
          <w:rFonts w:cs="Arial"/>
          <w:i/>
          <w:iCs/>
          <w:color w:val="0070C0"/>
          <w:sz w:val="22"/>
          <w:szCs w:val="22"/>
        </w:rPr>
      </w:pPr>
      <w:r w:rsidRPr="0024012F">
        <w:rPr>
          <w:rFonts w:cs="Arial"/>
          <w:i/>
          <w:iCs/>
          <w:color w:val="1E7FB8"/>
          <w:sz w:val="22"/>
          <w:szCs w:val="22"/>
        </w:rPr>
        <w:t>Sanctions have resulted in a gradual depletion of medicine stock levels, which will affect most vulnerable and result in an expected increase of preventable mortality and morbidity. As a result, WHO Pakistan worked with X to ensure that the necessary supplies were available in the immediate term.</w:t>
      </w:r>
    </w:p>
    <w:p w14:paraId="0AF1FBE3" w14:textId="77777777" w:rsidR="0024012F" w:rsidRPr="00D472FB" w:rsidRDefault="0024012F" w:rsidP="0024012F">
      <w:pPr>
        <w:pStyle w:val="ListParagraph"/>
        <w:numPr>
          <w:ilvl w:val="0"/>
          <w:numId w:val="37"/>
        </w:numPr>
        <w:autoSpaceDE w:val="0"/>
        <w:autoSpaceDN w:val="0"/>
        <w:adjustRightInd w:val="0"/>
        <w:spacing w:after="0" w:line="276" w:lineRule="auto"/>
        <w:rPr>
          <w:rFonts w:cs="Arial"/>
          <w:i/>
          <w:iCs/>
          <w:color w:val="1E7FB8"/>
          <w:sz w:val="22"/>
          <w:szCs w:val="22"/>
        </w:rPr>
      </w:pPr>
      <w:r w:rsidRPr="00D472FB">
        <w:rPr>
          <w:rFonts w:cs="Arial"/>
          <w:i/>
          <w:iCs/>
          <w:color w:val="1E7FB8"/>
          <w:sz w:val="22"/>
          <w:szCs w:val="22"/>
        </w:rPr>
        <w:t>There is 92% funding gap for WHO US$ 7 million emergency response plan. As a result, WHO Pakistan has been advocating with partners and donors in the region to mobilize the necessary resources over the next 12 months.</w:t>
      </w:r>
    </w:p>
    <w:p w14:paraId="6BD491EA" w14:textId="220B501E" w:rsidR="0024012F" w:rsidRDefault="0024012F" w:rsidP="0024012F">
      <w:pPr>
        <w:widowControl w:val="0"/>
        <w:spacing w:line="276" w:lineRule="auto"/>
        <w:rPr>
          <w:rFonts w:ascii="Arial" w:hAnsi="Arial" w:cs="Arial"/>
          <w:i/>
          <w:iCs/>
          <w:color w:val="000000"/>
        </w:rPr>
      </w:pPr>
    </w:p>
    <w:p w14:paraId="270D45AC" w14:textId="77777777" w:rsidR="00A837BC" w:rsidRPr="0024012F" w:rsidRDefault="00A837BC" w:rsidP="0024012F">
      <w:pPr>
        <w:widowControl w:val="0"/>
        <w:spacing w:line="276" w:lineRule="auto"/>
        <w:rPr>
          <w:rFonts w:ascii="Arial" w:hAnsi="Arial" w:cs="Arial"/>
          <w:i/>
          <w:iCs/>
          <w:color w:val="000000"/>
        </w:rPr>
      </w:pPr>
    </w:p>
    <w:p w14:paraId="1E1885C4" w14:textId="305D6F2B" w:rsidR="00C31DF1" w:rsidRPr="0024012F" w:rsidRDefault="00C31DF1" w:rsidP="00C31DF1">
      <w:pPr>
        <w:widowControl w:val="0"/>
        <w:tabs>
          <w:tab w:val="left" w:pos="567"/>
        </w:tabs>
        <w:spacing w:line="276" w:lineRule="auto"/>
        <w:rPr>
          <w:rFonts w:ascii="Arial" w:hAnsi="Arial" w:cs="Arial"/>
          <w:b/>
          <w:iCs/>
          <w:color w:val="1E7FB8"/>
        </w:rPr>
      </w:pPr>
      <w:r w:rsidRPr="0024012F">
        <w:rPr>
          <w:rFonts w:ascii="Arial" w:hAnsi="Arial" w:cs="Arial"/>
          <w:b/>
          <w:iCs/>
          <w:color w:val="1E7FB8"/>
        </w:rPr>
        <w:t>VI</w:t>
      </w:r>
      <w:r>
        <w:rPr>
          <w:rFonts w:ascii="Arial" w:hAnsi="Arial" w:cs="Arial"/>
          <w:b/>
          <w:iCs/>
          <w:color w:val="1E7FB8"/>
        </w:rPr>
        <w:t>.</w:t>
      </w:r>
      <w:r w:rsidRPr="0024012F">
        <w:rPr>
          <w:rFonts w:ascii="Arial" w:hAnsi="Arial" w:cs="Arial"/>
          <w:b/>
          <w:iCs/>
          <w:color w:val="1E7FB8"/>
        </w:rPr>
        <w:t xml:space="preserve"> </w:t>
      </w:r>
      <w:r w:rsidRPr="00C31DF1">
        <w:rPr>
          <w:rFonts w:ascii="Arial" w:hAnsi="Arial" w:cs="Arial"/>
          <w:b/>
          <w:iCs/>
          <w:color w:val="1E7FB8"/>
        </w:rPr>
        <w:t>PRSEAH</w:t>
      </w:r>
    </w:p>
    <w:p w14:paraId="731241F0" w14:textId="67195E82" w:rsidR="00C31DF1" w:rsidRDefault="00C31DF1" w:rsidP="00A837BC">
      <w:pPr>
        <w:widowControl w:val="0"/>
        <w:spacing w:before="120" w:line="276" w:lineRule="auto"/>
        <w:rPr>
          <w:rFonts w:ascii="Arial" w:hAnsi="Arial" w:cs="Arial"/>
          <w:i/>
          <w:iCs/>
          <w:color w:val="434343"/>
        </w:rPr>
      </w:pPr>
      <w:r>
        <w:rPr>
          <w:rFonts w:ascii="Arial" w:hAnsi="Arial" w:cs="Arial"/>
          <w:i/>
          <w:iCs/>
          <w:color w:val="434343"/>
        </w:rPr>
        <w:t xml:space="preserve">With WHO’s strong focus on the </w:t>
      </w:r>
      <w:r w:rsidR="00FD3E06">
        <w:rPr>
          <w:rFonts w:ascii="Arial" w:hAnsi="Arial" w:cs="Arial"/>
          <w:i/>
          <w:iCs/>
          <w:color w:val="434343"/>
        </w:rPr>
        <w:t>p</w:t>
      </w:r>
      <w:r>
        <w:rPr>
          <w:rFonts w:ascii="Arial" w:hAnsi="Arial" w:cs="Arial"/>
          <w:i/>
          <w:iCs/>
          <w:color w:val="434343"/>
        </w:rPr>
        <w:t xml:space="preserve">revention and </w:t>
      </w:r>
      <w:r w:rsidR="00FD3E06">
        <w:rPr>
          <w:rFonts w:ascii="Arial" w:hAnsi="Arial" w:cs="Arial"/>
          <w:i/>
          <w:iCs/>
          <w:color w:val="434343"/>
        </w:rPr>
        <w:t>r</w:t>
      </w:r>
      <w:r>
        <w:rPr>
          <w:rFonts w:ascii="Arial" w:hAnsi="Arial" w:cs="Arial"/>
          <w:i/>
          <w:iCs/>
          <w:color w:val="434343"/>
        </w:rPr>
        <w:t xml:space="preserve">esponse to </w:t>
      </w:r>
      <w:r w:rsidR="00FD3E06">
        <w:rPr>
          <w:rFonts w:ascii="Arial" w:hAnsi="Arial" w:cs="Arial"/>
          <w:i/>
          <w:iCs/>
          <w:color w:val="434343"/>
        </w:rPr>
        <w:t>s</w:t>
      </w:r>
      <w:r>
        <w:rPr>
          <w:rFonts w:ascii="Arial" w:hAnsi="Arial" w:cs="Arial"/>
          <w:i/>
          <w:iCs/>
          <w:color w:val="434343"/>
        </w:rPr>
        <w:t>exual exploitation, abuse and harassment</w:t>
      </w:r>
      <w:r w:rsidR="00FD3E06">
        <w:rPr>
          <w:rFonts w:ascii="Arial" w:hAnsi="Arial" w:cs="Arial"/>
          <w:i/>
          <w:iCs/>
          <w:color w:val="434343"/>
        </w:rPr>
        <w:t xml:space="preserve"> (PRSEAH)</w:t>
      </w:r>
      <w:r>
        <w:rPr>
          <w:rFonts w:ascii="Arial" w:hAnsi="Arial" w:cs="Arial"/>
          <w:i/>
          <w:iCs/>
          <w:color w:val="434343"/>
        </w:rPr>
        <w:t xml:space="preserve">, it is important to include </w:t>
      </w:r>
      <w:r w:rsidR="00FD3E06">
        <w:rPr>
          <w:rFonts w:ascii="Arial" w:hAnsi="Arial" w:cs="Arial"/>
          <w:i/>
          <w:iCs/>
          <w:color w:val="434343"/>
        </w:rPr>
        <w:t xml:space="preserve">in this section </w:t>
      </w:r>
      <w:r>
        <w:rPr>
          <w:rFonts w:ascii="Arial" w:hAnsi="Arial" w:cs="Arial"/>
          <w:i/>
          <w:iCs/>
          <w:color w:val="434343"/>
        </w:rPr>
        <w:t xml:space="preserve">any action taken </w:t>
      </w:r>
      <w:r w:rsidR="00A837BC">
        <w:rPr>
          <w:rFonts w:ascii="Arial" w:hAnsi="Arial" w:cs="Arial"/>
          <w:i/>
          <w:iCs/>
          <w:color w:val="434343"/>
        </w:rPr>
        <w:t xml:space="preserve">in this area. For example: was </w:t>
      </w:r>
      <w:r w:rsidR="00A837BC" w:rsidRPr="00A837BC">
        <w:rPr>
          <w:rFonts w:ascii="Arial" w:hAnsi="Arial" w:cs="Arial"/>
          <w:i/>
          <w:iCs/>
          <w:color w:val="434343"/>
        </w:rPr>
        <w:t>a PSEAH action plan</w:t>
      </w:r>
      <w:r w:rsidR="00A837BC">
        <w:rPr>
          <w:rFonts w:ascii="Arial" w:hAnsi="Arial" w:cs="Arial"/>
          <w:i/>
          <w:iCs/>
          <w:color w:val="434343"/>
        </w:rPr>
        <w:t xml:space="preserve"> </w:t>
      </w:r>
      <w:r w:rsidR="00A837BC" w:rsidRPr="00A837BC">
        <w:rPr>
          <w:rFonts w:ascii="Arial" w:hAnsi="Arial" w:cs="Arial"/>
          <w:i/>
          <w:iCs/>
          <w:color w:val="434343"/>
        </w:rPr>
        <w:t xml:space="preserve">be embedded </w:t>
      </w:r>
      <w:r w:rsidR="00A837BC">
        <w:rPr>
          <w:rFonts w:ascii="Arial" w:hAnsi="Arial" w:cs="Arial"/>
          <w:i/>
          <w:iCs/>
          <w:color w:val="434343"/>
        </w:rPr>
        <w:t>in response activities? Was a</w:t>
      </w:r>
      <w:r w:rsidR="00A837BC" w:rsidRPr="00A837BC">
        <w:rPr>
          <w:rFonts w:ascii="Arial" w:hAnsi="Arial" w:cs="Arial"/>
          <w:i/>
          <w:iCs/>
          <w:color w:val="434343"/>
        </w:rPr>
        <w:t xml:space="preserve"> PSEAH</w:t>
      </w:r>
      <w:r w:rsidR="00A837BC">
        <w:rPr>
          <w:rFonts w:ascii="Arial" w:hAnsi="Arial" w:cs="Arial"/>
          <w:i/>
          <w:iCs/>
          <w:color w:val="434343"/>
        </w:rPr>
        <w:t xml:space="preserve"> expert engaged? Was training conducted? Were incidents reported and followed up on?</w:t>
      </w:r>
      <w:r w:rsidR="00FD3E06">
        <w:rPr>
          <w:rFonts w:ascii="Arial" w:hAnsi="Arial" w:cs="Arial"/>
          <w:i/>
          <w:iCs/>
          <w:color w:val="434343"/>
        </w:rPr>
        <w:t xml:space="preserve"> How many? How?</w:t>
      </w:r>
    </w:p>
    <w:p w14:paraId="58033F47" w14:textId="50319CBA" w:rsidR="00A837BC" w:rsidRDefault="00A837BC" w:rsidP="00A837BC">
      <w:pPr>
        <w:widowControl w:val="0"/>
        <w:spacing w:before="120" w:line="276" w:lineRule="auto"/>
        <w:rPr>
          <w:rFonts w:ascii="Arial" w:hAnsi="Arial" w:cs="Arial"/>
          <w:i/>
          <w:iCs/>
          <w:color w:val="434343"/>
        </w:rPr>
      </w:pPr>
    </w:p>
    <w:p w14:paraId="1E411583" w14:textId="5010EFED" w:rsidR="00A837BC" w:rsidRPr="00EF22A1" w:rsidRDefault="00A837BC" w:rsidP="00EF22A1">
      <w:pPr>
        <w:autoSpaceDE w:val="0"/>
        <w:autoSpaceDN w:val="0"/>
        <w:adjustRightInd w:val="0"/>
        <w:spacing w:line="276" w:lineRule="auto"/>
        <w:rPr>
          <w:rFonts w:ascii="Arial" w:hAnsi="Arial" w:cs="Arial"/>
          <w:i/>
          <w:iCs/>
          <w:color w:val="1E7FB8"/>
        </w:rPr>
      </w:pPr>
      <w:r w:rsidRPr="002026A6">
        <w:rPr>
          <w:rFonts w:ascii="Arial" w:hAnsi="Arial" w:cs="Arial"/>
          <w:color w:val="FFFFFF" w:themeColor="background1"/>
          <w:shd w:val="clear" w:color="auto" w:fill="1E7FB8"/>
          <w:lang w:val="en-GB"/>
        </w:rPr>
        <w:t>&gt; Example:</w:t>
      </w:r>
      <w:r>
        <w:rPr>
          <w:rFonts w:ascii="Arial" w:hAnsi="Arial" w:cs="Arial"/>
          <w:i/>
          <w:iCs/>
          <w:color w:val="1E7FB8"/>
          <w:lang w:val="en-GB"/>
        </w:rPr>
        <w:t xml:space="preserve"> </w:t>
      </w:r>
      <w:r w:rsidRPr="00EF22A1">
        <w:rPr>
          <w:rFonts w:ascii="Arial" w:hAnsi="Arial" w:cs="Arial"/>
          <w:i/>
          <w:iCs/>
          <w:color w:val="1E7FB8"/>
        </w:rPr>
        <w:t>An international technical expert on PSEAH was deployed through an established standby partner mechanism. Working with national focal points, GBV experts and members of the Inter-agency Stand</w:t>
      </w:r>
      <w:r w:rsidR="000E3A77">
        <w:rPr>
          <w:rFonts w:ascii="Arial" w:hAnsi="Arial" w:cs="Arial"/>
          <w:i/>
          <w:iCs/>
          <w:color w:val="1E7FB8"/>
        </w:rPr>
        <w:t>i</w:t>
      </w:r>
      <w:r w:rsidRPr="00EF22A1">
        <w:rPr>
          <w:rFonts w:ascii="Arial" w:hAnsi="Arial" w:cs="Arial"/>
          <w:i/>
          <w:iCs/>
          <w:color w:val="1E7FB8"/>
        </w:rPr>
        <w:t>ng Committee (IASC), the expert focused on mainstreaming and strengthening protection measures within operations.</w:t>
      </w:r>
    </w:p>
    <w:p w14:paraId="1A5673CC" w14:textId="1C446956" w:rsidR="00A837BC" w:rsidRPr="00EF22A1" w:rsidRDefault="00A837BC" w:rsidP="00A837BC">
      <w:pPr>
        <w:widowControl w:val="0"/>
        <w:spacing w:before="120" w:line="276" w:lineRule="auto"/>
        <w:rPr>
          <w:rFonts w:ascii="Arial" w:hAnsi="Arial" w:cs="Arial"/>
          <w:i/>
          <w:iCs/>
          <w:color w:val="1E7FB8"/>
        </w:rPr>
      </w:pPr>
      <w:r w:rsidRPr="00EF22A1">
        <w:rPr>
          <w:rFonts w:ascii="Arial" w:hAnsi="Arial" w:cs="Arial"/>
          <w:i/>
          <w:iCs/>
          <w:color w:val="1E7FB8"/>
        </w:rPr>
        <w:t>Additional resources were utilized to recruit and train six community mobilizers; as well as to develop and distribute prevention posters in the regions of Afar, Amhara and Tigray.</w:t>
      </w:r>
    </w:p>
    <w:p w14:paraId="0720B54C" w14:textId="00D107AA" w:rsidR="003E6ADE" w:rsidRDefault="003E6ADE" w:rsidP="0024012F">
      <w:pPr>
        <w:widowControl w:val="0"/>
        <w:tabs>
          <w:tab w:val="left" w:pos="567"/>
        </w:tabs>
        <w:spacing w:line="276" w:lineRule="auto"/>
        <w:rPr>
          <w:rFonts w:ascii="Arial" w:hAnsi="Arial" w:cs="Arial"/>
          <w:b/>
          <w:iCs/>
          <w:color w:val="1E7FB8"/>
        </w:rPr>
      </w:pPr>
    </w:p>
    <w:p w14:paraId="6E1FAD24" w14:textId="77777777" w:rsidR="00C31DF1" w:rsidRDefault="00C31DF1" w:rsidP="0024012F">
      <w:pPr>
        <w:widowControl w:val="0"/>
        <w:tabs>
          <w:tab w:val="left" w:pos="567"/>
        </w:tabs>
        <w:spacing w:line="276" w:lineRule="auto"/>
        <w:rPr>
          <w:rFonts w:ascii="Arial" w:hAnsi="Arial" w:cs="Arial"/>
          <w:b/>
          <w:iCs/>
          <w:color w:val="1E7FB8"/>
        </w:rPr>
      </w:pPr>
    </w:p>
    <w:p w14:paraId="54EE9E97" w14:textId="65B5705A" w:rsidR="0024012F" w:rsidRPr="0024012F" w:rsidRDefault="0024012F" w:rsidP="0024012F">
      <w:pPr>
        <w:widowControl w:val="0"/>
        <w:tabs>
          <w:tab w:val="left" w:pos="567"/>
        </w:tabs>
        <w:spacing w:line="276" w:lineRule="auto"/>
        <w:rPr>
          <w:rFonts w:ascii="Arial" w:hAnsi="Arial" w:cs="Arial"/>
          <w:b/>
          <w:iCs/>
          <w:color w:val="1E7FB8"/>
        </w:rPr>
      </w:pPr>
      <w:r w:rsidRPr="0024012F">
        <w:rPr>
          <w:rFonts w:ascii="Arial" w:hAnsi="Arial" w:cs="Arial"/>
          <w:b/>
          <w:iCs/>
          <w:color w:val="1E7FB8"/>
        </w:rPr>
        <w:t>V</w:t>
      </w:r>
      <w:r w:rsidR="00C31DF1">
        <w:rPr>
          <w:rFonts w:ascii="Arial" w:hAnsi="Arial" w:cs="Arial"/>
          <w:b/>
          <w:iCs/>
          <w:color w:val="1E7FB8"/>
        </w:rPr>
        <w:t>I</w:t>
      </w:r>
      <w:r w:rsidRPr="0024012F">
        <w:rPr>
          <w:rFonts w:ascii="Arial" w:hAnsi="Arial" w:cs="Arial"/>
          <w:b/>
          <w:iCs/>
          <w:color w:val="1E7FB8"/>
        </w:rPr>
        <w:t>I</w:t>
      </w:r>
      <w:r w:rsidR="003E6ADE">
        <w:rPr>
          <w:rFonts w:ascii="Arial" w:hAnsi="Arial" w:cs="Arial"/>
          <w:b/>
          <w:iCs/>
          <w:color w:val="1E7FB8"/>
        </w:rPr>
        <w:t>.</w:t>
      </w:r>
      <w:r w:rsidRPr="0024012F">
        <w:rPr>
          <w:rFonts w:ascii="Arial" w:hAnsi="Arial" w:cs="Arial"/>
          <w:b/>
          <w:iCs/>
          <w:color w:val="1E7FB8"/>
        </w:rPr>
        <w:t xml:space="preserve"> Conclusions and way forward</w:t>
      </w:r>
    </w:p>
    <w:p w14:paraId="6146F453" w14:textId="77777777" w:rsidR="0024012F" w:rsidRPr="002E5921" w:rsidRDefault="0024012F" w:rsidP="0024012F">
      <w:pPr>
        <w:widowControl w:val="0"/>
        <w:spacing w:before="120" w:line="276" w:lineRule="auto"/>
        <w:rPr>
          <w:rFonts w:ascii="Arial" w:hAnsi="Arial" w:cs="Arial"/>
          <w:i/>
          <w:iCs/>
          <w:color w:val="434343"/>
        </w:rPr>
      </w:pPr>
      <w:r w:rsidRPr="002E5921">
        <w:rPr>
          <w:rFonts w:ascii="Arial" w:hAnsi="Arial" w:cs="Arial"/>
          <w:i/>
          <w:iCs/>
          <w:color w:val="434343"/>
        </w:rPr>
        <w:t xml:space="preserve">Use this section to: </w:t>
      </w:r>
    </w:p>
    <w:p w14:paraId="6B8558FB" w14:textId="57E7753A" w:rsidR="00C31DF1" w:rsidRPr="00C31DF1" w:rsidRDefault="00C31DF1" w:rsidP="00C31DF1">
      <w:pPr>
        <w:pStyle w:val="ListParagraph"/>
        <w:widowControl w:val="0"/>
        <w:numPr>
          <w:ilvl w:val="0"/>
          <w:numId w:val="35"/>
        </w:numPr>
        <w:spacing w:line="276" w:lineRule="auto"/>
        <w:rPr>
          <w:rFonts w:cs="Arial"/>
          <w:i/>
          <w:iCs/>
          <w:color w:val="434343"/>
          <w:sz w:val="22"/>
          <w:szCs w:val="22"/>
        </w:rPr>
      </w:pPr>
      <w:r>
        <w:rPr>
          <w:rFonts w:cs="Arial"/>
          <w:i/>
          <w:iCs/>
          <w:color w:val="434343"/>
          <w:sz w:val="22"/>
          <w:szCs w:val="22"/>
        </w:rPr>
        <w:t xml:space="preserve">Focus on </w:t>
      </w:r>
      <w:r w:rsidRPr="00C31DF1">
        <w:rPr>
          <w:rFonts w:cs="Arial"/>
          <w:i/>
          <w:iCs/>
          <w:color w:val="434343"/>
          <w:sz w:val="22"/>
          <w:szCs w:val="22"/>
        </w:rPr>
        <w:t>the final project outcome</w:t>
      </w:r>
      <w:r>
        <w:rPr>
          <w:rFonts w:cs="Arial"/>
          <w:i/>
          <w:iCs/>
          <w:color w:val="434343"/>
          <w:sz w:val="22"/>
          <w:szCs w:val="22"/>
        </w:rPr>
        <w:t>.</w:t>
      </w:r>
    </w:p>
    <w:p w14:paraId="05DB209B" w14:textId="505B4CBD" w:rsidR="00C1296C" w:rsidRPr="00C1296C" w:rsidRDefault="0024012F" w:rsidP="0024012F">
      <w:pPr>
        <w:pStyle w:val="ListParagraph"/>
        <w:widowControl w:val="0"/>
        <w:numPr>
          <w:ilvl w:val="0"/>
          <w:numId w:val="35"/>
        </w:numPr>
        <w:spacing w:after="0" w:line="276" w:lineRule="auto"/>
        <w:rPr>
          <w:rFonts w:cs="Arial"/>
          <w:i/>
          <w:iCs/>
          <w:color w:val="434343"/>
          <w:sz w:val="22"/>
          <w:szCs w:val="22"/>
        </w:rPr>
      </w:pPr>
      <w:r w:rsidRPr="00C1296C">
        <w:rPr>
          <w:rFonts w:cs="Arial"/>
          <w:i/>
          <w:iCs/>
          <w:color w:val="434343"/>
          <w:sz w:val="22"/>
          <w:szCs w:val="22"/>
        </w:rPr>
        <w:t xml:space="preserve">Highlight the project successes and describe the public health situation at the end of the project. </w:t>
      </w:r>
    </w:p>
    <w:p w14:paraId="145EC99C" w14:textId="5663A2D4" w:rsidR="00C1296C" w:rsidRPr="00EF22A1" w:rsidRDefault="0024012F" w:rsidP="00C1296C">
      <w:pPr>
        <w:pStyle w:val="ListParagraph"/>
        <w:widowControl w:val="0"/>
        <w:numPr>
          <w:ilvl w:val="0"/>
          <w:numId w:val="35"/>
        </w:numPr>
        <w:spacing w:after="0" w:line="276" w:lineRule="auto"/>
        <w:rPr>
          <w:rFonts w:cs="Arial"/>
          <w:i/>
          <w:iCs/>
          <w:color w:val="434343"/>
          <w:sz w:val="22"/>
          <w:szCs w:val="22"/>
        </w:rPr>
      </w:pPr>
      <w:r w:rsidRPr="00EF22A1">
        <w:rPr>
          <w:rFonts w:cs="Arial"/>
          <w:i/>
          <w:iCs/>
          <w:color w:val="434343"/>
          <w:sz w:val="22"/>
          <w:szCs w:val="22"/>
        </w:rPr>
        <w:t>Present its overall conclusions, and any plans for continuing the work accomplished, e</w:t>
      </w:r>
      <w:r w:rsidR="003E6ADE" w:rsidRPr="00EF22A1">
        <w:rPr>
          <w:rFonts w:cs="Arial"/>
          <w:i/>
          <w:iCs/>
          <w:color w:val="434343"/>
          <w:sz w:val="22"/>
          <w:szCs w:val="22"/>
        </w:rPr>
        <w:t>.</w:t>
      </w:r>
      <w:r w:rsidRPr="00EF22A1">
        <w:rPr>
          <w:rFonts w:cs="Arial"/>
          <w:i/>
          <w:iCs/>
          <w:color w:val="434343"/>
          <w:sz w:val="22"/>
          <w:szCs w:val="22"/>
        </w:rPr>
        <w:t>g</w:t>
      </w:r>
      <w:r w:rsidR="003E6ADE" w:rsidRPr="00EF22A1">
        <w:rPr>
          <w:rFonts w:cs="Arial"/>
          <w:i/>
          <w:iCs/>
          <w:color w:val="434343"/>
          <w:sz w:val="22"/>
          <w:szCs w:val="22"/>
        </w:rPr>
        <w:t>.</w:t>
      </w:r>
      <w:r w:rsidRPr="00EF22A1">
        <w:rPr>
          <w:rFonts w:cs="Arial"/>
          <w:i/>
          <w:iCs/>
          <w:color w:val="434343"/>
          <w:sz w:val="22"/>
          <w:szCs w:val="22"/>
        </w:rPr>
        <w:t xml:space="preserve"> transition into recovery. </w:t>
      </w:r>
    </w:p>
    <w:p w14:paraId="476A8CDC" w14:textId="6849A1AA" w:rsidR="00C1296C" w:rsidRPr="00EF22A1" w:rsidRDefault="00C1296C" w:rsidP="00EF22A1">
      <w:pPr>
        <w:pStyle w:val="ListParagraph"/>
        <w:widowControl w:val="0"/>
        <w:numPr>
          <w:ilvl w:val="0"/>
          <w:numId w:val="35"/>
        </w:numPr>
        <w:spacing w:after="0" w:line="276" w:lineRule="auto"/>
        <w:rPr>
          <w:rFonts w:cs="Arial"/>
          <w:i/>
          <w:iCs/>
          <w:color w:val="434343"/>
          <w:sz w:val="22"/>
          <w:szCs w:val="22"/>
        </w:rPr>
      </w:pPr>
      <w:r w:rsidRPr="00EF22A1">
        <w:rPr>
          <w:rFonts w:cs="Arial"/>
          <w:i/>
          <w:iCs/>
          <w:color w:val="434343"/>
          <w:sz w:val="22"/>
          <w:szCs w:val="22"/>
        </w:rPr>
        <w:t>Note ongoing funding needs.</w:t>
      </w:r>
    </w:p>
    <w:p w14:paraId="02E3601D" w14:textId="77777777" w:rsidR="00C1296C" w:rsidRPr="00C1296C" w:rsidRDefault="00C1296C" w:rsidP="00C1296C">
      <w:pPr>
        <w:pStyle w:val="ListParagraph"/>
        <w:widowControl w:val="0"/>
        <w:spacing w:after="0" w:line="276" w:lineRule="auto"/>
        <w:ind w:left="900"/>
        <w:rPr>
          <w:rFonts w:cs="Arial"/>
          <w:i/>
          <w:iCs/>
          <w:color w:val="000000"/>
          <w:sz w:val="22"/>
          <w:szCs w:val="22"/>
        </w:rPr>
      </w:pPr>
    </w:p>
    <w:p w14:paraId="4ED9381C" w14:textId="4839AA3E" w:rsidR="00C31DF1" w:rsidRPr="00EF22A1" w:rsidRDefault="00C504D0" w:rsidP="00EF22A1">
      <w:pPr>
        <w:widowControl w:val="0"/>
        <w:spacing w:line="276" w:lineRule="auto"/>
        <w:rPr>
          <w:rFonts w:cs="Arial"/>
          <w:i/>
          <w:iCs/>
          <w:color w:val="1E7FB8"/>
        </w:rPr>
      </w:pPr>
      <w:r w:rsidRPr="002026A6">
        <w:rPr>
          <w:rFonts w:ascii="Arial" w:hAnsi="Arial" w:cs="Arial"/>
          <w:color w:val="FFFFFF" w:themeColor="background1"/>
          <w:shd w:val="clear" w:color="auto" w:fill="1E7FB8"/>
          <w:lang w:val="en-GB"/>
        </w:rPr>
        <w:t>&gt; Example:</w:t>
      </w:r>
      <w:r w:rsidR="0024012F" w:rsidRPr="0024012F">
        <w:rPr>
          <w:rFonts w:ascii="Arial" w:hAnsi="Arial" w:cs="Arial"/>
          <w:i/>
          <w:iCs/>
          <w:color w:val="1E7FB8"/>
        </w:rPr>
        <w:t xml:space="preserve"> The project was timely in ensuring a rapid response to em</w:t>
      </w:r>
      <w:r w:rsidR="00D25BAA">
        <w:rPr>
          <w:rFonts w:ascii="Arial" w:hAnsi="Arial" w:cs="Arial"/>
          <w:i/>
          <w:iCs/>
          <w:color w:val="1E7FB8"/>
        </w:rPr>
        <w:t>er</w:t>
      </w:r>
      <w:r w:rsidR="0024012F" w:rsidRPr="0024012F">
        <w:rPr>
          <w:rFonts w:ascii="Arial" w:hAnsi="Arial" w:cs="Arial"/>
          <w:i/>
          <w:iCs/>
          <w:color w:val="1E7FB8"/>
        </w:rPr>
        <w:t xml:space="preserve">gency X and filling critical </w:t>
      </w:r>
      <w:r w:rsidR="0024012F" w:rsidRPr="0024012F">
        <w:rPr>
          <w:rFonts w:ascii="Arial" w:hAnsi="Arial" w:cs="Arial"/>
          <w:i/>
          <w:iCs/>
          <w:color w:val="1E7FB8"/>
        </w:rPr>
        <w:lastRenderedPageBreak/>
        <w:t xml:space="preserve">gaps. WHO demonstrated leadership in coordinating action and informing critical decisions based on real-time needs. </w:t>
      </w:r>
      <w:r w:rsidR="00C31DF1" w:rsidRPr="00EF22A1">
        <w:rPr>
          <w:rFonts w:ascii="Arial" w:hAnsi="Arial" w:cs="Arial"/>
          <w:i/>
          <w:iCs/>
          <w:color w:val="1E7FB8"/>
        </w:rPr>
        <w:t xml:space="preserve">As a result of the project, X and Y were improved; gaps in X were filled and essential services such as Y and Z were provided. </w:t>
      </w:r>
    </w:p>
    <w:p w14:paraId="7778A890" w14:textId="77777777" w:rsidR="0024012F" w:rsidRPr="0024012F" w:rsidRDefault="0024012F" w:rsidP="0024012F">
      <w:pPr>
        <w:widowControl w:val="0"/>
        <w:spacing w:line="276" w:lineRule="auto"/>
        <w:ind w:left="142"/>
        <w:rPr>
          <w:rFonts w:ascii="Arial" w:hAnsi="Arial" w:cs="Arial"/>
          <w:i/>
          <w:iCs/>
          <w:color w:val="1E7FB8"/>
        </w:rPr>
      </w:pPr>
    </w:p>
    <w:p w14:paraId="6AE7952B" w14:textId="77777777" w:rsidR="0024012F" w:rsidRPr="0024012F" w:rsidRDefault="0024012F" w:rsidP="0024012F">
      <w:pPr>
        <w:widowControl w:val="0"/>
        <w:spacing w:line="276" w:lineRule="auto"/>
        <w:rPr>
          <w:rFonts w:ascii="Arial" w:hAnsi="Arial" w:cs="Arial"/>
          <w:i/>
          <w:iCs/>
          <w:color w:val="1E7FB8"/>
        </w:rPr>
      </w:pPr>
      <w:r w:rsidRPr="0024012F">
        <w:rPr>
          <w:rFonts w:ascii="Arial" w:hAnsi="Arial" w:cs="Arial"/>
          <w:i/>
          <w:iCs/>
          <w:color w:val="1E7FB8"/>
        </w:rPr>
        <w:t xml:space="preserve">The health sector coordination mechanism that was established as a result of the emergency is still functional and currently focusing on the COVID-19 response. The action plan developed for the Karantina hospital is currently being implemented by partners in a coordinated manner. </w:t>
      </w:r>
    </w:p>
    <w:p w14:paraId="51529260" w14:textId="77777777" w:rsidR="0024012F" w:rsidRPr="0024012F" w:rsidRDefault="0024012F" w:rsidP="0024012F">
      <w:pPr>
        <w:widowControl w:val="0"/>
        <w:spacing w:line="276" w:lineRule="auto"/>
        <w:ind w:left="142"/>
        <w:rPr>
          <w:rFonts w:ascii="Arial" w:hAnsi="Arial" w:cs="Arial"/>
          <w:i/>
          <w:iCs/>
          <w:color w:val="1E7FB8"/>
        </w:rPr>
      </w:pPr>
    </w:p>
    <w:p w14:paraId="67C63B2C" w14:textId="270DA8FE" w:rsidR="0024012F" w:rsidRPr="0024012F" w:rsidRDefault="0024012F" w:rsidP="0024012F">
      <w:pPr>
        <w:widowControl w:val="0"/>
        <w:spacing w:line="276" w:lineRule="auto"/>
        <w:rPr>
          <w:rFonts w:ascii="Arial" w:hAnsi="Arial" w:cs="Arial"/>
          <w:i/>
          <w:iCs/>
          <w:color w:val="1E7FB8"/>
        </w:rPr>
      </w:pPr>
      <w:r w:rsidRPr="0024012F">
        <w:rPr>
          <w:rFonts w:ascii="Arial" w:hAnsi="Arial" w:cs="Arial"/>
          <w:i/>
          <w:iCs/>
          <w:color w:val="1E7FB8"/>
        </w:rPr>
        <w:t xml:space="preserve">From a funding perspective, WHO was able to secure </w:t>
      </w:r>
      <w:r w:rsidR="00D044B9">
        <w:rPr>
          <w:rFonts w:ascii="Arial" w:hAnsi="Arial" w:cs="Arial"/>
          <w:i/>
          <w:iCs/>
          <w:color w:val="1E7FB8"/>
        </w:rPr>
        <w:t>additional f</w:t>
      </w:r>
      <w:r w:rsidRPr="0024012F">
        <w:rPr>
          <w:rFonts w:ascii="Arial" w:hAnsi="Arial" w:cs="Arial"/>
          <w:i/>
          <w:iCs/>
          <w:color w:val="1E7FB8"/>
        </w:rPr>
        <w:t xml:space="preserve">unds from ECHO to complement the critical gap of dialysis supplies and renal disease medications. </w:t>
      </w:r>
    </w:p>
    <w:p w14:paraId="3AD90012" w14:textId="77777777" w:rsidR="0024012F" w:rsidRPr="0024012F" w:rsidRDefault="0024012F" w:rsidP="0024012F">
      <w:pPr>
        <w:widowControl w:val="0"/>
        <w:spacing w:line="276" w:lineRule="auto"/>
        <w:ind w:left="142"/>
        <w:rPr>
          <w:rFonts w:ascii="Arial" w:hAnsi="Arial" w:cs="Arial"/>
          <w:i/>
          <w:iCs/>
          <w:color w:val="1E7FB8"/>
        </w:rPr>
      </w:pPr>
    </w:p>
    <w:p w14:paraId="3FA057B3" w14:textId="579722DB" w:rsidR="004375E2" w:rsidRDefault="0024012F" w:rsidP="00C31DF1">
      <w:pPr>
        <w:autoSpaceDE w:val="0"/>
        <w:autoSpaceDN w:val="0"/>
        <w:adjustRightInd w:val="0"/>
        <w:spacing w:line="276" w:lineRule="auto"/>
        <w:rPr>
          <w:rFonts w:ascii="Arial" w:hAnsi="Arial" w:cs="Arial"/>
          <w:i/>
          <w:iCs/>
          <w:color w:val="1E7FB8"/>
        </w:rPr>
      </w:pPr>
      <w:r w:rsidRPr="0024012F">
        <w:rPr>
          <w:rFonts w:ascii="Arial" w:hAnsi="Arial" w:cs="Arial"/>
          <w:i/>
          <w:iCs/>
          <w:color w:val="1E7FB8"/>
        </w:rPr>
        <w:t xml:space="preserve">At present, WHO is working closely with the Ministry of Health to scale up disease surveillance and fill in gaps of critical medicines to treat patients with communicable diseases in addition to prepositioning supplies for possible outbreaks. As a preventative measure, WHO is also planning to provide </w:t>
      </w:r>
      <w:r w:rsidR="00D25BAA">
        <w:rPr>
          <w:rFonts w:ascii="Arial" w:hAnsi="Arial" w:cs="Arial"/>
          <w:i/>
          <w:iCs/>
          <w:color w:val="1E7FB8"/>
        </w:rPr>
        <w:t>h</w:t>
      </w:r>
      <w:r w:rsidRPr="0024012F">
        <w:rPr>
          <w:rFonts w:ascii="Arial" w:hAnsi="Arial" w:cs="Arial"/>
          <w:i/>
          <w:iCs/>
          <w:color w:val="1E7FB8"/>
        </w:rPr>
        <w:t xml:space="preserve">epatitis A </w:t>
      </w:r>
      <w:r w:rsidR="00D25BAA">
        <w:rPr>
          <w:rFonts w:ascii="Arial" w:hAnsi="Arial" w:cs="Arial"/>
          <w:i/>
          <w:iCs/>
          <w:color w:val="1E7FB8"/>
        </w:rPr>
        <w:t xml:space="preserve">and cholera </w:t>
      </w:r>
      <w:r w:rsidRPr="0024012F">
        <w:rPr>
          <w:rFonts w:ascii="Arial" w:hAnsi="Arial" w:cs="Arial"/>
          <w:i/>
          <w:iCs/>
          <w:color w:val="1E7FB8"/>
        </w:rPr>
        <w:t xml:space="preserve">vaccines, </w:t>
      </w:r>
      <w:r w:rsidR="00D25BAA">
        <w:rPr>
          <w:rFonts w:ascii="Arial" w:hAnsi="Arial" w:cs="Arial"/>
          <w:i/>
          <w:iCs/>
          <w:color w:val="1E7FB8"/>
        </w:rPr>
        <w:t>as well as</w:t>
      </w:r>
      <w:r w:rsidRPr="0024012F">
        <w:rPr>
          <w:rFonts w:ascii="Arial" w:hAnsi="Arial" w:cs="Arial"/>
          <w:i/>
          <w:iCs/>
          <w:color w:val="1E7FB8"/>
        </w:rPr>
        <w:t xml:space="preserve"> rapid diagnostic kits to detect </w:t>
      </w:r>
      <w:r w:rsidR="00D25BAA">
        <w:rPr>
          <w:rFonts w:ascii="Arial" w:hAnsi="Arial" w:cs="Arial"/>
          <w:i/>
          <w:iCs/>
          <w:color w:val="1E7FB8"/>
        </w:rPr>
        <w:t xml:space="preserve">and mitigate </w:t>
      </w:r>
      <w:r w:rsidRPr="0024012F">
        <w:rPr>
          <w:rFonts w:ascii="Arial" w:hAnsi="Arial" w:cs="Arial"/>
          <w:i/>
          <w:iCs/>
          <w:color w:val="1E7FB8"/>
        </w:rPr>
        <w:t>outbreaks</w:t>
      </w:r>
      <w:r>
        <w:rPr>
          <w:rFonts w:ascii="Arial" w:hAnsi="Arial" w:cs="Arial"/>
          <w:i/>
          <w:iCs/>
          <w:color w:val="1E7FB8"/>
        </w:rPr>
        <w:t>.</w:t>
      </w:r>
      <w:r w:rsidR="00C31DF1">
        <w:rPr>
          <w:rFonts w:ascii="Arial" w:hAnsi="Arial" w:cs="Arial"/>
          <w:i/>
          <w:iCs/>
          <w:color w:val="1E7FB8"/>
        </w:rPr>
        <w:t xml:space="preserve"> To implement these activities, </w:t>
      </w:r>
      <w:r w:rsidR="00C504D0">
        <w:rPr>
          <w:rFonts w:ascii="Arial" w:hAnsi="Arial" w:cs="Arial"/>
          <w:i/>
          <w:iCs/>
          <w:color w:val="1E7FB8"/>
        </w:rPr>
        <w:t>US$ XXX</w:t>
      </w:r>
      <w:r w:rsidR="00C31DF1">
        <w:rPr>
          <w:rFonts w:ascii="Arial" w:hAnsi="Arial" w:cs="Arial"/>
          <w:i/>
          <w:iCs/>
          <w:color w:val="1E7FB8"/>
        </w:rPr>
        <w:t xml:space="preserve"> are needed</w:t>
      </w:r>
      <w:r w:rsidR="00C504D0">
        <w:rPr>
          <w:rFonts w:ascii="Arial" w:hAnsi="Arial" w:cs="Arial"/>
          <w:i/>
          <w:iCs/>
          <w:color w:val="1E7FB8"/>
        </w:rPr>
        <w:t>.</w:t>
      </w:r>
    </w:p>
    <w:p w14:paraId="459DF826" w14:textId="77777777" w:rsidR="003B0B9F" w:rsidRDefault="003B0B9F" w:rsidP="003B0B9F">
      <w:pPr>
        <w:widowControl w:val="0"/>
        <w:tabs>
          <w:tab w:val="left" w:pos="567"/>
        </w:tabs>
        <w:spacing w:after="180" w:line="276" w:lineRule="auto"/>
        <w:rPr>
          <w:rFonts w:ascii="Arial" w:hAnsi="Arial" w:cs="Arial"/>
          <w:b/>
          <w:iCs/>
          <w:color w:val="1E7FB8"/>
        </w:rPr>
      </w:pPr>
    </w:p>
    <w:p w14:paraId="639E3AC0" w14:textId="281841B8" w:rsidR="0051052D" w:rsidRDefault="0051052D" w:rsidP="003B0B9F">
      <w:pPr>
        <w:widowControl w:val="0"/>
        <w:tabs>
          <w:tab w:val="left" w:pos="567"/>
        </w:tabs>
        <w:spacing w:before="240" w:after="180" w:line="276" w:lineRule="auto"/>
        <w:rPr>
          <w:rFonts w:ascii="Arial" w:hAnsi="Arial" w:cs="Arial"/>
          <w:b/>
          <w:iCs/>
          <w:color w:val="1E7FB8"/>
        </w:rPr>
      </w:pPr>
      <w:r w:rsidRPr="00CB66CB">
        <w:rPr>
          <w:rFonts w:ascii="Arial" w:hAnsi="Arial" w:cs="Arial"/>
          <w:b/>
          <w:iCs/>
          <w:color w:val="1E7FB8"/>
        </w:rPr>
        <w:t>VII</w:t>
      </w:r>
      <w:r w:rsidR="00C31DF1" w:rsidRPr="00EF22A1">
        <w:rPr>
          <w:rFonts w:ascii="Arial" w:hAnsi="Arial" w:cs="Arial"/>
          <w:b/>
          <w:iCs/>
          <w:color w:val="1E7FB8"/>
        </w:rPr>
        <w:t>I</w:t>
      </w:r>
      <w:r w:rsidRPr="00CB66CB">
        <w:rPr>
          <w:rFonts w:ascii="Arial" w:hAnsi="Arial" w:cs="Arial"/>
          <w:b/>
          <w:iCs/>
          <w:color w:val="1E7FB8"/>
        </w:rPr>
        <w:t>. Visibility</w:t>
      </w:r>
    </w:p>
    <w:p w14:paraId="2C4360C4" w14:textId="04967B24" w:rsidR="00A32D09" w:rsidRPr="00A32D09" w:rsidRDefault="00A32D09" w:rsidP="00A32D09">
      <w:pPr>
        <w:widowControl w:val="0"/>
        <w:tabs>
          <w:tab w:val="left" w:pos="567"/>
        </w:tabs>
        <w:spacing w:line="276" w:lineRule="auto"/>
        <w:rPr>
          <w:rFonts w:ascii="Arial" w:hAnsi="Arial" w:cs="Arial"/>
          <w:i/>
          <w:iCs/>
          <w:color w:val="434343"/>
        </w:rPr>
      </w:pPr>
      <w:r w:rsidRPr="00010AA4">
        <w:rPr>
          <w:rFonts w:ascii="Arial" w:hAnsi="Arial" w:cs="Arial"/>
          <w:i/>
          <w:iCs/>
          <w:color w:val="434343"/>
        </w:rPr>
        <w:t xml:space="preserve">In this section, </w:t>
      </w:r>
      <w:r>
        <w:rPr>
          <w:rFonts w:ascii="Arial" w:hAnsi="Arial" w:cs="Arial"/>
          <w:i/>
          <w:iCs/>
          <w:color w:val="434343"/>
        </w:rPr>
        <w:t xml:space="preserve">include links to stories, press releases and social media posts related to the activities funded by the CFE </w:t>
      </w:r>
      <w:r w:rsidRPr="00A32D09">
        <w:rPr>
          <w:rFonts w:ascii="Arial" w:hAnsi="Arial" w:cs="Arial"/>
          <w:i/>
          <w:iCs/>
          <w:color w:val="434343"/>
        </w:rPr>
        <w:t>(even if not explicitly acknowledged)</w:t>
      </w:r>
      <w:r>
        <w:rPr>
          <w:rFonts w:ascii="Arial" w:hAnsi="Arial" w:cs="Arial"/>
          <w:i/>
          <w:iCs/>
          <w:color w:val="434343"/>
        </w:rPr>
        <w:t xml:space="preserve">. See an example of human interest story </w:t>
      </w:r>
      <w:hyperlink r:id="rId17" w:history="1">
        <w:r w:rsidRPr="00A32D09">
          <w:rPr>
            <w:rStyle w:val="Hyperlink"/>
            <w:rFonts w:ascii="Arial" w:hAnsi="Arial" w:cs="Arial"/>
            <w:i/>
            <w:iCs/>
          </w:rPr>
          <w:t>here</w:t>
        </w:r>
      </w:hyperlink>
      <w:r>
        <w:rPr>
          <w:rFonts w:ascii="Arial" w:hAnsi="Arial" w:cs="Arial"/>
          <w:i/>
          <w:iCs/>
          <w:color w:val="434343"/>
        </w:rPr>
        <w:t xml:space="preserve">. Please ensure you share photos via email </w:t>
      </w:r>
      <w:r w:rsidR="00943F6F">
        <w:rPr>
          <w:rFonts w:ascii="Arial" w:hAnsi="Arial" w:cs="Arial"/>
          <w:i/>
          <w:iCs/>
          <w:color w:val="434343"/>
        </w:rPr>
        <w:t xml:space="preserve">as an attachment </w:t>
      </w:r>
      <w:r>
        <w:rPr>
          <w:rFonts w:ascii="Arial" w:hAnsi="Arial" w:cs="Arial"/>
          <w:i/>
          <w:iCs/>
          <w:color w:val="434343"/>
        </w:rPr>
        <w:t xml:space="preserve">at the highest resolution available </w:t>
      </w:r>
      <w:r w:rsidRPr="00A32D09">
        <w:rPr>
          <w:rFonts w:ascii="Arial" w:hAnsi="Arial" w:cs="Arial"/>
          <w:i/>
          <w:iCs/>
          <w:color w:val="434343"/>
        </w:rPr>
        <w:t>(normally ≥ 1 MB</w:t>
      </w:r>
      <w:r>
        <w:rPr>
          <w:rFonts w:ascii="Arial" w:hAnsi="Arial" w:cs="Arial"/>
          <w:i/>
          <w:iCs/>
          <w:color w:val="434343"/>
        </w:rPr>
        <w:t xml:space="preserve"> is sufficient</w:t>
      </w:r>
      <w:r w:rsidRPr="00A32D09">
        <w:rPr>
          <w:rFonts w:ascii="Arial" w:hAnsi="Arial" w:cs="Arial"/>
          <w:i/>
          <w:iCs/>
          <w:color w:val="434343"/>
        </w:rPr>
        <w:t>)</w:t>
      </w:r>
      <w:r>
        <w:rPr>
          <w:rFonts w:ascii="Arial" w:hAnsi="Arial" w:cs="Arial"/>
          <w:i/>
          <w:iCs/>
          <w:color w:val="434343"/>
        </w:rPr>
        <w:t xml:space="preserve">, </w:t>
      </w:r>
      <w:r w:rsidRPr="00A32D09">
        <w:rPr>
          <w:rFonts w:ascii="Arial" w:hAnsi="Arial" w:cs="Arial"/>
          <w:i/>
          <w:iCs/>
          <w:color w:val="434343"/>
        </w:rPr>
        <w:t>including a photo credit and caption</w:t>
      </w:r>
      <w:r>
        <w:rPr>
          <w:rFonts w:ascii="Arial" w:hAnsi="Arial" w:cs="Arial"/>
          <w:i/>
          <w:iCs/>
          <w:color w:val="434343"/>
        </w:rPr>
        <w:t xml:space="preserve"> (see photo guidance above).</w:t>
      </w:r>
    </w:p>
    <w:p w14:paraId="48E25102" w14:textId="2FE3FBD2" w:rsidR="00A32D09" w:rsidRDefault="00A32D09" w:rsidP="00A32D09">
      <w:pPr>
        <w:widowControl w:val="0"/>
        <w:tabs>
          <w:tab w:val="left" w:pos="567"/>
        </w:tabs>
        <w:spacing w:line="276" w:lineRule="auto"/>
        <w:rPr>
          <w:rFonts w:ascii="Arial" w:hAnsi="Arial" w:cs="Arial"/>
          <w:i/>
          <w:iCs/>
          <w:color w:val="434343"/>
        </w:rPr>
      </w:pPr>
    </w:p>
    <w:p w14:paraId="741DFD28" w14:textId="5845AE82" w:rsidR="00A32D09" w:rsidRPr="00010AA4" w:rsidRDefault="00A32D09" w:rsidP="00A32D09">
      <w:pPr>
        <w:widowControl w:val="0"/>
        <w:tabs>
          <w:tab w:val="left" w:pos="567"/>
        </w:tabs>
        <w:spacing w:line="276" w:lineRule="auto"/>
        <w:rPr>
          <w:rFonts w:ascii="Arial" w:hAnsi="Arial" w:cs="Arial"/>
          <w:bCs/>
          <w:i/>
          <w:color w:val="434343"/>
        </w:rPr>
      </w:pPr>
      <w:r>
        <w:rPr>
          <w:rFonts w:ascii="Arial" w:hAnsi="Arial" w:cs="Arial"/>
          <w:i/>
          <w:iCs/>
          <w:color w:val="434343"/>
        </w:rPr>
        <w:t xml:space="preserve"> </w:t>
      </w:r>
    </w:p>
    <w:p w14:paraId="0DBBB5DC" w14:textId="753C5F48" w:rsidR="0051052D" w:rsidRDefault="0051052D" w:rsidP="00A57A17">
      <w:pPr>
        <w:autoSpaceDE w:val="0"/>
        <w:autoSpaceDN w:val="0"/>
        <w:adjustRightInd w:val="0"/>
        <w:spacing w:line="276" w:lineRule="auto"/>
        <w:rPr>
          <w:rFonts w:ascii="Arial" w:hAnsi="Arial" w:cs="Arial"/>
          <w:i/>
          <w:iCs/>
          <w:color w:val="1E7FB8"/>
        </w:rPr>
      </w:pPr>
    </w:p>
    <w:p w14:paraId="29FA1694" w14:textId="77777777" w:rsidR="004375E2" w:rsidRPr="00EF22A1" w:rsidRDefault="004375E2" w:rsidP="004375E2">
      <w:pPr>
        <w:pStyle w:val="ListParagraph"/>
        <w:numPr>
          <w:ilvl w:val="0"/>
          <w:numId w:val="3"/>
        </w:numPr>
        <w:autoSpaceDE w:val="0"/>
        <w:autoSpaceDN w:val="0"/>
        <w:adjustRightInd w:val="0"/>
        <w:spacing w:line="276" w:lineRule="auto"/>
        <w:rPr>
          <w:rFonts w:cs="Arial"/>
          <w:b/>
          <w:color w:val="1E7FB8"/>
          <w:sz w:val="26"/>
          <w:szCs w:val="26"/>
          <w:lang w:val="en-GB"/>
        </w:rPr>
      </w:pPr>
      <w:r w:rsidRPr="00EF22A1">
        <w:rPr>
          <w:rFonts w:cs="Arial"/>
          <w:b/>
          <w:color w:val="1E7FB8"/>
          <w:sz w:val="26"/>
          <w:szCs w:val="26"/>
          <w:lang w:val="en-GB"/>
        </w:rPr>
        <w:t>CHECK LIST</w:t>
      </w:r>
    </w:p>
    <w:p w14:paraId="7A40E8E7" w14:textId="77777777" w:rsidR="004375E2" w:rsidRPr="00EF22A1" w:rsidRDefault="004375E2" w:rsidP="004375E2">
      <w:pPr>
        <w:pStyle w:val="ListParagraph"/>
        <w:autoSpaceDE w:val="0"/>
        <w:autoSpaceDN w:val="0"/>
        <w:adjustRightInd w:val="0"/>
        <w:spacing w:line="276" w:lineRule="auto"/>
        <w:rPr>
          <w:rFonts w:cs="Arial"/>
          <w:b/>
          <w:color w:val="1E7FB8"/>
          <w:sz w:val="22"/>
          <w:szCs w:val="22"/>
          <w:lang w:val="en-GB"/>
        </w:rPr>
      </w:pPr>
    </w:p>
    <w:p w14:paraId="7409CC31" w14:textId="2EEA7296" w:rsidR="00CF7FF8" w:rsidRPr="009A3E22" w:rsidRDefault="00CF7FF8" w:rsidP="00A837BC">
      <w:pPr>
        <w:pStyle w:val="ListParagraph"/>
        <w:numPr>
          <w:ilvl w:val="0"/>
          <w:numId w:val="2"/>
        </w:numPr>
        <w:autoSpaceDE w:val="0"/>
        <w:autoSpaceDN w:val="0"/>
        <w:adjustRightInd w:val="0"/>
        <w:spacing w:line="276" w:lineRule="auto"/>
        <w:rPr>
          <w:rFonts w:cs="Arial"/>
          <w:color w:val="434343"/>
          <w:sz w:val="22"/>
          <w:szCs w:val="22"/>
          <w:lang w:val="en-GB"/>
        </w:rPr>
      </w:pPr>
      <w:r w:rsidRPr="009A3E22">
        <w:rPr>
          <w:rFonts w:cs="Arial"/>
          <w:color w:val="434343"/>
          <w:sz w:val="22"/>
          <w:szCs w:val="22"/>
          <w:lang w:val="en-GB"/>
        </w:rPr>
        <w:t xml:space="preserve">Are you submitting this technical report </w:t>
      </w:r>
      <w:r w:rsidRPr="00AC0698">
        <w:rPr>
          <w:rFonts w:cs="Arial"/>
          <w:b/>
          <w:bCs w:val="0"/>
          <w:color w:val="1E7FB8"/>
          <w:sz w:val="22"/>
          <w:szCs w:val="22"/>
          <w:lang w:val="en-GB"/>
        </w:rPr>
        <w:t xml:space="preserve">within </w:t>
      </w:r>
      <w:r w:rsidR="00A837BC" w:rsidRPr="00AC0698">
        <w:rPr>
          <w:rFonts w:cs="Arial"/>
          <w:b/>
          <w:bCs w:val="0"/>
          <w:color w:val="1E7FB8"/>
          <w:sz w:val="22"/>
          <w:szCs w:val="22"/>
          <w:lang w:val="en-GB"/>
        </w:rPr>
        <w:t>eight</w:t>
      </w:r>
      <w:r w:rsidRPr="00AC0698">
        <w:rPr>
          <w:rFonts w:cs="Arial"/>
          <w:b/>
          <w:bCs w:val="0"/>
          <w:color w:val="1E7FB8"/>
          <w:sz w:val="22"/>
          <w:szCs w:val="22"/>
          <w:lang w:val="en-GB"/>
        </w:rPr>
        <w:t xml:space="preserve"> weeks</w:t>
      </w:r>
      <w:r w:rsidRPr="00EF22A1">
        <w:rPr>
          <w:rFonts w:cs="Arial"/>
          <w:color w:val="1E7FB8"/>
          <w:sz w:val="22"/>
          <w:szCs w:val="22"/>
          <w:lang w:val="en-GB"/>
        </w:rPr>
        <w:t xml:space="preserve"> </w:t>
      </w:r>
      <w:r w:rsidRPr="009A3E22">
        <w:rPr>
          <w:rFonts w:cs="Arial"/>
          <w:color w:val="434343"/>
          <w:sz w:val="22"/>
          <w:szCs w:val="22"/>
          <w:lang w:val="en-GB"/>
        </w:rPr>
        <w:t xml:space="preserve">of the award end date? </w:t>
      </w:r>
    </w:p>
    <w:p w14:paraId="4523E59C" w14:textId="6A01045E" w:rsidR="00CF7FF8" w:rsidRPr="009A3E22" w:rsidRDefault="00CF7FF8" w:rsidP="00A837BC">
      <w:pPr>
        <w:pStyle w:val="ListParagraph"/>
        <w:numPr>
          <w:ilvl w:val="0"/>
          <w:numId w:val="2"/>
        </w:numPr>
        <w:autoSpaceDE w:val="0"/>
        <w:autoSpaceDN w:val="0"/>
        <w:adjustRightInd w:val="0"/>
        <w:spacing w:line="276" w:lineRule="auto"/>
        <w:rPr>
          <w:rFonts w:cs="Arial"/>
          <w:color w:val="434343"/>
          <w:sz w:val="22"/>
          <w:szCs w:val="22"/>
          <w:lang w:val="en-GB"/>
        </w:rPr>
      </w:pPr>
      <w:r w:rsidRPr="009A3E22">
        <w:rPr>
          <w:rFonts w:cs="Arial"/>
          <w:color w:val="434343"/>
          <w:sz w:val="22"/>
          <w:szCs w:val="22"/>
          <w:lang w:val="en-GB"/>
        </w:rPr>
        <w:t xml:space="preserve">Did you double-check the </w:t>
      </w:r>
      <w:r w:rsidRPr="00EF22A1">
        <w:rPr>
          <w:rFonts w:cs="Arial"/>
          <w:b/>
          <w:bCs w:val="0"/>
          <w:color w:val="1E7FB8"/>
          <w:sz w:val="22"/>
          <w:szCs w:val="22"/>
          <w:lang w:val="en-GB"/>
        </w:rPr>
        <w:t>dates and amount of the CFE allocation</w:t>
      </w:r>
      <w:r w:rsidRPr="00EF22A1">
        <w:rPr>
          <w:rFonts w:cs="Arial"/>
          <w:color w:val="1E7FB8"/>
          <w:sz w:val="22"/>
          <w:szCs w:val="22"/>
          <w:lang w:val="en-GB"/>
        </w:rPr>
        <w:t xml:space="preserve"> </w:t>
      </w:r>
      <w:r w:rsidRPr="009A3E22">
        <w:rPr>
          <w:rFonts w:cs="Arial"/>
          <w:color w:val="434343"/>
          <w:sz w:val="22"/>
          <w:szCs w:val="22"/>
          <w:lang w:val="en-GB"/>
        </w:rPr>
        <w:t xml:space="preserve">in </w:t>
      </w:r>
      <w:r w:rsidR="00CB66CB" w:rsidRPr="00BD593D">
        <w:rPr>
          <w:rFonts w:cs="Arial"/>
          <w:color w:val="434343"/>
          <w:sz w:val="22"/>
          <w:szCs w:val="22"/>
          <w:lang w:val="en-GB"/>
        </w:rPr>
        <w:t>GSM</w:t>
      </w:r>
      <w:r w:rsidRPr="009A3E22">
        <w:rPr>
          <w:rFonts w:cs="Arial"/>
          <w:color w:val="434343"/>
          <w:sz w:val="22"/>
          <w:szCs w:val="22"/>
          <w:lang w:val="en-GB"/>
        </w:rPr>
        <w:t xml:space="preserve"> and inserted them in the “Project summary” section?</w:t>
      </w:r>
    </w:p>
    <w:p w14:paraId="7CC499A7" w14:textId="77777777" w:rsidR="00A56AB5" w:rsidRPr="009A3E22" w:rsidRDefault="004375E2" w:rsidP="00A837BC">
      <w:pPr>
        <w:pStyle w:val="ListParagraph"/>
        <w:numPr>
          <w:ilvl w:val="0"/>
          <w:numId w:val="2"/>
        </w:numPr>
        <w:autoSpaceDE w:val="0"/>
        <w:autoSpaceDN w:val="0"/>
        <w:adjustRightInd w:val="0"/>
        <w:spacing w:line="276" w:lineRule="auto"/>
        <w:rPr>
          <w:rFonts w:cs="Arial"/>
          <w:color w:val="434343"/>
          <w:sz w:val="22"/>
          <w:szCs w:val="22"/>
          <w:lang w:val="en-GB"/>
        </w:rPr>
      </w:pPr>
      <w:r w:rsidRPr="009A3E22">
        <w:rPr>
          <w:rFonts w:cs="Arial"/>
          <w:color w:val="434343"/>
          <w:sz w:val="22"/>
          <w:szCs w:val="22"/>
          <w:lang w:val="en-GB"/>
        </w:rPr>
        <w:t xml:space="preserve">Did you </w:t>
      </w:r>
      <w:r w:rsidR="00CF7FF8" w:rsidRPr="009A3E22">
        <w:rPr>
          <w:rFonts w:cs="Arial"/>
          <w:color w:val="434343"/>
          <w:sz w:val="22"/>
          <w:szCs w:val="22"/>
          <w:lang w:val="en-GB"/>
        </w:rPr>
        <w:t xml:space="preserve">fill out </w:t>
      </w:r>
      <w:r w:rsidR="00AC7CE8" w:rsidRPr="009A3E22">
        <w:rPr>
          <w:rFonts w:cs="Arial"/>
          <w:color w:val="434343"/>
          <w:sz w:val="22"/>
          <w:szCs w:val="22"/>
          <w:lang w:val="en-GB"/>
        </w:rPr>
        <w:t xml:space="preserve">all </w:t>
      </w:r>
      <w:r w:rsidR="00AC7CE8" w:rsidRPr="00EF22A1">
        <w:rPr>
          <w:rFonts w:cs="Arial"/>
          <w:b/>
          <w:bCs w:val="0"/>
          <w:color w:val="1E7FB8"/>
          <w:sz w:val="22"/>
          <w:szCs w:val="22"/>
          <w:lang w:val="en-GB"/>
        </w:rPr>
        <w:t>mandatory sections</w:t>
      </w:r>
      <w:r w:rsidR="00AC7CE8" w:rsidRPr="009A3E22">
        <w:rPr>
          <w:rFonts w:cs="Arial"/>
          <w:color w:val="434343"/>
          <w:sz w:val="22"/>
          <w:szCs w:val="22"/>
          <w:lang w:val="en-GB"/>
        </w:rPr>
        <w:t xml:space="preserve"> marked </w:t>
      </w:r>
      <w:r w:rsidR="00CF7FF8" w:rsidRPr="009A3E22">
        <w:rPr>
          <w:rFonts w:cs="Arial"/>
          <w:color w:val="434343"/>
          <w:sz w:val="22"/>
          <w:szCs w:val="22"/>
          <w:lang w:val="en-GB"/>
        </w:rPr>
        <w:t>with an asterisk (*)?</w:t>
      </w:r>
    </w:p>
    <w:p w14:paraId="2698D7F6" w14:textId="23CD8FE5" w:rsidR="00A56AB5" w:rsidRPr="00EF22A1" w:rsidRDefault="00CF7FF8" w:rsidP="00EF22A1">
      <w:pPr>
        <w:pStyle w:val="ListParagraph"/>
        <w:numPr>
          <w:ilvl w:val="0"/>
          <w:numId w:val="2"/>
        </w:numPr>
        <w:autoSpaceDE w:val="0"/>
        <w:autoSpaceDN w:val="0"/>
        <w:adjustRightInd w:val="0"/>
        <w:spacing w:line="276" w:lineRule="auto"/>
        <w:rPr>
          <w:rFonts w:cs="Arial"/>
          <w:color w:val="434343"/>
          <w:sz w:val="22"/>
          <w:szCs w:val="22"/>
          <w:lang w:val="en-GB"/>
        </w:rPr>
      </w:pPr>
      <w:r w:rsidRPr="00EF22A1">
        <w:rPr>
          <w:rFonts w:cs="Arial"/>
          <w:color w:val="434343"/>
          <w:sz w:val="22"/>
          <w:szCs w:val="22"/>
          <w:lang w:val="en-GB"/>
        </w:rPr>
        <w:t xml:space="preserve">Did you </w:t>
      </w:r>
      <w:r w:rsidR="00A56AB5" w:rsidRPr="00EF22A1">
        <w:rPr>
          <w:rFonts w:cs="Arial"/>
          <w:color w:val="434343"/>
          <w:sz w:val="22"/>
          <w:szCs w:val="22"/>
          <w:lang w:val="en-GB"/>
        </w:rPr>
        <w:t xml:space="preserve">include these key pieces of information: </w:t>
      </w:r>
      <w:r w:rsidR="00A56AB5" w:rsidRPr="00EF22A1">
        <w:rPr>
          <w:rFonts w:cs="Arial"/>
          <w:b/>
          <w:color w:val="1E7FB8"/>
          <w:sz w:val="22"/>
          <w:szCs w:val="22"/>
        </w:rPr>
        <w:t>WHY</w:t>
      </w:r>
      <w:r w:rsidR="00A56AB5" w:rsidRPr="00EF22A1">
        <w:rPr>
          <w:rFonts w:cs="Arial"/>
          <w:b/>
          <w:color w:val="000000" w:themeColor="text1"/>
          <w:sz w:val="22"/>
          <w:szCs w:val="22"/>
        </w:rPr>
        <w:t xml:space="preserve"> </w:t>
      </w:r>
      <w:r w:rsidR="00A56AB5" w:rsidRPr="00EF22A1">
        <w:rPr>
          <w:rFonts w:cs="Arial"/>
          <w:color w:val="1E4343"/>
          <w:sz w:val="22"/>
          <w:szCs w:val="22"/>
        </w:rPr>
        <w:t>funds were needed,</w:t>
      </w:r>
      <w:r w:rsidR="00A56AB5" w:rsidRPr="009A3E22">
        <w:rPr>
          <w:rFonts w:cs="Arial"/>
          <w:color w:val="1E4343"/>
          <w:sz w:val="22"/>
          <w:szCs w:val="22"/>
        </w:rPr>
        <w:t xml:space="preserve"> </w:t>
      </w:r>
      <w:r w:rsidR="00A56AB5" w:rsidRPr="009A3E22">
        <w:rPr>
          <w:rFonts w:cs="Arial"/>
          <w:b/>
          <w:color w:val="1E7FB8"/>
          <w:sz w:val="22"/>
          <w:szCs w:val="22"/>
        </w:rPr>
        <w:t>WHAT</w:t>
      </w:r>
      <w:r w:rsidR="00A56AB5" w:rsidRPr="009A3E22">
        <w:rPr>
          <w:rFonts w:cs="Arial"/>
          <w:color w:val="000000" w:themeColor="text1"/>
          <w:sz w:val="22"/>
          <w:szCs w:val="22"/>
        </w:rPr>
        <w:t xml:space="preserve"> </w:t>
      </w:r>
      <w:r w:rsidR="00A56AB5" w:rsidRPr="009A3E22">
        <w:rPr>
          <w:rFonts w:cs="Arial"/>
          <w:color w:val="434343"/>
          <w:sz w:val="22"/>
          <w:szCs w:val="22"/>
        </w:rPr>
        <w:t>th</w:t>
      </w:r>
      <w:r w:rsidR="00A56AB5" w:rsidRPr="00EF22A1">
        <w:rPr>
          <w:rFonts w:cs="Arial"/>
          <w:color w:val="434343"/>
          <w:sz w:val="22"/>
          <w:szCs w:val="22"/>
        </w:rPr>
        <w:t xml:space="preserve">ey accomplished, </w:t>
      </w:r>
      <w:r w:rsidR="00A56AB5" w:rsidRPr="009A3E22">
        <w:rPr>
          <w:rFonts w:cs="Arial"/>
          <w:b/>
          <w:color w:val="1E7FB8"/>
          <w:sz w:val="22"/>
          <w:szCs w:val="22"/>
        </w:rPr>
        <w:t>WHO</w:t>
      </w:r>
      <w:r w:rsidR="00A56AB5" w:rsidRPr="009A3E22">
        <w:rPr>
          <w:rFonts w:cs="Arial"/>
          <w:color w:val="000000" w:themeColor="text1"/>
          <w:sz w:val="22"/>
          <w:szCs w:val="22"/>
        </w:rPr>
        <w:t xml:space="preserve"> </w:t>
      </w:r>
      <w:r w:rsidR="00A56AB5" w:rsidRPr="00EF22A1">
        <w:rPr>
          <w:rFonts w:cs="Arial"/>
          <w:color w:val="000000" w:themeColor="text1"/>
          <w:sz w:val="22"/>
          <w:szCs w:val="22"/>
        </w:rPr>
        <w:t xml:space="preserve">and </w:t>
      </w:r>
      <w:r w:rsidR="00A56AB5" w:rsidRPr="00EF22A1">
        <w:rPr>
          <w:rFonts w:cs="Arial"/>
          <w:b/>
          <w:color w:val="1E7FB8"/>
          <w:sz w:val="22"/>
          <w:szCs w:val="22"/>
        </w:rPr>
        <w:t>HOW MANY</w:t>
      </w:r>
      <w:r w:rsidR="00A56AB5" w:rsidRPr="00EF22A1">
        <w:rPr>
          <w:rFonts w:cs="Arial"/>
          <w:color w:val="434343"/>
          <w:sz w:val="22"/>
          <w:szCs w:val="22"/>
        </w:rPr>
        <w:t xml:space="preserve"> people they </w:t>
      </w:r>
      <w:r w:rsidR="00A56AB5" w:rsidRPr="009A3E22">
        <w:rPr>
          <w:rFonts w:cs="Arial"/>
          <w:color w:val="434343"/>
          <w:sz w:val="22"/>
          <w:szCs w:val="22"/>
        </w:rPr>
        <w:t>benefited?</w:t>
      </w:r>
    </w:p>
    <w:p w14:paraId="3326BD58" w14:textId="7B55AD4F" w:rsidR="00943F6F" w:rsidRPr="009A3E22" w:rsidRDefault="00943F6F" w:rsidP="00A837BC">
      <w:pPr>
        <w:pStyle w:val="ListParagraph"/>
        <w:numPr>
          <w:ilvl w:val="0"/>
          <w:numId w:val="2"/>
        </w:numPr>
        <w:autoSpaceDE w:val="0"/>
        <w:autoSpaceDN w:val="0"/>
        <w:adjustRightInd w:val="0"/>
        <w:spacing w:line="276" w:lineRule="auto"/>
        <w:rPr>
          <w:rFonts w:cs="Arial"/>
          <w:color w:val="434343"/>
          <w:sz w:val="22"/>
          <w:szCs w:val="22"/>
          <w:lang w:val="en-GB"/>
        </w:rPr>
      </w:pPr>
      <w:r w:rsidRPr="009A3E22">
        <w:rPr>
          <w:rFonts w:cs="Arial"/>
          <w:color w:val="434343"/>
          <w:sz w:val="22"/>
          <w:szCs w:val="22"/>
          <w:lang w:val="en-GB"/>
        </w:rPr>
        <w:t xml:space="preserve">Did you share </w:t>
      </w:r>
      <w:r w:rsidRPr="00EF22A1">
        <w:rPr>
          <w:rFonts w:cs="Arial"/>
          <w:b/>
          <w:bCs w:val="0"/>
          <w:color w:val="1E7FB8"/>
          <w:sz w:val="22"/>
          <w:szCs w:val="22"/>
          <w:lang w:val="en-GB"/>
        </w:rPr>
        <w:t>photos via email</w:t>
      </w:r>
      <w:r w:rsidRPr="00EF22A1">
        <w:rPr>
          <w:rFonts w:cs="Arial"/>
          <w:color w:val="1E7FB8"/>
          <w:sz w:val="22"/>
          <w:szCs w:val="22"/>
          <w:lang w:val="en-GB"/>
        </w:rPr>
        <w:t xml:space="preserve"> </w:t>
      </w:r>
      <w:r w:rsidRPr="009A3E22">
        <w:rPr>
          <w:rFonts w:cs="Arial"/>
          <w:color w:val="434343"/>
          <w:sz w:val="22"/>
          <w:szCs w:val="22"/>
          <w:lang w:val="en-GB"/>
        </w:rPr>
        <w:t xml:space="preserve">as an attachment at the </w:t>
      </w:r>
      <w:r w:rsidRPr="00EF22A1">
        <w:rPr>
          <w:rFonts w:cs="Arial"/>
          <w:b/>
          <w:bCs w:val="0"/>
          <w:color w:val="1E7FB8"/>
          <w:sz w:val="22"/>
          <w:szCs w:val="22"/>
          <w:lang w:val="en-GB"/>
        </w:rPr>
        <w:t>highest resolution available</w:t>
      </w:r>
      <w:r w:rsidRPr="00EF22A1">
        <w:rPr>
          <w:rFonts w:cs="Arial"/>
          <w:color w:val="1E7FB8"/>
          <w:sz w:val="22"/>
          <w:szCs w:val="22"/>
          <w:lang w:val="en-GB"/>
        </w:rPr>
        <w:t xml:space="preserve"> </w:t>
      </w:r>
      <w:r w:rsidRPr="009A3E22">
        <w:rPr>
          <w:rFonts w:cs="Arial"/>
          <w:color w:val="434343"/>
          <w:sz w:val="22"/>
          <w:szCs w:val="22"/>
          <w:lang w:val="en-GB"/>
        </w:rPr>
        <w:t xml:space="preserve">(normally ≥ 1 MB is sufficient), including a </w:t>
      </w:r>
      <w:r w:rsidRPr="00EF22A1">
        <w:rPr>
          <w:rFonts w:cs="Arial"/>
          <w:b/>
          <w:bCs w:val="0"/>
          <w:color w:val="1E7FB8"/>
          <w:sz w:val="22"/>
          <w:szCs w:val="22"/>
          <w:lang w:val="en-GB"/>
        </w:rPr>
        <w:t xml:space="preserve">photo credit </w:t>
      </w:r>
      <w:r w:rsidRPr="009A3E22">
        <w:rPr>
          <w:rFonts w:cs="Arial"/>
          <w:color w:val="434343"/>
          <w:sz w:val="22"/>
          <w:szCs w:val="22"/>
          <w:lang w:val="en-GB"/>
        </w:rPr>
        <w:t xml:space="preserve">and </w:t>
      </w:r>
      <w:r w:rsidRPr="00EF22A1">
        <w:rPr>
          <w:rFonts w:cs="Arial"/>
          <w:b/>
          <w:bCs w:val="0"/>
          <w:color w:val="1E7FB8"/>
          <w:sz w:val="22"/>
          <w:szCs w:val="22"/>
          <w:lang w:val="en-GB"/>
        </w:rPr>
        <w:t>caption</w:t>
      </w:r>
      <w:r w:rsidRPr="009A3E22">
        <w:rPr>
          <w:rFonts w:cs="Arial"/>
          <w:color w:val="434343"/>
          <w:sz w:val="22"/>
          <w:szCs w:val="22"/>
          <w:lang w:val="en-GB"/>
        </w:rPr>
        <w:t>?</w:t>
      </w:r>
    </w:p>
    <w:p w14:paraId="252F72CF" w14:textId="5CEADE9A" w:rsidR="004375E2" w:rsidRPr="009A3E22" w:rsidRDefault="004375E2" w:rsidP="00A837BC">
      <w:pPr>
        <w:pStyle w:val="ListParagraph"/>
        <w:numPr>
          <w:ilvl w:val="0"/>
          <w:numId w:val="2"/>
        </w:numPr>
        <w:autoSpaceDE w:val="0"/>
        <w:autoSpaceDN w:val="0"/>
        <w:adjustRightInd w:val="0"/>
        <w:spacing w:line="276" w:lineRule="auto"/>
        <w:rPr>
          <w:rFonts w:cs="Arial"/>
          <w:color w:val="434343"/>
          <w:sz w:val="22"/>
          <w:szCs w:val="22"/>
          <w:lang w:val="en-GB"/>
        </w:rPr>
      </w:pPr>
      <w:r w:rsidRPr="009A3E22">
        <w:rPr>
          <w:rFonts w:cs="Arial"/>
          <w:color w:val="434343"/>
          <w:sz w:val="22"/>
          <w:szCs w:val="22"/>
          <w:lang w:val="en-GB"/>
        </w:rPr>
        <w:t xml:space="preserve">Did you </w:t>
      </w:r>
      <w:r w:rsidRPr="009A3E22">
        <w:rPr>
          <w:rFonts w:cs="Arial"/>
          <w:b/>
          <w:color w:val="1E7FB8"/>
          <w:sz w:val="22"/>
          <w:szCs w:val="22"/>
          <w:shd w:val="clear" w:color="auto" w:fill="FFFFFF" w:themeFill="background1"/>
          <w:lang w:val="en-GB"/>
        </w:rPr>
        <w:t>double-check facts</w:t>
      </w:r>
      <w:r w:rsidRPr="009A3E22">
        <w:rPr>
          <w:rFonts w:cs="Arial"/>
          <w:color w:val="434343"/>
          <w:sz w:val="22"/>
          <w:szCs w:val="22"/>
          <w:lang w:val="en-GB"/>
        </w:rPr>
        <w:t xml:space="preserve">? </w:t>
      </w:r>
      <w:r w:rsidRPr="009A3E22">
        <w:rPr>
          <w:rFonts w:cs="Arial"/>
          <w:b/>
          <w:color w:val="1E7FB8"/>
          <w:sz w:val="22"/>
          <w:szCs w:val="22"/>
          <w:shd w:val="clear" w:color="auto" w:fill="FFFFFF" w:themeFill="background1"/>
          <w:lang w:val="en-GB"/>
        </w:rPr>
        <w:t>Statistics</w:t>
      </w:r>
      <w:r w:rsidRPr="009A3E22">
        <w:rPr>
          <w:rFonts w:cs="Arial"/>
          <w:color w:val="434343"/>
          <w:sz w:val="22"/>
          <w:szCs w:val="22"/>
          <w:lang w:val="en-GB"/>
        </w:rPr>
        <w:t xml:space="preserve">? </w:t>
      </w:r>
      <w:r w:rsidRPr="009A3E22">
        <w:rPr>
          <w:rFonts w:cs="Arial"/>
          <w:b/>
          <w:color w:val="1E7FB8"/>
          <w:sz w:val="22"/>
          <w:szCs w:val="22"/>
          <w:shd w:val="clear" w:color="auto" w:fill="FFFFFF" w:themeFill="background1"/>
          <w:lang w:val="en-GB"/>
        </w:rPr>
        <w:t>Numbers</w:t>
      </w:r>
      <w:r w:rsidRPr="009A3E22">
        <w:rPr>
          <w:rFonts w:cs="Arial"/>
          <w:color w:val="434343"/>
          <w:sz w:val="22"/>
          <w:szCs w:val="22"/>
          <w:lang w:val="en-GB"/>
        </w:rPr>
        <w:t>?</w:t>
      </w:r>
      <w:r w:rsidRPr="009A3E22">
        <w:rPr>
          <w:rFonts w:cs="Arial"/>
          <w:color w:val="1E7FB8"/>
          <w:sz w:val="22"/>
          <w:szCs w:val="22"/>
          <w:lang w:val="en-GB"/>
        </w:rPr>
        <w:t xml:space="preserve"> </w:t>
      </w:r>
      <w:r w:rsidR="00DB7A40" w:rsidRPr="009A3E22">
        <w:rPr>
          <w:rFonts w:cs="Arial"/>
          <w:b/>
          <w:color w:val="1E7FB8"/>
          <w:sz w:val="22"/>
          <w:szCs w:val="22"/>
          <w:shd w:val="clear" w:color="auto" w:fill="FFFFFF" w:themeFill="background1"/>
          <w:lang w:val="en-GB"/>
        </w:rPr>
        <w:t>Place names</w:t>
      </w:r>
      <w:r w:rsidRPr="009A3E22">
        <w:rPr>
          <w:rFonts w:cs="Arial"/>
          <w:color w:val="434343"/>
          <w:sz w:val="22"/>
          <w:szCs w:val="22"/>
          <w:lang w:val="en-GB"/>
        </w:rPr>
        <w:t>?</w:t>
      </w:r>
    </w:p>
    <w:p w14:paraId="2854309D" w14:textId="77777777" w:rsidR="004375E2" w:rsidRPr="009A3E22" w:rsidRDefault="004375E2" w:rsidP="00A837BC">
      <w:pPr>
        <w:pStyle w:val="ListParagraph"/>
        <w:numPr>
          <w:ilvl w:val="0"/>
          <w:numId w:val="2"/>
        </w:numPr>
        <w:autoSpaceDE w:val="0"/>
        <w:autoSpaceDN w:val="0"/>
        <w:adjustRightInd w:val="0"/>
        <w:spacing w:line="276" w:lineRule="auto"/>
        <w:rPr>
          <w:rFonts w:cs="Arial"/>
          <w:color w:val="434343"/>
          <w:sz w:val="22"/>
          <w:szCs w:val="22"/>
          <w:lang w:val="en-GB"/>
        </w:rPr>
      </w:pPr>
      <w:r w:rsidRPr="009A3E22">
        <w:rPr>
          <w:rFonts w:cs="Arial"/>
          <w:color w:val="434343"/>
          <w:sz w:val="22"/>
          <w:szCs w:val="22"/>
          <w:lang w:val="en-GB"/>
        </w:rPr>
        <w:t xml:space="preserve">Did you ensure that your statistics are </w:t>
      </w:r>
      <w:r w:rsidRPr="009A3E22">
        <w:rPr>
          <w:rFonts w:cs="Arial"/>
          <w:b/>
          <w:color w:val="1E7FB8"/>
          <w:sz w:val="22"/>
          <w:szCs w:val="22"/>
          <w:shd w:val="clear" w:color="auto" w:fill="FFFFFF" w:themeFill="background1"/>
          <w:lang w:val="en-GB"/>
        </w:rPr>
        <w:t>backed by sources</w:t>
      </w:r>
      <w:r w:rsidRPr="009A3E22">
        <w:rPr>
          <w:rFonts w:cs="Arial"/>
          <w:color w:val="434343"/>
          <w:sz w:val="22"/>
          <w:szCs w:val="22"/>
          <w:lang w:val="en-GB"/>
        </w:rPr>
        <w:t>?</w:t>
      </w:r>
    </w:p>
    <w:p w14:paraId="40D9C077" w14:textId="0ED4C2FC" w:rsidR="004375E2" w:rsidRPr="009A3E22" w:rsidRDefault="004375E2" w:rsidP="00A837BC">
      <w:pPr>
        <w:pStyle w:val="ListParagraph"/>
        <w:numPr>
          <w:ilvl w:val="0"/>
          <w:numId w:val="2"/>
        </w:numPr>
        <w:autoSpaceDE w:val="0"/>
        <w:autoSpaceDN w:val="0"/>
        <w:adjustRightInd w:val="0"/>
        <w:spacing w:line="276" w:lineRule="auto"/>
        <w:rPr>
          <w:rFonts w:cs="Arial"/>
          <w:color w:val="434343"/>
          <w:sz w:val="22"/>
          <w:szCs w:val="22"/>
          <w:lang w:val="en-GB"/>
        </w:rPr>
      </w:pPr>
      <w:r w:rsidRPr="009A3E22">
        <w:rPr>
          <w:rFonts w:cs="Arial"/>
          <w:color w:val="434343"/>
          <w:sz w:val="22"/>
          <w:szCs w:val="22"/>
          <w:lang w:val="en-GB"/>
        </w:rPr>
        <w:t xml:space="preserve">Did you </w:t>
      </w:r>
      <w:r w:rsidRPr="009A3E22">
        <w:rPr>
          <w:rFonts w:cs="Arial"/>
          <w:b/>
          <w:color w:val="1E7FB8"/>
          <w:sz w:val="22"/>
          <w:szCs w:val="22"/>
          <w:lang w:val="en-GB"/>
        </w:rPr>
        <w:t>spell out acronyms</w:t>
      </w:r>
      <w:r w:rsidRPr="009A3E22">
        <w:rPr>
          <w:rFonts w:cs="Arial"/>
          <w:color w:val="1E7FB8"/>
          <w:sz w:val="22"/>
          <w:szCs w:val="22"/>
          <w:lang w:val="en-GB"/>
        </w:rPr>
        <w:t xml:space="preserve"> </w:t>
      </w:r>
      <w:r w:rsidRPr="009A3E22">
        <w:rPr>
          <w:rFonts w:cs="Arial"/>
          <w:color w:val="434343"/>
          <w:sz w:val="22"/>
          <w:szCs w:val="22"/>
          <w:lang w:val="en-GB"/>
        </w:rPr>
        <w:t xml:space="preserve">the first time they appear in your story (and keep them to a minimum)? </w:t>
      </w:r>
    </w:p>
    <w:p w14:paraId="1B75B9F3" w14:textId="1C47BD55" w:rsidR="00DB7A40" w:rsidRPr="00EF22A1" w:rsidRDefault="004375E2" w:rsidP="00A837BC">
      <w:pPr>
        <w:pStyle w:val="ListParagraph"/>
        <w:numPr>
          <w:ilvl w:val="0"/>
          <w:numId w:val="2"/>
        </w:numPr>
        <w:autoSpaceDE w:val="0"/>
        <w:autoSpaceDN w:val="0"/>
        <w:adjustRightInd w:val="0"/>
        <w:spacing w:line="276" w:lineRule="auto"/>
        <w:rPr>
          <w:rFonts w:cs="Arial"/>
          <w:color w:val="434343"/>
          <w:sz w:val="22"/>
          <w:szCs w:val="22"/>
          <w:lang w:val="en-GB"/>
        </w:rPr>
      </w:pPr>
      <w:r w:rsidRPr="00A06727">
        <w:rPr>
          <w:rFonts w:cs="Arial"/>
          <w:color w:val="434343"/>
          <w:sz w:val="22"/>
          <w:szCs w:val="22"/>
          <w:lang w:val="en-GB"/>
        </w:rPr>
        <w:t xml:space="preserve">Did you write </w:t>
      </w:r>
      <w:r w:rsidRPr="00A06727">
        <w:rPr>
          <w:rFonts w:cs="Arial"/>
          <w:b/>
          <w:bCs w:val="0"/>
          <w:color w:val="1E7FB8"/>
          <w:sz w:val="22"/>
          <w:szCs w:val="22"/>
          <w:lang w:val="en-GB"/>
        </w:rPr>
        <w:t xml:space="preserve">full captions </w:t>
      </w:r>
      <w:r w:rsidRPr="00A06727">
        <w:rPr>
          <w:rFonts w:cs="Arial"/>
          <w:color w:val="434343"/>
          <w:sz w:val="22"/>
          <w:szCs w:val="22"/>
          <w:lang w:val="en-GB"/>
        </w:rPr>
        <w:t xml:space="preserve">for all the photos </w:t>
      </w:r>
      <w:r w:rsidR="00DB7A40" w:rsidRPr="00A06727">
        <w:rPr>
          <w:rFonts w:cs="Arial"/>
          <w:color w:val="434343"/>
          <w:sz w:val="22"/>
          <w:szCs w:val="22"/>
          <w:lang w:val="en-GB"/>
        </w:rPr>
        <w:t>with the following info: who, what, where, when (and why)</w:t>
      </w:r>
      <w:r w:rsidR="000E3A77">
        <w:rPr>
          <w:rFonts w:cs="Arial"/>
          <w:color w:val="434343"/>
          <w:sz w:val="22"/>
          <w:szCs w:val="22"/>
          <w:lang w:val="en-GB"/>
        </w:rPr>
        <w:t>?</w:t>
      </w:r>
      <w:r w:rsidR="00DB7A40" w:rsidRPr="00A06727">
        <w:rPr>
          <w:rFonts w:cs="Arial"/>
          <w:color w:val="434343"/>
          <w:sz w:val="22"/>
          <w:szCs w:val="22"/>
          <w:lang w:val="en-GB"/>
        </w:rPr>
        <w:t xml:space="preserve"> </w:t>
      </w:r>
      <w:r w:rsidR="00FD3E06">
        <w:rPr>
          <w:rFonts w:cs="Arial"/>
          <w:color w:val="434343"/>
          <w:sz w:val="22"/>
          <w:szCs w:val="22"/>
          <w:lang w:val="en-GB"/>
        </w:rPr>
        <w:t>Example</w:t>
      </w:r>
      <w:r w:rsidR="00FD3E06" w:rsidRPr="00FD3E06">
        <w:rPr>
          <w:rFonts w:cs="Arial"/>
          <w:color w:val="434343"/>
          <w:sz w:val="22"/>
          <w:szCs w:val="22"/>
          <w:lang w:val="en-GB"/>
        </w:rPr>
        <w:t>:</w:t>
      </w:r>
      <w:r w:rsidR="00DB7A40" w:rsidRPr="00EF22A1">
        <w:rPr>
          <w:rFonts w:cs="Arial"/>
          <w:color w:val="434343"/>
          <w:sz w:val="22"/>
          <w:szCs w:val="22"/>
          <w:lang w:val="en-GB"/>
        </w:rPr>
        <w:t xml:space="preserve"> </w:t>
      </w:r>
      <w:r w:rsidR="000E3A77" w:rsidRPr="00EF22A1">
        <w:rPr>
          <w:rFonts w:cs="Arial"/>
          <w:color w:val="434343"/>
          <w:sz w:val="22"/>
          <w:szCs w:val="22"/>
          <w:lang w:val="en-GB"/>
        </w:rPr>
        <w:t>Dr Meseka, WHO Public Health Officer for Nutrition, supervises health workers in a stabilization centre in Western Equatoria State, South Sudan, to improve the quality of nutrition services for children with severe acute malnutrition. November 2021.</w:t>
      </w:r>
    </w:p>
    <w:p w14:paraId="2D138D83" w14:textId="37B90156" w:rsidR="00A7184A" w:rsidRPr="00EF22A1" w:rsidRDefault="004375E2" w:rsidP="00EF22A1">
      <w:pPr>
        <w:pStyle w:val="ListParagraph"/>
        <w:numPr>
          <w:ilvl w:val="0"/>
          <w:numId w:val="2"/>
        </w:numPr>
        <w:autoSpaceDE w:val="0"/>
        <w:autoSpaceDN w:val="0"/>
        <w:adjustRightInd w:val="0"/>
        <w:spacing w:line="276" w:lineRule="auto"/>
        <w:rPr>
          <w:rFonts w:cs="Arial"/>
          <w:i/>
          <w:iCs/>
          <w:color w:val="434343"/>
          <w:sz w:val="22"/>
          <w:szCs w:val="22"/>
          <w:lang w:val="en-GB"/>
        </w:rPr>
      </w:pPr>
      <w:r w:rsidRPr="00EF22A1">
        <w:rPr>
          <w:rFonts w:cs="Arial"/>
          <w:color w:val="434343"/>
          <w:sz w:val="22"/>
          <w:szCs w:val="22"/>
          <w:lang w:val="en-GB"/>
        </w:rPr>
        <w:t xml:space="preserve">Did you include a </w:t>
      </w:r>
      <w:r w:rsidRPr="00EF22A1">
        <w:rPr>
          <w:rFonts w:cs="Arial"/>
          <w:b/>
          <w:bCs w:val="0"/>
          <w:color w:val="1E7FB8"/>
          <w:sz w:val="22"/>
          <w:szCs w:val="22"/>
          <w:lang w:val="en-GB"/>
        </w:rPr>
        <w:t>photo credit</w:t>
      </w:r>
      <w:r w:rsidRPr="00EF22A1">
        <w:rPr>
          <w:rFonts w:cs="Arial"/>
          <w:color w:val="434343"/>
          <w:sz w:val="22"/>
          <w:szCs w:val="22"/>
          <w:lang w:val="en-GB"/>
        </w:rPr>
        <w:t xml:space="preserve"> for each photo, including the name of the photographer</w:t>
      </w:r>
      <w:r w:rsidR="00DB7A40" w:rsidRPr="00EF22A1">
        <w:rPr>
          <w:rFonts w:cs="Arial"/>
          <w:color w:val="434343"/>
          <w:sz w:val="22"/>
          <w:szCs w:val="22"/>
          <w:lang w:val="en-GB"/>
        </w:rPr>
        <w:t>?</w:t>
      </w:r>
      <w:r w:rsidR="000E3A77">
        <w:rPr>
          <w:rFonts w:cs="Arial"/>
          <w:bCs w:val="0"/>
          <w:color w:val="434343"/>
          <w:sz w:val="22"/>
          <w:szCs w:val="22"/>
          <w:lang w:val="en-GB"/>
        </w:rPr>
        <w:t xml:space="preserve">     </w:t>
      </w:r>
      <w:r w:rsidRPr="00EF22A1">
        <w:rPr>
          <w:rFonts w:cs="Arial"/>
          <w:color w:val="434343"/>
          <w:sz w:val="22"/>
          <w:szCs w:val="22"/>
          <w:lang w:val="en-GB"/>
        </w:rPr>
        <w:t xml:space="preserve"> </w:t>
      </w:r>
      <w:r w:rsidR="00FD3E06">
        <w:rPr>
          <w:rFonts w:cs="Arial"/>
          <w:bCs w:val="0"/>
          <w:color w:val="434343"/>
          <w:sz w:val="22"/>
          <w:szCs w:val="22"/>
          <w:lang w:val="en-GB"/>
        </w:rPr>
        <w:t>Example</w:t>
      </w:r>
      <w:r w:rsidR="00FD3E06" w:rsidRPr="00FD3E06">
        <w:rPr>
          <w:rFonts w:cs="Arial"/>
          <w:bCs w:val="0"/>
          <w:color w:val="434343"/>
          <w:sz w:val="22"/>
          <w:szCs w:val="22"/>
          <w:lang w:val="en-GB"/>
        </w:rPr>
        <w:t>:</w:t>
      </w:r>
      <w:r w:rsidR="000E3A77" w:rsidRPr="00EF22A1" w:rsidDel="000E3A77">
        <w:rPr>
          <w:rFonts w:cs="Arial"/>
          <w:bCs w:val="0"/>
          <w:color w:val="434343"/>
          <w:lang w:val="en-GB"/>
        </w:rPr>
        <w:t xml:space="preserve"> </w:t>
      </w:r>
      <w:r w:rsidRPr="00FD3E06">
        <w:rPr>
          <w:rFonts w:cs="Arial"/>
          <w:color w:val="434343"/>
          <w:sz w:val="22"/>
          <w:szCs w:val="22"/>
          <w:lang w:val="en-GB"/>
        </w:rPr>
        <w:t>© WHO/photographer’s name and surname</w:t>
      </w:r>
      <w:r w:rsidRPr="00EF22A1">
        <w:rPr>
          <w:rFonts w:cs="Arial"/>
          <w:bCs w:val="0"/>
          <w:i/>
          <w:iCs/>
          <w:color w:val="434343"/>
          <w:lang w:val="en-GB"/>
        </w:rPr>
        <w:t xml:space="preserve"> </w:t>
      </w:r>
    </w:p>
    <w:p w14:paraId="6D2417D6" w14:textId="46F14E34" w:rsidR="004375E2" w:rsidRPr="00EF22A1" w:rsidRDefault="004375E2" w:rsidP="00EF22A1">
      <w:pPr>
        <w:pStyle w:val="ListParagraph"/>
        <w:numPr>
          <w:ilvl w:val="0"/>
          <w:numId w:val="2"/>
        </w:numPr>
        <w:autoSpaceDE w:val="0"/>
        <w:autoSpaceDN w:val="0"/>
        <w:adjustRightInd w:val="0"/>
        <w:spacing w:line="276" w:lineRule="auto"/>
        <w:rPr>
          <w:rFonts w:asciiTheme="majorHAnsi" w:hAnsiTheme="majorHAnsi" w:cstheme="majorHAnsi"/>
          <w:lang w:val="en-GB"/>
        </w:rPr>
      </w:pPr>
      <w:r w:rsidRPr="00A7184A">
        <w:rPr>
          <w:rFonts w:cs="Arial"/>
          <w:color w:val="434343"/>
          <w:lang w:val="en-GB"/>
        </w:rPr>
        <w:t xml:space="preserve">Did you run a </w:t>
      </w:r>
      <w:r w:rsidRPr="00EF22A1">
        <w:rPr>
          <w:rFonts w:cs="Arial"/>
          <w:b/>
          <w:bCs w:val="0"/>
          <w:color w:val="1E7FB8"/>
          <w:lang w:val="en-GB"/>
        </w:rPr>
        <w:t>spelling and grammar check</w:t>
      </w:r>
      <w:r w:rsidRPr="00A7184A">
        <w:rPr>
          <w:rFonts w:cs="Arial"/>
          <w:color w:val="434343"/>
          <w:lang w:val="en-GB"/>
        </w:rPr>
        <w:t>?</w:t>
      </w:r>
    </w:p>
    <w:sectPr w:rsidR="004375E2" w:rsidRPr="00EF22A1" w:rsidSect="00604FC3">
      <w:footerReference w:type="default" r:id="rId18"/>
      <w:footnotePr>
        <w:numFmt w:val="chicago"/>
      </w:footnotePr>
      <w:pgSz w:w="11906" w:h="16838"/>
      <w:pgMar w:top="1440" w:right="1080" w:bottom="1440" w:left="1080" w:header="259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ABAE0" w14:textId="77777777" w:rsidR="009E7C95" w:rsidRDefault="009E7C95" w:rsidP="009B413A">
      <w:r>
        <w:separator/>
      </w:r>
    </w:p>
  </w:endnote>
  <w:endnote w:type="continuationSeparator" w:id="0">
    <w:p w14:paraId="13D4771A" w14:textId="77777777" w:rsidR="009E7C95" w:rsidRDefault="009E7C95" w:rsidP="009B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20248254"/>
      <w:docPartObj>
        <w:docPartGallery w:val="Page Numbers (Bottom of Page)"/>
        <w:docPartUnique/>
      </w:docPartObj>
    </w:sdtPr>
    <w:sdtEndPr>
      <w:rPr>
        <w:noProof/>
        <w:color w:val="1E7FB8"/>
      </w:rPr>
    </w:sdtEndPr>
    <w:sdtContent>
      <w:p w14:paraId="0830F0C5" w14:textId="63D5EB48" w:rsidR="00006E25" w:rsidRDefault="00006E25">
        <w:pPr>
          <w:pStyle w:val="Footer"/>
          <w:jc w:val="right"/>
          <w:rPr>
            <w:rFonts w:ascii="Arial" w:hAnsi="Arial" w:cs="Arial"/>
          </w:rPr>
        </w:pPr>
        <w:r>
          <w:rPr>
            <w:noProof/>
          </w:rPr>
          <mc:AlternateContent>
            <mc:Choice Requires="wps">
              <w:drawing>
                <wp:anchor distT="0" distB="0" distL="114300" distR="114300" simplePos="0" relativeHeight="251659264" behindDoc="0" locked="0" layoutInCell="1" allowOverlap="1" wp14:anchorId="6AF4A14C" wp14:editId="2C61544A">
                  <wp:simplePos x="0" y="0"/>
                  <wp:positionH relativeFrom="column">
                    <wp:posOffset>-30208</wp:posOffset>
                  </wp:positionH>
                  <wp:positionV relativeFrom="paragraph">
                    <wp:posOffset>73025</wp:posOffset>
                  </wp:positionV>
                  <wp:extent cx="6232072"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2072" cy="0"/>
                          </a:xfrm>
                          <a:prstGeom prst="line">
                            <a:avLst/>
                          </a:prstGeom>
                          <a:noFill/>
                          <a:ln w="15875" cap="flat" cmpd="sng" algn="ctr">
                            <a:solidFill>
                              <a:srgbClr val="1E7FB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32F7EF"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5.75pt" to="488.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" strokecolor="#1e7fb8" strokeweight="1.25pt">
                  <o:lock v:ext="edit" shapetype="f"/>
                </v:line>
              </w:pict>
            </mc:Fallback>
          </mc:AlternateContent>
        </w:r>
      </w:p>
      <w:p w14:paraId="5DE95990" w14:textId="16F4D3E5" w:rsidR="001D1999" w:rsidRPr="001D1999" w:rsidRDefault="001D1999" w:rsidP="001D1999">
        <w:pPr>
          <w:pStyle w:val="ochaheaderfooter"/>
          <w:ind w:right="0"/>
          <w:jc w:val="left"/>
          <w:rPr>
            <w:color w:val="1E7FB8"/>
          </w:rPr>
        </w:pPr>
        <w:r>
          <w:rPr>
            <w:color w:val="1E7FB8"/>
          </w:rPr>
          <w:t>V.</w:t>
        </w:r>
        <w:r w:rsidR="00BD593D">
          <w:rPr>
            <w:color w:val="1E7FB8"/>
          </w:rPr>
          <w:t>2</w:t>
        </w:r>
        <w:r>
          <w:rPr>
            <w:color w:val="1E7FB8"/>
          </w:rPr>
          <w:t xml:space="preserve"> </w:t>
        </w:r>
        <w:r w:rsidR="00BD593D">
          <w:rPr>
            <w:color w:val="1E7FB8"/>
          </w:rPr>
          <w:t>June</w:t>
        </w:r>
        <w:r>
          <w:rPr>
            <w:color w:val="1E7FB8"/>
          </w:rPr>
          <w:t xml:space="preserve"> 202</w:t>
        </w:r>
        <w:r w:rsidR="002E76D0">
          <w:rPr>
            <w:color w:val="1E7FB8"/>
          </w:rPr>
          <w:t>2</w:t>
        </w:r>
        <w:r w:rsidR="00604FC3">
          <w:rPr>
            <w:color w:val="1E7FB8"/>
          </w:rPr>
          <w:tab/>
          <w:t xml:space="preserve">                                                                                                                                            </w:t>
        </w:r>
        <w:r w:rsidR="00694CF7">
          <w:rPr>
            <w:color w:val="1E7FB8"/>
          </w:rPr>
          <w:t>CFE Reporting Template</w:t>
        </w:r>
        <w:r>
          <w:rPr>
            <w:color w:val="1E7FB8"/>
          </w:rPr>
          <w:t xml:space="preserve"> </w:t>
        </w:r>
        <w:r w:rsidRPr="001D1999">
          <w:rPr>
            <w:b/>
            <w:color w:val="1E7FB8"/>
          </w:rPr>
          <w:t>|</w:t>
        </w:r>
        <w:r w:rsidRPr="001D1999">
          <w:rPr>
            <w:color w:val="1E7FB8"/>
          </w:rPr>
          <w:t xml:space="preserve"> </w:t>
        </w:r>
        <w:r w:rsidRPr="001D1999">
          <w:rPr>
            <w:color w:val="1E7FB8"/>
          </w:rPr>
          <w:fldChar w:fldCharType="begin"/>
        </w:r>
        <w:r w:rsidRPr="001D1999">
          <w:rPr>
            <w:color w:val="1E7FB8"/>
          </w:rPr>
          <w:instrText xml:space="preserve"> PAGE   \* MERGEFORMAT </w:instrText>
        </w:r>
        <w:r w:rsidRPr="001D1999">
          <w:rPr>
            <w:color w:val="1E7FB8"/>
          </w:rPr>
          <w:fldChar w:fldCharType="separate"/>
        </w:r>
        <w:r w:rsidRPr="001D1999">
          <w:rPr>
            <w:color w:val="1E7FB8"/>
          </w:rPr>
          <w:t>2</w:t>
        </w:r>
        <w:r w:rsidRPr="001D1999">
          <w:rPr>
            <w:color w:val="1E7FB8"/>
          </w:rPr>
          <w:fldChar w:fldCharType="end"/>
        </w:r>
      </w:p>
      <w:p w14:paraId="65B581EA" w14:textId="5C1DD6EE" w:rsidR="002B23FD" w:rsidRPr="00006E25" w:rsidRDefault="00AD0A5D" w:rsidP="00006E25">
        <w:pPr>
          <w:pStyle w:val="Footer"/>
          <w:jc w:val="center"/>
          <w:rPr>
            <w:rFonts w:ascii="Arial" w:hAnsi="Arial" w:cs="Arial"/>
            <w:color w:val="1E7FB8"/>
          </w:rPr>
        </w:pPr>
      </w:p>
    </w:sdtContent>
  </w:sdt>
  <w:p w14:paraId="02FAF644" w14:textId="77777777" w:rsidR="00525E61" w:rsidRDefault="00525E61">
    <w:pPr>
      <w:pStyle w:val="Footer"/>
    </w:pPr>
  </w:p>
  <w:p w14:paraId="57317743" w14:textId="77777777" w:rsidR="00455DAC" w:rsidRDefault="00455D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FB85A" w14:textId="77777777" w:rsidR="009E7C95" w:rsidRDefault="009E7C95" w:rsidP="009B413A">
      <w:r>
        <w:separator/>
      </w:r>
    </w:p>
  </w:footnote>
  <w:footnote w:type="continuationSeparator" w:id="0">
    <w:p w14:paraId="2C150622" w14:textId="77777777" w:rsidR="009E7C95" w:rsidRDefault="009E7C95" w:rsidP="009B4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F41"/>
    <w:multiLevelType w:val="hybridMultilevel"/>
    <w:tmpl w:val="1D9AF7D4"/>
    <w:lvl w:ilvl="0" w:tplc="DE44644A">
      <w:start w:val="1"/>
      <w:numFmt w:val="bullet"/>
      <w:lvlText w:val=""/>
      <w:lvlJc w:val="left"/>
      <w:pPr>
        <w:ind w:left="810" w:hanging="360"/>
      </w:pPr>
      <w:rPr>
        <w:rFonts w:ascii="Symbol" w:hAnsi="Symbol" w:hint="default"/>
        <w:color w:val="1E7FB8"/>
      </w:rPr>
    </w:lvl>
    <w:lvl w:ilvl="1" w:tplc="DE44644A">
      <w:start w:val="1"/>
      <w:numFmt w:val="bullet"/>
      <w:lvlText w:val=""/>
      <w:lvlJc w:val="left"/>
      <w:pPr>
        <w:ind w:left="1440" w:hanging="360"/>
      </w:pPr>
      <w:rPr>
        <w:rFonts w:ascii="Symbol" w:hAnsi="Symbol" w:hint="default"/>
        <w:color w:val="1E7FB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31B16"/>
    <w:multiLevelType w:val="hybridMultilevel"/>
    <w:tmpl w:val="83EA47D8"/>
    <w:lvl w:ilvl="0" w:tplc="DC8683BA">
      <w:start w:val="1"/>
      <w:numFmt w:val="bullet"/>
      <w:lvlText w:val=""/>
      <w:lvlJc w:val="left"/>
      <w:pPr>
        <w:ind w:left="720" w:hanging="360"/>
      </w:pPr>
      <w:rPr>
        <w:rFonts w:ascii="Symbol" w:hAnsi="Symbol" w:hint="default"/>
        <w:color w:val="1E7F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66CA9"/>
    <w:multiLevelType w:val="hybridMultilevel"/>
    <w:tmpl w:val="68C6E85E"/>
    <w:lvl w:ilvl="0" w:tplc="1DA6CA02">
      <w:start w:val="1"/>
      <w:numFmt w:val="bullet"/>
      <w:lvlText w:val=""/>
      <w:lvlJc w:val="left"/>
      <w:pPr>
        <w:ind w:left="720" w:hanging="360"/>
      </w:pPr>
      <w:rPr>
        <w:rFonts w:ascii="Symbol" w:hAnsi="Symbol" w:hint="default"/>
        <w:color w:val="1E7FB8"/>
      </w:rPr>
    </w:lvl>
    <w:lvl w:ilvl="1" w:tplc="22D6C6D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607C3"/>
    <w:multiLevelType w:val="hybridMultilevel"/>
    <w:tmpl w:val="0B2AB736"/>
    <w:lvl w:ilvl="0" w:tplc="203E54DA">
      <w:start w:val="1"/>
      <w:numFmt w:val="bullet"/>
      <w:lvlText w:val="o"/>
      <w:lvlJc w:val="left"/>
      <w:pPr>
        <w:ind w:left="1080" w:hanging="360"/>
      </w:pPr>
      <w:rPr>
        <w:rFonts w:ascii="Courier New" w:hAnsi="Courier New" w:cs="Courier New" w:hint="default"/>
        <w:color w:val="1E7FB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5239B5"/>
    <w:multiLevelType w:val="hybridMultilevel"/>
    <w:tmpl w:val="22EC4212"/>
    <w:lvl w:ilvl="0" w:tplc="DC8683BA">
      <w:start w:val="1"/>
      <w:numFmt w:val="bullet"/>
      <w:lvlText w:val=""/>
      <w:lvlJc w:val="left"/>
      <w:pPr>
        <w:ind w:left="720" w:hanging="360"/>
      </w:pPr>
      <w:rPr>
        <w:rFonts w:ascii="Symbol" w:hAnsi="Symbol" w:hint="default"/>
        <w:color w:val="1E7F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940C6"/>
    <w:multiLevelType w:val="hybridMultilevel"/>
    <w:tmpl w:val="B34C1C6A"/>
    <w:lvl w:ilvl="0" w:tplc="78560AAA">
      <w:start w:val="1"/>
      <w:numFmt w:val="bullet"/>
      <w:lvlText w:val=""/>
      <w:lvlJc w:val="left"/>
      <w:pPr>
        <w:ind w:left="360" w:hanging="360"/>
      </w:pPr>
      <w:rPr>
        <w:rFonts w:ascii="Symbol" w:hAnsi="Symbol" w:hint="default"/>
        <w:color w:val="1E7FB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0675D3"/>
    <w:multiLevelType w:val="hybridMultilevel"/>
    <w:tmpl w:val="99DAC10E"/>
    <w:lvl w:ilvl="0" w:tplc="C7CEC2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A4E32"/>
    <w:multiLevelType w:val="hybridMultilevel"/>
    <w:tmpl w:val="591871C8"/>
    <w:lvl w:ilvl="0" w:tplc="958CC5DA">
      <w:start w:val="1"/>
      <w:numFmt w:val="bullet"/>
      <w:lvlText w:val=""/>
      <w:lvlJc w:val="left"/>
      <w:pPr>
        <w:ind w:left="900" w:hanging="360"/>
      </w:pPr>
      <w:rPr>
        <w:rFonts w:ascii="Symbol" w:hAnsi="Symbol" w:hint="default"/>
        <w:color w:val="1E7FB8"/>
        <w:sz w:val="22"/>
        <w:szCs w:val="22"/>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192838FB"/>
    <w:multiLevelType w:val="multilevel"/>
    <w:tmpl w:val="1C147AF0"/>
    <w:lvl w:ilvl="0">
      <w:start w:val="1"/>
      <w:numFmt w:val="decimal"/>
      <w:pStyle w:val="Heading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680"/>
        </w:tabs>
        <w:ind w:left="680" w:hanging="680"/>
      </w:pPr>
      <w:rPr>
        <w:b/>
        <w:color w:val="auto"/>
      </w:rPr>
    </w:lvl>
    <w:lvl w:ilvl="3">
      <w:start w:val="1"/>
      <w:numFmt w:val="decimal"/>
      <w:lvlText w:val="%1.%2.%3.%4"/>
      <w:lvlJc w:val="left"/>
      <w:pPr>
        <w:tabs>
          <w:tab w:val="num" w:pos="794"/>
        </w:tabs>
        <w:ind w:left="794" w:hanging="794"/>
      </w:pPr>
    </w:lvl>
    <w:lvl w:ilvl="4">
      <w:start w:val="1"/>
      <w:numFmt w:val="decimal"/>
      <w:lvlText w:val="%1.%2.%3.%4.%5"/>
      <w:lvlJc w:val="left"/>
      <w:pPr>
        <w:tabs>
          <w:tab w:val="num" w:pos="1021"/>
        </w:tabs>
        <w:ind w:left="1021" w:hanging="1021"/>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CA821C0"/>
    <w:multiLevelType w:val="hybridMultilevel"/>
    <w:tmpl w:val="EB722172"/>
    <w:lvl w:ilvl="0" w:tplc="DC8683BA">
      <w:start w:val="1"/>
      <w:numFmt w:val="bullet"/>
      <w:lvlText w:val=""/>
      <w:lvlJc w:val="left"/>
      <w:pPr>
        <w:ind w:left="720" w:hanging="360"/>
      </w:pPr>
      <w:rPr>
        <w:rFonts w:ascii="Symbol" w:hAnsi="Symbol" w:hint="default"/>
        <w:color w:val="1E7F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B3C79"/>
    <w:multiLevelType w:val="hybridMultilevel"/>
    <w:tmpl w:val="0786D97E"/>
    <w:lvl w:ilvl="0" w:tplc="4842787E">
      <w:start w:val="1"/>
      <w:numFmt w:val="bullet"/>
      <w:lvlText w:val=""/>
      <w:lvlJc w:val="left"/>
      <w:pPr>
        <w:ind w:left="720" w:hanging="360"/>
      </w:pPr>
      <w:rPr>
        <w:rFonts w:ascii="Symbol" w:hAnsi="Symbol" w:hint="default"/>
        <w:color w:val="1E7F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12C36"/>
    <w:multiLevelType w:val="hybridMultilevel"/>
    <w:tmpl w:val="7EBC6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C5DB6"/>
    <w:multiLevelType w:val="hybridMultilevel"/>
    <w:tmpl w:val="27F07200"/>
    <w:lvl w:ilvl="0" w:tplc="DC8683BA">
      <w:start w:val="1"/>
      <w:numFmt w:val="bullet"/>
      <w:lvlText w:val=""/>
      <w:lvlJc w:val="left"/>
      <w:pPr>
        <w:ind w:left="720" w:hanging="360"/>
      </w:pPr>
      <w:rPr>
        <w:rFonts w:ascii="Symbol" w:hAnsi="Symbol" w:hint="default"/>
        <w:color w:val="1E7F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A22EC4"/>
    <w:multiLevelType w:val="hybridMultilevel"/>
    <w:tmpl w:val="9BC0B50C"/>
    <w:lvl w:ilvl="0" w:tplc="521454D2">
      <w:start w:val="1"/>
      <w:numFmt w:val="decimal"/>
      <w:lvlText w:val="%1."/>
      <w:lvlJc w:val="left"/>
      <w:pPr>
        <w:ind w:left="900" w:hanging="360"/>
      </w:pPr>
      <w:rPr>
        <w:color w:val="1E7F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351C89"/>
    <w:multiLevelType w:val="hybridMultilevel"/>
    <w:tmpl w:val="76B6B55C"/>
    <w:lvl w:ilvl="0" w:tplc="DC8683BA">
      <w:start w:val="1"/>
      <w:numFmt w:val="bullet"/>
      <w:lvlText w:val=""/>
      <w:lvlJc w:val="left"/>
      <w:pPr>
        <w:ind w:left="720" w:hanging="360"/>
      </w:pPr>
      <w:rPr>
        <w:rFonts w:ascii="Symbol" w:hAnsi="Symbol" w:hint="default"/>
        <w:color w:val="1E7FB8"/>
      </w:rPr>
    </w:lvl>
    <w:lvl w:ilvl="1" w:tplc="03401EC6">
      <w:start w:val="1"/>
      <w:numFmt w:val="bullet"/>
      <w:lvlText w:val="o"/>
      <w:lvlJc w:val="left"/>
      <w:pPr>
        <w:ind w:left="1440" w:hanging="360"/>
      </w:pPr>
      <w:rPr>
        <w:rFonts w:ascii="Courier New" w:hAnsi="Courier New" w:cs="Courier New" w:hint="default"/>
        <w:color w:val="1E7FB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725ECC"/>
    <w:multiLevelType w:val="hybridMultilevel"/>
    <w:tmpl w:val="256E6AE6"/>
    <w:lvl w:ilvl="0" w:tplc="DC8683BA">
      <w:start w:val="1"/>
      <w:numFmt w:val="bullet"/>
      <w:lvlText w:val=""/>
      <w:lvlJc w:val="left"/>
      <w:pPr>
        <w:ind w:left="720" w:hanging="360"/>
      </w:pPr>
      <w:rPr>
        <w:rFonts w:ascii="Symbol" w:hAnsi="Symbol" w:hint="default"/>
        <w:color w:val="1E7F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72285"/>
    <w:multiLevelType w:val="hybridMultilevel"/>
    <w:tmpl w:val="E424CE62"/>
    <w:lvl w:ilvl="0" w:tplc="08090003">
      <w:start w:val="1"/>
      <w:numFmt w:val="bullet"/>
      <w:lvlText w:val="o"/>
      <w:lvlJc w:val="left"/>
      <w:pPr>
        <w:ind w:left="360" w:hanging="360"/>
      </w:pPr>
      <w:rPr>
        <w:rFonts w:ascii="Courier New" w:hAnsi="Courier New" w:cs="Courier New" w:hint="default"/>
        <w:color w:val="1E7FB8"/>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5A0275"/>
    <w:multiLevelType w:val="hybridMultilevel"/>
    <w:tmpl w:val="BE925F78"/>
    <w:lvl w:ilvl="0" w:tplc="DC8683BA">
      <w:start w:val="1"/>
      <w:numFmt w:val="bullet"/>
      <w:lvlText w:val=""/>
      <w:lvlJc w:val="left"/>
      <w:pPr>
        <w:ind w:left="720" w:hanging="360"/>
      </w:pPr>
      <w:rPr>
        <w:rFonts w:ascii="Symbol" w:hAnsi="Symbol" w:hint="default"/>
        <w:color w:val="1E7F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C16D5"/>
    <w:multiLevelType w:val="hybridMultilevel"/>
    <w:tmpl w:val="3D9E5CD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9" w15:restartNumberingAfterBreak="0">
    <w:nsid w:val="32A47DA0"/>
    <w:multiLevelType w:val="hybridMultilevel"/>
    <w:tmpl w:val="C1C88B60"/>
    <w:lvl w:ilvl="0" w:tplc="DE44644A">
      <w:start w:val="1"/>
      <w:numFmt w:val="bullet"/>
      <w:lvlText w:val=""/>
      <w:lvlJc w:val="left"/>
      <w:pPr>
        <w:ind w:left="900" w:hanging="360"/>
      </w:pPr>
      <w:rPr>
        <w:rFonts w:ascii="Symbol" w:hAnsi="Symbol" w:hint="default"/>
        <w:color w:val="1E7FB8"/>
        <w:sz w:val="22"/>
        <w:szCs w:val="22"/>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0" w15:restartNumberingAfterBreak="0">
    <w:nsid w:val="363D74AD"/>
    <w:multiLevelType w:val="hybridMultilevel"/>
    <w:tmpl w:val="864C7A22"/>
    <w:lvl w:ilvl="0" w:tplc="D1C87FD2">
      <w:start w:val="1"/>
      <w:numFmt w:val="decimal"/>
      <w:lvlText w:val="%1."/>
      <w:lvlJc w:val="left"/>
      <w:pPr>
        <w:ind w:left="900" w:hanging="360"/>
      </w:pPr>
      <w:rPr>
        <w:b w:val="0"/>
        <w:bCs w:val="0"/>
        <w:color w:val="434343"/>
      </w:rPr>
    </w:lvl>
    <w:lvl w:ilvl="1" w:tplc="DE44644A">
      <w:start w:val="1"/>
      <w:numFmt w:val="bullet"/>
      <w:lvlText w:val=""/>
      <w:lvlJc w:val="left"/>
      <w:pPr>
        <w:ind w:left="1620" w:hanging="360"/>
      </w:pPr>
      <w:rPr>
        <w:rFonts w:ascii="Symbol" w:hAnsi="Symbol" w:hint="default"/>
        <w:color w:val="1E7FB8"/>
      </w:r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1" w15:restartNumberingAfterBreak="0">
    <w:nsid w:val="370D194F"/>
    <w:multiLevelType w:val="hybridMultilevel"/>
    <w:tmpl w:val="E85A4126"/>
    <w:lvl w:ilvl="0" w:tplc="DE44644A">
      <w:start w:val="1"/>
      <w:numFmt w:val="bullet"/>
      <w:lvlText w:val=""/>
      <w:lvlJc w:val="left"/>
      <w:pPr>
        <w:ind w:left="720" w:hanging="360"/>
      </w:pPr>
      <w:rPr>
        <w:rFonts w:ascii="Symbol" w:hAnsi="Symbol" w:hint="default"/>
        <w:color w:val="1E7F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83F15"/>
    <w:multiLevelType w:val="hybridMultilevel"/>
    <w:tmpl w:val="6C265D32"/>
    <w:lvl w:ilvl="0" w:tplc="BCB4E210">
      <w:start w:val="1"/>
      <w:numFmt w:val="bullet"/>
      <w:lvlText w:val=""/>
      <w:lvlJc w:val="left"/>
      <w:pPr>
        <w:ind w:left="720" w:hanging="360"/>
      </w:pPr>
      <w:rPr>
        <w:rFonts w:ascii="Symbol" w:hAnsi="Symbol" w:hint="default"/>
        <w:color w:val="1E7F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1D4FE5"/>
    <w:multiLevelType w:val="hybridMultilevel"/>
    <w:tmpl w:val="CA582248"/>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4" w15:restartNumberingAfterBreak="0">
    <w:nsid w:val="3AFA4527"/>
    <w:multiLevelType w:val="hybridMultilevel"/>
    <w:tmpl w:val="379CADCE"/>
    <w:lvl w:ilvl="0" w:tplc="521454D2">
      <w:start w:val="1"/>
      <w:numFmt w:val="decimal"/>
      <w:lvlText w:val="%1."/>
      <w:lvlJc w:val="left"/>
      <w:pPr>
        <w:ind w:left="900" w:hanging="360"/>
      </w:pPr>
      <w:rPr>
        <w:color w:val="1E7FB8"/>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5" w15:restartNumberingAfterBreak="0">
    <w:nsid w:val="3B4326AF"/>
    <w:multiLevelType w:val="hybridMultilevel"/>
    <w:tmpl w:val="E4C4CE88"/>
    <w:lvl w:ilvl="0" w:tplc="BF3857E4">
      <w:start w:val="1"/>
      <w:numFmt w:val="bullet"/>
      <w:lvlText w:val=""/>
      <w:lvlJc w:val="left"/>
      <w:pPr>
        <w:ind w:left="777" w:hanging="360"/>
      </w:pPr>
      <w:rPr>
        <w:rFonts w:ascii="Symbol" w:hAnsi="Symbol" w:hint="default"/>
        <w:color w:val="434343"/>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6" w15:restartNumberingAfterBreak="0">
    <w:nsid w:val="3E41043C"/>
    <w:multiLevelType w:val="hybridMultilevel"/>
    <w:tmpl w:val="1EF602C8"/>
    <w:lvl w:ilvl="0" w:tplc="DC8683BA">
      <w:start w:val="1"/>
      <w:numFmt w:val="bullet"/>
      <w:lvlText w:val=""/>
      <w:lvlJc w:val="left"/>
      <w:pPr>
        <w:ind w:left="720" w:hanging="360"/>
      </w:pPr>
      <w:rPr>
        <w:rFonts w:ascii="Symbol" w:hAnsi="Symbol" w:hint="default"/>
        <w:color w:val="1E7F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3756C4"/>
    <w:multiLevelType w:val="hybridMultilevel"/>
    <w:tmpl w:val="CF4E66FA"/>
    <w:lvl w:ilvl="0" w:tplc="0809000F">
      <w:start w:val="1"/>
      <w:numFmt w:val="decimal"/>
      <w:lvlText w:val="%1."/>
      <w:lvlJc w:val="left"/>
      <w:pPr>
        <w:ind w:left="720" w:hanging="360"/>
      </w:pPr>
      <w:rPr>
        <w:rFonts w:hint="default"/>
        <w:color w:val="1E7F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41628C"/>
    <w:multiLevelType w:val="hybridMultilevel"/>
    <w:tmpl w:val="C4545F60"/>
    <w:lvl w:ilvl="0" w:tplc="769CA2F0">
      <w:start w:val="1"/>
      <w:numFmt w:val="decimal"/>
      <w:lvlText w:val="%1."/>
      <w:lvlJc w:val="left"/>
      <w:pPr>
        <w:ind w:left="360" w:hanging="360"/>
      </w:pPr>
      <w:rPr>
        <w:b/>
        <w:bCs w:val="0"/>
        <w:color w:val="1E7FB8"/>
        <w:sz w:val="26"/>
        <w:szCs w:val="2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35677A0"/>
    <w:multiLevelType w:val="hybridMultilevel"/>
    <w:tmpl w:val="9864BD2A"/>
    <w:lvl w:ilvl="0" w:tplc="936E4F70">
      <w:start w:val="1"/>
      <w:numFmt w:val="bullet"/>
      <w:lvlText w:val=""/>
      <w:lvlJc w:val="left"/>
      <w:pPr>
        <w:ind w:left="720" w:hanging="360"/>
      </w:pPr>
      <w:rPr>
        <w:rFonts w:ascii="Symbol" w:hAnsi="Symbol" w:hint="default"/>
        <w:color w:val="1E7F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9260E0"/>
    <w:multiLevelType w:val="hybridMultilevel"/>
    <w:tmpl w:val="5A8E5E52"/>
    <w:lvl w:ilvl="0" w:tplc="DE44644A">
      <w:start w:val="1"/>
      <w:numFmt w:val="bullet"/>
      <w:lvlText w:val=""/>
      <w:lvlJc w:val="left"/>
      <w:pPr>
        <w:ind w:left="900" w:hanging="360"/>
      </w:pPr>
      <w:rPr>
        <w:rFonts w:ascii="Symbol" w:hAnsi="Symbol" w:hint="default"/>
        <w:color w:val="1E7FB8"/>
      </w:rPr>
    </w:lvl>
    <w:lvl w:ilvl="1" w:tplc="F836D2A4">
      <w:start w:val="1"/>
      <w:numFmt w:val="bullet"/>
      <w:lvlText w:val="o"/>
      <w:lvlJc w:val="left"/>
      <w:pPr>
        <w:ind w:left="1440" w:hanging="360"/>
      </w:pPr>
      <w:rPr>
        <w:rFonts w:ascii="Courier New" w:hAnsi="Courier New" w:cs="Courier New" w:hint="default"/>
        <w:color w:val="1E7FB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907E8E"/>
    <w:multiLevelType w:val="hybridMultilevel"/>
    <w:tmpl w:val="E1B0D910"/>
    <w:lvl w:ilvl="0" w:tplc="08090001">
      <w:start w:val="1"/>
      <w:numFmt w:val="bullet"/>
      <w:lvlText w:val=""/>
      <w:lvlJc w:val="left"/>
      <w:pPr>
        <w:ind w:left="810" w:hanging="360"/>
      </w:pPr>
      <w:rPr>
        <w:rFonts w:ascii="Symbol" w:hAnsi="Symbol" w:hint="default"/>
        <w:color w:val="1E7FB8"/>
        <w:sz w:val="22"/>
        <w:szCs w:val="22"/>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32" w15:restartNumberingAfterBreak="0">
    <w:nsid w:val="4E874734"/>
    <w:multiLevelType w:val="hybridMultilevel"/>
    <w:tmpl w:val="AA64639A"/>
    <w:lvl w:ilvl="0" w:tplc="DC8683BA">
      <w:start w:val="1"/>
      <w:numFmt w:val="bullet"/>
      <w:lvlText w:val=""/>
      <w:lvlJc w:val="left"/>
      <w:pPr>
        <w:ind w:left="720" w:hanging="360"/>
      </w:pPr>
      <w:rPr>
        <w:rFonts w:ascii="Symbol" w:hAnsi="Symbol" w:hint="default"/>
        <w:color w:val="1E7F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E575FB"/>
    <w:multiLevelType w:val="hybridMultilevel"/>
    <w:tmpl w:val="EE8C1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4D4DFC"/>
    <w:multiLevelType w:val="hybridMultilevel"/>
    <w:tmpl w:val="7E5E5E00"/>
    <w:lvl w:ilvl="0" w:tplc="79D8C854">
      <w:start w:val="1"/>
      <w:numFmt w:val="bullet"/>
      <w:lvlText w:val="o"/>
      <w:lvlJc w:val="left"/>
      <w:pPr>
        <w:ind w:left="1080" w:hanging="360"/>
      </w:pPr>
      <w:rPr>
        <w:rFonts w:ascii="Courier New" w:hAnsi="Courier New" w:cs="Courier New" w:hint="default"/>
        <w:color w:val="1E7FB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1622AD1"/>
    <w:multiLevelType w:val="hybridMultilevel"/>
    <w:tmpl w:val="F07C776C"/>
    <w:lvl w:ilvl="0" w:tplc="DC8683BA">
      <w:start w:val="1"/>
      <w:numFmt w:val="bullet"/>
      <w:lvlText w:val=""/>
      <w:lvlJc w:val="left"/>
      <w:pPr>
        <w:ind w:left="720" w:hanging="360"/>
      </w:pPr>
      <w:rPr>
        <w:rFonts w:ascii="Symbol" w:hAnsi="Symbol" w:hint="default"/>
        <w:color w:val="1E7F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1F1A3E"/>
    <w:multiLevelType w:val="hybridMultilevel"/>
    <w:tmpl w:val="8C760BCE"/>
    <w:lvl w:ilvl="0" w:tplc="3F90F614">
      <w:start w:val="1"/>
      <w:numFmt w:val="bullet"/>
      <w:lvlText w:val=""/>
      <w:lvlJc w:val="left"/>
      <w:pPr>
        <w:ind w:left="360" w:hanging="360"/>
      </w:pPr>
      <w:rPr>
        <w:rFonts w:ascii="Symbol" w:hAnsi="Symbol" w:hint="default"/>
        <w:color w:val="1E7FB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8031D3"/>
    <w:multiLevelType w:val="hybridMultilevel"/>
    <w:tmpl w:val="8F623608"/>
    <w:lvl w:ilvl="0" w:tplc="192270CA">
      <w:start w:val="1"/>
      <w:numFmt w:val="bullet"/>
      <w:lvlText w:val=""/>
      <w:lvlJc w:val="left"/>
      <w:pPr>
        <w:ind w:left="720" w:hanging="360"/>
      </w:pPr>
      <w:rPr>
        <w:rFonts w:ascii="Wingdings" w:hAnsi="Wingdings" w:hint="default"/>
        <w:color w:val="1E7F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857794"/>
    <w:multiLevelType w:val="hybridMultilevel"/>
    <w:tmpl w:val="FF227556"/>
    <w:lvl w:ilvl="0" w:tplc="0024CEA4">
      <w:start w:val="1"/>
      <w:numFmt w:val="decimal"/>
      <w:lvlText w:val="%1."/>
      <w:lvlJc w:val="left"/>
      <w:pPr>
        <w:ind w:left="720" w:hanging="360"/>
      </w:pPr>
      <w:rPr>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521404"/>
    <w:multiLevelType w:val="hybridMultilevel"/>
    <w:tmpl w:val="4A6A44B2"/>
    <w:lvl w:ilvl="0" w:tplc="E466D99E">
      <w:start w:val="1"/>
      <w:numFmt w:val="bullet"/>
      <w:lvlText w:val=""/>
      <w:lvlJc w:val="left"/>
      <w:pPr>
        <w:ind w:left="720" w:hanging="360"/>
      </w:pPr>
      <w:rPr>
        <w:rFonts w:ascii="Symbol" w:hAnsi="Symbol" w:hint="default"/>
        <w:color w:val="1E7F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7F38AA"/>
    <w:multiLevelType w:val="hybridMultilevel"/>
    <w:tmpl w:val="423EBFF0"/>
    <w:lvl w:ilvl="0" w:tplc="08090003">
      <w:start w:val="1"/>
      <w:numFmt w:val="bullet"/>
      <w:lvlText w:val="o"/>
      <w:lvlJc w:val="left"/>
      <w:pPr>
        <w:ind w:left="360" w:hanging="360"/>
      </w:pPr>
      <w:rPr>
        <w:rFonts w:ascii="Courier New" w:hAnsi="Courier New" w:cs="Courier New" w:hint="default"/>
        <w:color w:val="1E7FB8"/>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DD604A7"/>
    <w:multiLevelType w:val="hybridMultilevel"/>
    <w:tmpl w:val="45646E98"/>
    <w:lvl w:ilvl="0" w:tplc="75FA556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745476"/>
    <w:multiLevelType w:val="hybridMultilevel"/>
    <w:tmpl w:val="58005146"/>
    <w:lvl w:ilvl="0" w:tplc="464657D6">
      <w:start w:val="1"/>
      <w:numFmt w:val="bullet"/>
      <w:lvlText w:val=""/>
      <w:lvlJc w:val="left"/>
      <w:pPr>
        <w:ind w:left="900" w:hanging="360"/>
      </w:pPr>
      <w:rPr>
        <w:rFonts w:ascii="Symbol" w:hAnsi="Symbol" w:hint="default"/>
        <w:color w:val="1E7FB8"/>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43" w15:restartNumberingAfterBreak="0">
    <w:nsid w:val="71A647FF"/>
    <w:multiLevelType w:val="hybridMultilevel"/>
    <w:tmpl w:val="16066D92"/>
    <w:lvl w:ilvl="0" w:tplc="DE44644A">
      <w:start w:val="1"/>
      <w:numFmt w:val="bullet"/>
      <w:lvlText w:val=""/>
      <w:lvlJc w:val="left"/>
      <w:pPr>
        <w:ind w:left="810" w:hanging="360"/>
      </w:pPr>
      <w:rPr>
        <w:rFonts w:ascii="Symbol" w:hAnsi="Symbol" w:hint="default"/>
        <w:color w:val="1E7FB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317198"/>
    <w:multiLevelType w:val="hybridMultilevel"/>
    <w:tmpl w:val="4BA6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1E1D46"/>
    <w:multiLevelType w:val="hybridMultilevel"/>
    <w:tmpl w:val="93F0E9B4"/>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46" w15:restartNumberingAfterBreak="0">
    <w:nsid w:val="78AA636E"/>
    <w:multiLevelType w:val="hybridMultilevel"/>
    <w:tmpl w:val="496066FC"/>
    <w:lvl w:ilvl="0" w:tplc="642C76DE">
      <w:start w:val="1"/>
      <w:numFmt w:val="bullet"/>
      <w:lvlText w:val=""/>
      <w:lvlJc w:val="left"/>
      <w:pPr>
        <w:ind w:left="720" w:hanging="360"/>
      </w:pPr>
      <w:rPr>
        <w:rFonts w:ascii="Symbol" w:hAnsi="Symbol" w:hint="default"/>
        <w:color w:val="1E7FB8"/>
      </w:rPr>
    </w:lvl>
    <w:lvl w:ilvl="1" w:tplc="74125B44">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E77782"/>
    <w:multiLevelType w:val="hybridMultilevel"/>
    <w:tmpl w:val="05D2BC2A"/>
    <w:lvl w:ilvl="0" w:tplc="2D36EEC0">
      <w:start w:val="5"/>
      <w:numFmt w:val="upperRoman"/>
      <w:lvlText w:val="%1."/>
      <w:lvlJc w:val="left"/>
      <w:pPr>
        <w:ind w:left="325"/>
      </w:pPr>
      <w:rPr>
        <w:rFonts w:ascii="Calibri" w:eastAsia="Calibri" w:hAnsi="Calibri" w:cs="Calibri"/>
        <w:b w:val="0"/>
        <w:i w:val="0"/>
        <w:strike w:val="0"/>
        <w:dstrike w:val="0"/>
        <w:color w:val="291F38"/>
        <w:sz w:val="24"/>
        <w:szCs w:val="24"/>
        <w:u w:val="none" w:color="000000"/>
        <w:bdr w:val="none" w:sz="0" w:space="0" w:color="auto"/>
        <w:shd w:val="clear" w:color="auto" w:fill="auto"/>
        <w:vertAlign w:val="baseline"/>
      </w:rPr>
    </w:lvl>
    <w:lvl w:ilvl="1" w:tplc="E2AC9E9A">
      <w:start w:val="1"/>
      <w:numFmt w:val="lowerLetter"/>
      <w:lvlText w:val="%2"/>
      <w:lvlJc w:val="left"/>
      <w:pPr>
        <w:ind w:left="1088"/>
      </w:pPr>
      <w:rPr>
        <w:rFonts w:ascii="Calibri" w:eastAsia="Calibri" w:hAnsi="Calibri" w:cs="Calibri"/>
        <w:b w:val="0"/>
        <w:i w:val="0"/>
        <w:strike w:val="0"/>
        <w:dstrike w:val="0"/>
        <w:color w:val="291F38"/>
        <w:sz w:val="24"/>
        <w:szCs w:val="24"/>
        <w:u w:val="none" w:color="000000"/>
        <w:bdr w:val="none" w:sz="0" w:space="0" w:color="auto"/>
        <w:shd w:val="clear" w:color="auto" w:fill="auto"/>
        <w:vertAlign w:val="baseline"/>
      </w:rPr>
    </w:lvl>
    <w:lvl w:ilvl="2" w:tplc="F94EC5D0">
      <w:start w:val="1"/>
      <w:numFmt w:val="lowerRoman"/>
      <w:lvlText w:val="%3"/>
      <w:lvlJc w:val="left"/>
      <w:pPr>
        <w:ind w:left="1808"/>
      </w:pPr>
      <w:rPr>
        <w:rFonts w:ascii="Calibri" w:eastAsia="Calibri" w:hAnsi="Calibri" w:cs="Calibri"/>
        <w:b w:val="0"/>
        <w:i w:val="0"/>
        <w:strike w:val="0"/>
        <w:dstrike w:val="0"/>
        <w:color w:val="291F38"/>
        <w:sz w:val="24"/>
        <w:szCs w:val="24"/>
        <w:u w:val="none" w:color="000000"/>
        <w:bdr w:val="none" w:sz="0" w:space="0" w:color="auto"/>
        <w:shd w:val="clear" w:color="auto" w:fill="auto"/>
        <w:vertAlign w:val="baseline"/>
      </w:rPr>
    </w:lvl>
    <w:lvl w:ilvl="3" w:tplc="441EA2D4">
      <w:start w:val="1"/>
      <w:numFmt w:val="decimal"/>
      <w:lvlText w:val="%4"/>
      <w:lvlJc w:val="left"/>
      <w:pPr>
        <w:ind w:left="2528"/>
      </w:pPr>
      <w:rPr>
        <w:rFonts w:ascii="Calibri" w:eastAsia="Calibri" w:hAnsi="Calibri" w:cs="Calibri"/>
        <w:b w:val="0"/>
        <w:i w:val="0"/>
        <w:strike w:val="0"/>
        <w:dstrike w:val="0"/>
        <w:color w:val="291F38"/>
        <w:sz w:val="24"/>
        <w:szCs w:val="24"/>
        <w:u w:val="none" w:color="000000"/>
        <w:bdr w:val="none" w:sz="0" w:space="0" w:color="auto"/>
        <w:shd w:val="clear" w:color="auto" w:fill="auto"/>
        <w:vertAlign w:val="baseline"/>
      </w:rPr>
    </w:lvl>
    <w:lvl w:ilvl="4" w:tplc="2856CB6A">
      <w:start w:val="1"/>
      <w:numFmt w:val="lowerLetter"/>
      <w:lvlText w:val="%5"/>
      <w:lvlJc w:val="left"/>
      <w:pPr>
        <w:ind w:left="3248"/>
      </w:pPr>
      <w:rPr>
        <w:rFonts w:ascii="Calibri" w:eastAsia="Calibri" w:hAnsi="Calibri" w:cs="Calibri"/>
        <w:b w:val="0"/>
        <w:i w:val="0"/>
        <w:strike w:val="0"/>
        <w:dstrike w:val="0"/>
        <w:color w:val="291F38"/>
        <w:sz w:val="24"/>
        <w:szCs w:val="24"/>
        <w:u w:val="none" w:color="000000"/>
        <w:bdr w:val="none" w:sz="0" w:space="0" w:color="auto"/>
        <w:shd w:val="clear" w:color="auto" w:fill="auto"/>
        <w:vertAlign w:val="baseline"/>
      </w:rPr>
    </w:lvl>
    <w:lvl w:ilvl="5" w:tplc="2D185450">
      <w:start w:val="1"/>
      <w:numFmt w:val="lowerRoman"/>
      <w:lvlText w:val="%6"/>
      <w:lvlJc w:val="left"/>
      <w:pPr>
        <w:ind w:left="3968"/>
      </w:pPr>
      <w:rPr>
        <w:rFonts w:ascii="Calibri" w:eastAsia="Calibri" w:hAnsi="Calibri" w:cs="Calibri"/>
        <w:b w:val="0"/>
        <w:i w:val="0"/>
        <w:strike w:val="0"/>
        <w:dstrike w:val="0"/>
        <w:color w:val="291F38"/>
        <w:sz w:val="24"/>
        <w:szCs w:val="24"/>
        <w:u w:val="none" w:color="000000"/>
        <w:bdr w:val="none" w:sz="0" w:space="0" w:color="auto"/>
        <w:shd w:val="clear" w:color="auto" w:fill="auto"/>
        <w:vertAlign w:val="baseline"/>
      </w:rPr>
    </w:lvl>
    <w:lvl w:ilvl="6" w:tplc="18AE4E16">
      <w:start w:val="1"/>
      <w:numFmt w:val="decimal"/>
      <w:lvlText w:val="%7"/>
      <w:lvlJc w:val="left"/>
      <w:pPr>
        <w:ind w:left="4688"/>
      </w:pPr>
      <w:rPr>
        <w:rFonts w:ascii="Calibri" w:eastAsia="Calibri" w:hAnsi="Calibri" w:cs="Calibri"/>
        <w:b w:val="0"/>
        <w:i w:val="0"/>
        <w:strike w:val="0"/>
        <w:dstrike w:val="0"/>
        <w:color w:val="291F38"/>
        <w:sz w:val="24"/>
        <w:szCs w:val="24"/>
        <w:u w:val="none" w:color="000000"/>
        <w:bdr w:val="none" w:sz="0" w:space="0" w:color="auto"/>
        <w:shd w:val="clear" w:color="auto" w:fill="auto"/>
        <w:vertAlign w:val="baseline"/>
      </w:rPr>
    </w:lvl>
    <w:lvl w:ilvl="7" w:tplc="38EC34FE">
      <w:start w:val="1"/>
      <w:numFmt w:val="lowerLetter"/>
      <w:lvlText w:val="%8"/>
      <w:lvlJc w:val="left"/>
      <w:pPr>
        <w:ind w:left="5408"/>
      </w:pPr>
      <w:rPr>
        <w:rFonts w:ascii="Calibri" w:eastAsia="Calibri" w:hAnsi="Calibri" w:cs="Calibri"/>
        <w:b w:val="0"/>
        <w:i w:val="0"/>
        <w:strike w:val="0"/>
        <w:dstrike w:val="0"/>
        <w:color w:val="291F38"/>
        <w:sz w:val="24"/>
        <w:szCs w:val="24"/>
        <w:u w:val="none" w:color="000000"/>
        <w:bdr w:val="none" w:sz="0" w:space="0" w:color="auto"/>
        <w:shd w:val="clear" w:color="auto" w:fill="auto"/>
        <w:vertAlign w:val="baseline"/>
      </w:rPr>
    </w:lvl>
    <w:lvl w:ilvl="8" w:tplc="75A4B04A">
      <w:start w:val="1"/>
      <w:numFmt w:val="lowerRoman"/>
      <w:lvlText w:val="%9"/>
      <w:lvlJc w:val="left"/>
      <w:pPr>
        <w:ind w:left="6128"/>
      </w:pPr>
      <w:rPr>
        <w:rFonts w:ascii="Calibri" w:eastAsia="Calibri" w:hAnsi="Calibri" w:cs="Calibri"/>
        <w:b w:val="0"/>
        <w:i w:val="0"/>
        <w:strike w:val="0"/>
        <w:dstrike w:val="0"/>
        <w:color w:val="291F38"/>
        <w:sz w:val="24"/>
        <w:szCs w:val="24"/>
        <w:u w:val="none" w:color="000000"/>
        <w:bdr w:val="none" w:sz="0" w:space="0" w:color="auto"/>
        <w:shd w:val="clear" w:color="auto" w:fill="auto"/>
        <w:vertAlign w:val="baseline"/>
      </w:rPr>
    </w:lvl>
  </w:abstractNum>
  <w:abstractNum w:abstractNumId="48" w15:restartNumberingAfterBreak="0">
    <w:nsid w:val="7BC80579"/>
    <w:multiLevelType w:val="hybridMultilevel"/>
    <w:tmpl w:val="0592308A"/>
    <w:lvl w:ilvl="0" w:tplc="82903FA4">
      <w:start w:val="1"/>
      <w:numFmt w:val="bullet"/>
      <w:lvlText w:val="o"/>
      <w:lvlJc w:val="left"/>
      <w:pPr>
        <w:ind w:left="1080" w:hanging="360"/>
      </w:pPr>
      <w:rPr>
        <w:rFonts w:ascii="Courier New" w:hAnsi="Courier New" w:cs="Courier New" w:hint="default"/>
        <w:color w:val="1E7FB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EA4382B"/>
    <w:multiLevelType w:val="hybridMultilevel"/>
    <w:tmpl w:val="2EA2761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28"/>
  </w:num>
  <w:num w:numId="4">
    <w:abstractNumId w:val="21"/>
  </w:num>
  <w:num w:numId="5">
    <w:abstractNumId w:val="46"/>
  </w:num>
  <w:num w:numId="6">
    <w:abstractNumId w:val="10"/>
  </w:num>
  <w:num w:numId="7">
    <w:abstractNumId w:val="12"/>
  </w:num>
  <w:num w:numId="8">
    <w:abstractNumId w:val="32"/>
  </w:num>
  <w:num w:numId="9">
    <w:abstractNumId w:val="17"/>
  </w:num>
  <w:num w:numId="10">
    <w:abstractNumId w:val="14"/>
  </w:num>
  <w:num w:numId="11">
    <w:abstractNumId w:val="26"/>
  </w:num>
  <w:num w:numId="12">
    <w:abstractNumId w:val="4"/>
  </w:num>
  <w:num w:numId="13">
    <w:abstractNumId w:val="35"/>
  </w:num>
  <w:num w:numId="14">
    <w:abstractNumId w:val="27"/>
  </w:num>
  <w:num w:numId="15">
    <w:abstractNumId w:val="15"/>
  </w:num>
  <w:num w:numId="16">
    <w:abstractNumId w:val="1"/>
  </w:num>
  <w:num w:numId="17">
    <w:abstractNumId w:val="9"/>
  </w:num>
  <w:num w:numId="18">
    <w:abstractNumId w:val="41"/>
  </w:num>
  <w:num w:numId="19">
    <w:abstractNumId w:val="2"/>
  </w:num>
  <w:num w:numId="20">
    <w:abstractNumId w:val="22"/>
  </w:num>
  <w:num w:numId="21">
    <w:abstractNumId w:val="5"/>
  </w:num>
  <w:num w:numId="22">
    <w:abstractNumId w:val="36"/>
  </w:num>
  <w:num w:numId="23">
    <w:abstractNumId w:val="48"/>
  </w:num>
  <w:num w:numId="24">
    <w:abstractNumId w:val="3"/>
  </w:num>
  <w:num w:numId="25">
    <w:abstractNumId w:val="29"/>
  </w:num>
  <w:num w:numId="26">
    <w:abstractNumId w:val="39"/>
  </w:num>
  <w:num w:numId="27">
    <w:abstractNumId w:val="34"/>
  </w:num>
  <w:num w:numId="28">
    <w:abstractNumId w:val="25"/>
  </w:num>
  <w:num w:numId="29">
    <w:abstractNumId w:val="20"/>
  </w:num>
  <w:num w:numId="30">
    <w:abstractNumId w:val="31"/>
  </w:num>
  <w:num w:numId="31">
    <w:abstractNumId w:val="11"/>
  </w:num>
  <w:num w:numId="32">
    <w:abstractNumId w:val="33"/>
  </w:num>
  <w:num w:numId="33">
    <w:abstractNumId w:val="45"/>
  </w:num>
  <w:num w:numId="34">
    <w:abstractNumId w:val="7"/>
  </w:num>
  <w:num w:numId="35">
    <w:abstractNumId w:val="19"/>
  </w:num>
  <w:num w:numId="36">
    <w:abstractNumId w:val="24"/>
  </w:num>
  <w:num w:numId="37">
    <w:abstractNumId w:val="42"/>
  </w:num>
  <w:num w:numId="38">
    <w:abstractNumId w:val="43"/>
  </w:num>
  <w:num w:numId="39">
    <w:abstractNumId w:val="0"/>
  </w:num>
  <w:num w:numId="40">
    <w:abstractNumId w:val="13"/>
  </w:num>
  <w:num w:numId="41">
    <w:abstractNumId w:val="30"/>
  </w:num>
  <w:num w:numId="42">
    <w:abstractNumId w:val="40"/>
  </w:num>
  <w:num w:numId="43">
    <w:abstractNumId w:val="16"/>
  </w:num>
  <w:num w:numId="44">
    <w:abstractNumId w:val="6"/>
  </w:num>
  <w:num w:numId="45">
    <w:abstractNumId w:val="47"/>
  </w:num>
  <w:num w:numId="46">
    <w:abstractNumId w:val="23"/>
  </w:num>
  <w:num w:numId="47">
    <w:abstractNumId w:val="49"/>
  </w:num>
  <w:num w:numId="48">
    <w:abstractNumId w:val="18"/>
  </w:num>
  <w:num w:numId="49">
    <w:abstractNumId w:val="44"/>
  </w:num>
  <w:num w:numId="50">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6"/>
  <w:proofState w:spelling="clean" w:grammar="clean"/>
  <w:defaultTabStop w:val="720"/>
  <w:doNotHyphenateCaps/>
  <w:characterSpacingControl w:val="doNotCompress"/>
  <w:doNotValidateAgainstSchema/>
  <w:doNotDemarcateInvalidXml/>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47A"/>
    <w:rsid w:val="000034EF"/>
    <w:rsid w:val="00003FD3"/>
    <w:rsid w:val="00006BC6"/>
    <w:rsid w:val="00006E25"/>
    <w:rsid w:val="00010AA4"/>
    <w:rsid w:val="00012D48"/>
    <w:rsid w:val="00013A52"/>
    <w:rsid w:val="000209F1"/>
    <w:rsid w:val="00020BB0"/>
    <w:rsid w:val="000216C2"/>
    <w:rsid w:val="000255FB"/>
    <w:rsid w:val="000261F6"/>
    <w:rsid w:val="00035863"/>
    <w:rsid w:val="00037272"/>
    <w:rsid w:val="00047EEC"/>
    <w:rsid w:val="00052CB6"/>
    <w:rsid w:val="00060174"/>
    <w:rsid w:val="00060316"/>
    <w:rsid w:val="00066039"/>
    <w:rsid w:val="00070B89"/>
    <w:rsid w:val="0007661C"/>
    <w:rsid w:val="0008202A"/>
    <w:rsid w:val="0008229E"/>
    <w:rsid w:val="0008426D"/>
    <w:rsid w:val="00085CF0"/>
    <w:rsid w:val="00087C4A"/>
    <w:rsid w:val="000958C8"/>
    <w:rsid w:val="00095A30"/>
    <w:rsid w:val="000965F6"/>
    <w:rsid w:val="000A2E7F"/>
    <w:rsid w:val="000A5FB3"/>
    <w:rsid w:val="000A7743"/>
    <w:rsid w:val="000A7DE7"/>
    <w:rsid w:val="000B0E42"/>
    <w:rsid w:val="000B1047"/>
    <w:rsid w:val="000B3862"/>
    <w:rsid w:val="000B39E5"/>
    <w:rsid w:val="000B5CCA"/>
    <w:rsid w:val="000B721B"/>
    <w:rsid w:val="000C10F5"/>
    <w:rsid w:val="000C5EE4"/>
    <w:rsid w:val="000D0C35"/>
    <w:rsid w:val="000D3BB7"/>
    <w:rsid w:val="000D6D23"/>
    <w:rsid w:val="000E02A1"/>
    <w:rsid w:val="000E37C5"/>
    <w:rsid w:val="000E3A77"/>
    <w:rsid w:val="000E598A"/>
    <w:rsid w:val="000E7DA5"/>
    <w:rsid w:val="000F2A2C"/>
    <w:rsid w:val="000F4A54"/>
    <w:rsid w:val="000F5265"/>
    <w:rsid w:val="000F5B2D"/>
    <w:rsid w:val="00102830"/>
    <w:rsid w:val="001070FA"/>
    <w:rsid w:val="00124D19"/>
    <w:rsid w:val="00126ADE"/>
    <w:rsid w:val="00127E9E"/>
    <w:rsid w:val="00134AFE"/>
    <w:rsid w:val="00141501"/>
    <w:rsid w:val="00146F5C"/>
    <w:rsid w:val="00147C4E"/>
    <w:rsid w:val="00151FFE"/>
    <w:rsid w:val="00152113"/>
    <w:rsid w:val="00161893"/>
    <w:rsid w:val="00163B63"/>
    <w:rsid w:val="00164009"/>
    <w:rsid w:val="00164A01"/>
    <w:rsid w:val="00170876"/>
    <w:rsid w:val="0017164C"/>
    <w:rsid w:val="001723A6"/>
    <w:rsid w:val="0017258A"/>
    <w:rsid w:val="001771F6"/>
    <w:rsid w:val="00182037"/>
    <w:rsid w:val="00182574"/>
    <w:rsid w:val="00187490"/>
    <w:rsid w:val="00192EF1"/>
    <w:rsid w:val="00193F7E"/>
    <w:rsid w:val="001956A8"/>
    <w:rsid w:val="00197B6A"/>
    <w:rsid w:val="001A01B2"/>
    <w:rsid w:val="001A414B"/>
    <w:rsid w:val="001A52E9"/>
    <w:rsid w:val="001A6479"/>
    <w:rsid w:val="001A6D68"/>
    <w:rsid w:val="001B0A42"/>
    <w:rsid w:val="001B2AFF"/>
    <w:rsid w:val="001B6D5C"/>
    <w:rsid w:val="001C1B62"/>
    <w:rsid w:val="001C2588"/>
    <w:rsid w:val="001C28CE"/>
    <w:rsid w:val="001C3AB3"/>
    <w:rsid w:val="001C7AA0"/>
    <w:rsid w:val="001D127C"/>
    <w:rsid w:val="001D1999"/>
    <w:rsid w:val="001D54DD"/>
    <w:rsid w:val="001E32AE"/>
    <w:rsid w:val="001E3B88"/>
    <w:rsid w:val="001E6AF9"/>
    <w:rsid w:val="001F01FC"/>
    <w:rsid w:val="001F5BAE"/>
    <w:rsid w:val="001F7E30"/>
    <w:rsid w:val="001F7E5B"/>
    <w:rsid w:val="00201C1E"/>
    <w:rsid w:val="00203B13"/>
    <w:rsid w:val="00214C0C"/>
    <w:rsid w:val="00216B57"/>
    <w:rsid w:val="002175C3"/>
    <w:rsid w:val="0022203F"/>
    <w:rsid w:val="00233998"/>
    <w:rsid w:val="002370F2"/>
    <w:rsid w:val="00237F9F"/>
    <w:rsid w:val="0024012F"/>
    <w:rsid w:val="00240DA1"/>
    <w:rsid w:val="00245036"/>
    <w:rsid w:val="00245178"/>
    <w:rsid w:val="00247900"/>
    <w:rsid w:val="002500E5"/>
    <w:rsid w:val="00251189"/>
    <w:rsid w:val="00252670"/>
    <w:rsid w:val="00256137"/>
    <w:rsid w:val="002572ED"/>
    <w:rsid w:val="0025780C"/>
    <w:rsid w:val="00262FB3"/>
    <w:rsid w:val="0027343B"/>
    <w:rsid w:val="002748A2"/>
    <w:rsid w:val="00275AD4"/>
    <w:rsid w:val="0027691E"/>
    <w:rsid w:val="002802B7"/>
    <w:rsid w:val="00282E11"/>
    <w:rsid w:val="00283D86"/>
    <w:rsid w:val="00284BCB"/>
    <w:rsid w:val="00285FE8"/>
    <w:rsid w:val="00286F00"/>
    <w:rsid w:val="0028713E"/>
    <w:rsid w:val="00297015"/>
    <w:rsid w:val="002A30CD"/>
    <w:rsid w:val="002A5593"/>
    <w:rsid w:val="002B23FD"/>
    <w:rsid w:val="002B6160"/>
    <w:rsid w:val="002C6310"/>
    <w:rsid w:val="002C6812"/>
    <w:rsid w:val="002C6C90"/>
    <w:rsid w:val="002D0160"/>
    <w:rsid w:val="002D2269"/>
    <w:rsid w:val="002E1522"/>
    <w:rsid w:val="002E3D04"/>
    <w:rsid w:val="002E5921"/>
    <w:rsid w:val="002E76D0"/>
    <w:rsid w:val="002F0C61"/>
    <w:rsid w:val="002F11D7"/>
    <w:rsid w:val="002F17DF"/>
    <w:rsid w:val="002F6280"/>
    <w:rsid w:val="003001BB"/>
    <w:rsid w:val="0030652A"/>
    <w:rsid w:val="003125A7"/>
    <w:rsid w:val="003131F9"/>
    <w:rsid w:val="00313557"/>
    <w:rsid w:val="003154B6"/>
    <w:rsid w:val="0033052F"/>
    <w:rsid w:val="00335DB2"/>
    <w:rsid w:val="00336497"/>
    <w:rsid w:val="00341050"/>
    <w:rsid w:val="003428C1"/>
    <w:rsid w:val="00344F66"/>
    <w:rsid w:val="00345884"/>
    <w:rsid w:val="0035490E"/>
    <w:rsid w:val="003557D9"/>
    <w:rsid w:val="00356BD5"/>
    <w:rsid w:val="00356E42"/>
    <w:rsid w:val="00361D8D"/>
    <w:rsid w:val="00362423"/>
    <w:rsid w:val="003643FC"/>
    <w:rsid w:val="0036557D"/>
    <w:rsid w:val="00366CAE"/>
    <w:rsid w:val="003670DA"/>
    <w:rsid w:val="00377752"/>
    <w:rsid w:val="00377A95"/>
    <w:rsid w:val="00382D62"/>
    <w:rsid w:val="0038734B"/>
    <w:rsid w:val="00390F2A"/>
    <w:rsid w:val="00391ED9"/>
    <w:rsid w:val="00393A62"/>
    <w:rsid w:val="00395BE0"/>
    <w:rsid w:val="003961C4"/>
    <w:rsid w:val="003A2920"/>
    <w:rsid w:val="003A3C6A"/>
    <w:rsid w:val="003A5AA3"/>
    <w:rsid w:val="003A6E42"/>
    <w:rsid w:val="003B0A0E"/>
    <w:rsid w:val="003B0B9F"/>
    <w:rsid w:val="003B3731"/>
    <w:rsid w:val="003B7CF1"/>
    <w:rsid w:val="003C187B"/>
    <w:rsid w:val="003C230D"/>
    <w:rsid w:val="003C6B00"/>
    <w:rsid w:val="003D24EE"/>
    <w:rsid w:val="003D452E"/>
    <w:rsid w:val="003D767A"/>
    <w:rsid w:val="003E1B16"/>
    <w:rsid w:val="003E1CF8"/>
    <w:rsid w:val="003E28BC"/>
    <w:rsid w:val="003E395A"/>
    <w:rsid w:val="003E66B5"/>
    <w:rsid w:val="003E6ADE"/>
    <w:rsid w:val="003F03E3"/>
    <w:rsid w:val="003F6989"/>
    <w:rsid w:val="003F6AD3"/>
    <w:rsid w:val="00406454"/>
    <w:rsid w:val="00406B8B"/>
    <w:rsid w:val="004073CA"/>
    <w:rsid w:val="00410AF1"/>
    <w:rsid w:val="00414D87"/>
    <w:rsid w:val="00416043"/>
    <w:rsid w:val="00417FA6"/>
    <w:rsid w:val="00422F63"/>
    <w:rsid w:val="00424BA6"/>
    <w:rsid w:val="00425A83"/>
    <w:rsid w:val="004375E2"/>
    <w:rsid w:val="00447F11"/>
    <w:rsid w:val="00452E56"/>
    <w:rsid w:val="00453041"/>
    <w:rsid w:val="00453571"/>
    <w:rsid w:val="00455DAC"/>
    <w:rsid w:val="00456FD8"/>
    <w:rsid w:val="00457A79"/>
    <w:rsid w:val="004608AC"/>
    <w:rsid w:val="0046490D"/>
    <w:rsid w:val="00466570"/>
    <w:rsid w:val="00467EFD"/>
    <w:rsid w:val="00470E29"/>
    <w:rsid w:val="00475CA8"/>
    <w:rsid w:val="00480B24"/>
    <w:rsid w:val="00480CD2"/>
    <w:rsid w:val="00482A8A"/>
    <w:rsid w:val="00492329"/>
    <w:rsid w:val="00492FAA"/>
    <w:rsid w:val="004976B6"/>
    <w:rsid w:val="00497C3C"/>
    <w:rsid w:val="00497D60"/>
    <w:rsid w:val="004A047B"/>
    <w:rsid w:val="004A3A39"/>
    <w:rsid w:val="004A3B03"/>
    <w:rsid w:val="004A42E7"/>
    <w:rsid w:val="004A7651"/>
    <w:rsid w:val="004B115B"/>
    <w:rsid w:val="004B189E"/>
    <w:rsid w:val="004B2CC1"/>
    <w:rsid w:val="004B628B"/>
    <w:rsid w:val="004C2825"/>
    <w:rsid w:val="004C3842"/>
    <w:rsid w:val="004C453B"/>
    <w:rsid w:val="004C5337"/>
    <w:rsid w:val="004C5C90"/>
    <w:rsid w:val="004C767B"/>
    <w:rsid w:val="004D1318"/>
    <w:rsid w:val="004D45FE"/>
    <w:rsid w:val="004D7C81"/>
    <w:rsid w:val="004E26E6"/>
    <w:rsid w:val="004E3CAE"/>
    <w:rsid w:val="004E3D98"/>
    <w:rsid w:val="004E6A1B"/>
    <w:rsid w:val="004F328D"/>
    <w:rsid w:val="005012D1"/>
    <w:rsid w:val="005015DB"/>
    <w:rsid w:val="005028C8"/>
    <w:rsid w:val="00503561"/>
    <w:rsid w:val="00503FCA"/>
    <w:rsid w:val="00504087"/>
    <w:rsid w:val="0051052D"/>
    <w:rsid w:val="00511792"/>
    <w:rsid w:val="00520A9B"/>
    <w:rsid w:val="00525CF6"/>
    <w:rsid w:val="00525E61"/>
    <w:rsid w:val="005269A6"/>
    <w:rsid w:val="00532D2A"/>
    <w:rsid w:val="00534C64"/>
    <w:rsid w:val="00535C0B"/>
    <w:rsid w:val="00537C0B"/>
    <w:rsid w:val="00541444"/>
    <w:rsid w:val="00546DF8"/>
    <w:rsid w:val="00546EB9"/>
    <w:rsid w:val="00553757"/>
    <w:rsid w:val="00556A52"/>
    <w:rsid w:val="00564D0C"/>
    <w:rsid w:val="00565AC1"/>
    <w:rsid w:val="00565BA0"/>
    <w:rsid w:val="00565FC1"/>
    <w:rsid w:val="0057682B"/>
    <w:rsid w:val="00576A6F"/>
    <w:rsid w:val="005850A5"/>
    <w:rsid w:val="0058551B"/>
    <w:rsid w:val="00585CE6"/>
    <w:rsid w:val="00586D41"/>
    <w:rsid w:val="005908F5"/>
    <w:rsid w:val="00590C57"/>
    <w:rsid w:val="005910F1"/>
    <w:rsid w:val="005939B5"/>
    <w:rsid w:val="00593F75"/>
    <w:rsid w:val="00597E79"/>
    <w:rsid w:val="005A6B9D"/>
    <w:rsid w:val="005A72D3"/>
    <w:rsid w:val="005A749A"/>
    <w:rsid w:val="005A7620"/>
    <w:rsid w:val="005B1C73"/>
    <w:rsid w:val="005B5149"/>
    <w:rsid w:val="005C5ED0"/>
    <w:rsid w:val="005C68A4"/>
    <w:rsid w:val="005D1A5E"/>
    <w:rsid w:val="005D37AA"/>
    <w:rsid w:val="005D3D72"/>
    <w:rsid w:val="005D6A77"/>
    <w:rsid w:val="005E2F0A"/>
    <w:rsid w:val="005F4219"/>
    <w:rsid w:val="00601818"/>
    <w:rsid w:val="00604FC3"/>
    <w:rsid w:val="006068C3"/>
    <w:rsid w:val="00607FD4"/>
    <w:rsid w:val="00610129"/>
    <w:rsid w:val="006116DA"/>
    <w:rsid w:val="006224A6"/>
    <w:rsid w:val="00630BEF"/>
    <w:rsid w:val="00634A13"/>
    <w:rsid w:val="00635E38"/>
    <w:rsid w:val="00635FE8"/>
    <w:rsid w:val="00636055"/>
    <w:rsid w:val="006365DE"/>
    <w:rsid w:val="00644297"/>
    <w:rsid w:val="0064611F"/>
    <w:rsid w:val="0064730F"/>
    <w:rsid w:val="0065191E"/>
    <w:rsid w:val="0066211F"/>
    <w:rsid w:val="00662DD5"/>
    <w:rsid w:val="0066396A"/>
    <w:rsid w:val="00665BD2"/>
    <w:rsid w:val="00666EA8"/>
    <w:rsid w:val="00670BDB"/>
    <w:rsid w:val="00675FDA"/>
    <w:rsid w:val="006776AD"/>
    <w:rsid w:val="00681A98"/>
    <w:rsid w:val="006822F0"/>
    <w:rsid w:val="0068369A"/>
    <w:rsid w:val="00683864"/>
    <w:rsid w:val="00685D8C"/>
    <w:rsid w:val="00686485"/>
    <w:rsid w:val="00687A53"/>
    <w:rsid w:val="00694CF7"/>
    <w:rsid w:val="006A10AD"/>
    <w:rsid w:val="006A1733"/>
    <w:rsid w:val="006A22F4"/>
    <w:rsid w:val="006B0DFA"/>
    <w:rsid w:val="006B6F99"/>
    <w:rsid w:val="006B76CA"/>
    <w:rsid w:val="006C220F"/>
    <w:rsid w:val="006D193C"/>
    <w:rsid w:val="006D3CBC"/>
    <w:rsid w:val="006E320E"/>
    <w:rsid w:val="006E5FB1"/>
    <w:rsid w:val="006F75D9"/>
    <w:rsid w:val="007012E8"/>
    <w:rsid w:val="00701AB6"/>
    <w:rsid w:val="00701D7C"/>
    <w:rsid w:val="00705730"/>
    <w:rsid w:val="00706287"/>
    <w:rsid w:val="00711CBB"/>
    <w:rsid w:val="0071253D"/>
    <w:rsid w:val="00712B41"/>
    <w:rsid w:val="007142A9"/>
    <w:rsid w:val="00721449"/>
    <w:rsid w:val="00723307"/>
    <w:rsid w:val="0072415A"/>
    <w:rsid w:val="0072447F"/>
    <w:rsid w:val="00725B18"/>
    <w:rsid w:val="0073427B"/>
    <w:rsid w:val="00740D8A"/>
    <w:rsid w:val="007420FB"/>
    <w:rsid w:val="007433F7"/>
    <w:rsid w:val="0074544A"/>
    <w:rsid w:val="007501DA"/>
    <w:rsid w:val="00760D40"/>
    <w:rsid w:val="00764944"/>
    <w:rsid w:val="007708EB"/>
    <w:rsid w:val="00772F73"/>
    <w:rsid w:val="00773560"/>
    <w:rsid w:val="007770C9"/>
    <w:rsid w:val="007779C2"/>
    <w:rsid w:val="00785B52"/>
    <w:rsid w:val="007A3081"/>
    <w:rsid w:val="007A3EB6"/>
    <w:rsid w:val="007A6103"/>
    <w:rsid w:val="007A6631"/>
    <w:rsid w:val="007A7257"/>
    <w:rsid w:val="007B2D18"/>
    <w:rsid w:val="007B43EC"/>
    <w:rsid w:val="007B7FC8"/>
    <w:rsid w:val="007C166B"/>
    <w:rsid w:val="007C1C74"/>
    <w:rsid w:val="007C208D"/>
    <w:rsid w:val="007C312A"/>
    <w:rsid w:val="007C676B"/>
    <w:rsid w:val="007D4470"/>
    <w:rsid w:val="007D647A"/>
    <w:rsid w:val="007D7D35"/>
    <w:rsid w:val="007E0A82"/>
    <w:rsid w:val="007E2534"/>
    <w:rsid w:val="007E5B1D"/>
    <w:rsid w:val="007E7AD1"/>
    <w:rsid w:val="007F1ABB"/>
    <w:rsid w:val="00803AA3"/>
    <w:rsid w:val="00804784"/>
    <w:rsid w:val="00806430"/>
    <w:rsid w:val="008069A8"/>
    <w:rsid w:val="008101D2"/>
    <w:rsid w:val="008147CA"/>
    <w:rsid w:val="00814DE7"/>
    <w:rsid w:val="008157C9"/>
    <w:rsid w:val="00815CA0"/>
    <w:rsid w:val="0082239F"/>
    <w:rsid w:val="008248C0"/>
    <w:rsid w:val="00827F58"/>
    <w:rsid w:val="00840F09"/>
    <w:rsid w:val="00843781"/>
    <w:rsid w:val="00844163"/>
    <w:rsid w:val="00845EF6"/>
    <w:rsid w:val="00850AEC"/>
    <w:rsid w:val="0085162A"/>
    <w:rsid w:val="008548FF"/>
    <w:rsid w:val="00855061"/>
    <w:rsid w:val="00857DB3"/>
    <w:rsid w:val="00864119"/>
    <w:rsid w:val="00864D6F"/>
    <w:rsid w:val="00866413"/>
    <w:rsid w:val="00872175"/>
    <w:rsid w:val="00875311"/>
    <w:rsid w:val="00886FA6"/>
    <w:rsid w:val="0088701A"/>
    <w:rsid w:val="00887997"/>
    <w:rsid w:val="00892502"/>
    <w:rsid w:val="008A2DB6"/>
    <w:rsid w:val="008A4A22"/>
    <w:rsid w:val="008A5AEE"/>
    <w:rsid w:val="008B09B6"/>
    <w:rsid w:val="008B1B4A"/>
    <w:rsid w:val="008B32DC"/>
    <w:rsid w:val="008B3727"/>
    <w:rsid w:val="008B38C6"/>
    <w:rsid w:val="008B3F3B"/>
    <w:rsid w:val="008B3F6C"/>
    <w:rsid w:val="008B5C62"/>
    <w:rsid w:val="008B6152"/>
    <w:rsid w:val="008C0A26"/>
    <w:rsid w:val="008C2BD0"/>
    <w:rsid w:val="008C46B6"/>
    <w:rsid w:val="008D0AD9"/>
    <w:rsid w:val="008D1A25"/>
    <w:rsid w:val="008D26D1"/>
    <w:rsid w:val="008D4733"/>
    <w:rsid w:val="008D73DD"/>
    <w:rsid w:val="008E255F"/>
    <w:rsid w:val="008E25CF"/>
    <w:rsid w:val="008E4EB0"/>
    <w:rsid w:val="008E5426"/>
    <w:rsid w:val="008E6D30"/>
    <w:rsid w:val="008E770F"/>
    <w:rsid w:val="008F0824"/>
    <w:rsid w:val="008F4B8F"/>
    <w:rsid w:val="00902C7B"/>
    <w:rsid w:val="0090326C"/>
    <w:rsid w:val="009046B2"/>
    <w:rsid w:val="00904E19"/>
    <w:rsid w:val="00906EA7"/>
    <w:rsid w:val="00907934"/>
    <w:rsid w:val="009107C2"/>
    <w:rsid w:val="0091093A"/>
    <w:rsid w:val="00912247"/>
    <w:rsid w:val="00912E3F"/>
    <w:rsid w:val="009133DF"/>
    <w:rsid w:val="00920CFB"/>
    <w:rsid w:val="00921C8E"/>
    <w:rsid w:val="00926522"/>
    <w:rsid w:val="00930AB2"/>
    <w:rsid w:val="00932705"/>
    <w:rsid w:val="00933DD0"/>
    <w:rsid w:val="00935624"/>
    <w:rsid w:val="00936F0E"/>
    <w:rsid w:val="00940C27"/>
    <w:rsid w:val="009434AB"/>
    <w:rsid w:val="00943F6F"/>
    <w:rsid w:val="00947EDC"/>
    <w:rsid w:val="00960305"/>
    <w:rsid w:val="00961D27"/>
    <w:rsid w:val="009642B1"/>
    <w:rsid w:val="0096777A"/>
    <w:rsid w:val="009720D7"/>
    <w:rsid w:val="00983A13"/>
    <w:rsid w:val="009943DE"/>
    <w:rsid w:val="00994957"/>
    <w:rsid w:val="00994AB9"/>
    <w:rsid w:val="00997EBC"/>
    <w:rsid w:val="009A0393"/>
    <w:rsid w:val="009A1DC5"/>
    <w:rsid w:val="009A3AD5"/>
    <w:rsid w:val="009A3E22"/>
    <w:rsid w:val="009A402B"/>
    <w:rsid w:val="009A55FC"/>
    <w:rsid w:val="009A70D6"/>
    <w:rsid w:val="009B1589"/>
    <w:rsid w:val="009B413A"/>
    <w:rsid w:val="009B6651"/>
    <w:rsid w:val="009B6E8B"/>
    <w:rsid w:val="009C20B2"/>
    <w:rsid w:val="009C26EB"/>
    <w:rsid w:val="009C2A2B"/>
    <w:rsid w:val="009C3014"/>
    <w:rsid w:val="009C3577"/>
    <w:rsid w:val="009C4F64"/>
    <w:rsid w:val="009C5925"/>
    <w:rsid w:val="009C7207"/>
    <w:rsid w:val="009D4EA8"/>
    <w:rsid w:val="009D59E8"/>
    <w:rsid w:val="009D62D0"/>
    <w:rsid w:val="009E1658"/>
    <w:rsid w:val="009E7C95"/>
    <w:rsid w:val="009F0C6B"/>
    <w:rsid w:val="009F0FBE"/>
    <w:rsid w:val="009F2385"/>
    <w:rsid w:val="009F3DEE"/>
    <w:rsid w:val="009F45A0"/>
    <w:rsid w:val="009F60C1"/>
    <w:rsid w:val="009F7A78"/>
    <w:rsid w:val="00A02060"/>
    <w:rsid w:val="00A03848"/>
    <w:rsid w:val="00A06727"/>
    <w:rsid w:val="00A10861"/>
    <w:rsid w:val="00A146DA"/>
    <w:rsid w:val="00A16364"/>
    <w:rsid w:val="00A20460"/>
    <w:rsid w:val="00A21E0A"/>
    <w:rsid w:val="00A23C92"/>
    <w:rsid w:val="00A2671D"/>
    <w:rsid w:val="00A31A66"/>
    <w:rsid w:val="00A32D09"/>
    <w:rsid w:val="00A3378E"/>
    <w:rsid w:val="00A3489B"/>
    <w:rsid w:val="00A405D1"/>
    <w:rsid w:val="00A42129"/>
    <w:rsid w:val="00A44528"/>
    <w:rsid w:val="00A464B2"/>
    <w:rsid w:val="00A471C4"/>
    <w:rsid w:val="00A47737"/>
    <w:rsid w:val="00A53905"/>
    <w:rsid w:val="00A54F68"/>
    <w:rsid w:val="00A56AB5"/>
    <w:rsid w:val="00A57274"/>
    <w:rsid w:val="00A57A17"/>
    <w:rsid w:val="00A61DF8"/>
    <w:rsid w:val="00A67357"/>
    <w:rsid w:val="00A70BB3"/>
    <w:rsid w:val="00A7184A"/>
    <w:rsid w:val="00A7275D"/>
    <w:rsid w:val="00A750A8"/>
    <w:rsid w:val="00A77E6A"/>
    <w:rsid w:val="00A82C21"/>
    <w:rsid w:val="00A83124"/>
    <w:rsid w:val="00A837BC"/>
    <w:rsid w:val="00A9191D"/>
    <w:rsid w:val="00A94438"/>
    <w:rsid w:val="00A94D77"/>
    <w:rsid w:val="00AA30A7"/>
    <w:rsid w:val="00AA43EB"/>
    <w:rsid w:val="00AA4F75"/>
    <w:rsid w:val="00AA62A4"/>
    <w:rsid w:val="00AA7815"/>
    <w:rsid w:val="00AA7C26"/>
    <w:rsid w:val="00AB0843"/>
    <w:rsid w:val="00AB1CC5"/>
    <w:rsid w:val="00AB3E54"/>
    <w:rsid w:val="00AB77B1"/>
    <w:rsid w:val="00AC0698"/>
    <w:rsid w:val="00AC54CC"/>
    <w:rsid w:val="00AC63A1"/>
    <w:rsid w:val="00AC7CE8"/>
    <w:rsid w:val="00AD0A5D"/>
    <w:rsid w:val="00AD0BFA"/>
    <w:rsid w:val="00AD21BA"/>
    <w:rsid w:val="00AD3954"/>
    <w:rsid w:val="00AE0FD0"/>
    <w:rsid w:val="00AE3CD8"/>
    <w:rsid w:val="00AE499D"/>
    <w:rsid w:val="00AE6135"/>
    <w:rsid w:val="00AF12C1"/>
    <w:rsid w:val="00AF33D7"/>
    <w:rsid w:val="00AF73AF"/>
    <w:rsid w:val="00B0150A"/>
    <w:rsid w:val="00B03704"/>
    <w:rsid w:val="00B070A9"/>
    <w:rsid w:val="00B139F1"/>
    <w:rsid w:val="00B15904"/>
    <w:rsid w:val="00B16D43"/>
    <w:rsid w:val="00B17484"/>
    <w:rsid w:val="00B26269"/>
    <w:rsid w:val="00B279E3"/>
    <w:rsid w:val="00B31D22"/>
    <w:rsid w:val="00B34CDD"/>
    <w:rsid w:val="00B35C72"/>
    <w:rsid w:val="00B36133"/>
    <w:rsid w:val="00B41EC5"/>
    <w:rsid w:val="00B4230A"/>
    <w:rsid w:val="00B55356"/>
    <w:rsid w:val="00B55D50"/>
    <w:rsid w:val="00B603C6"/>
    <w:rsid w:val="00B6179E"/>
    <w:rsid w:val="00B620E8"/>
    <w:rsid w:val="00B62450"/>
    <w:rsid w:val="00B66FCD"/>
    <w:rsid w:val="00B72370"/>
    <w:rsid w:val="00B74089"/>
    <w:rsid w:val="00B75031"/>
    <w:rsid w:val="00B82B0D"/>
    <w:rsid w:val="00B82F86"/>
    <w:rsid w:val="00B936C9"/>
    <w:rsid w:val="00B9445D"/>
    <w:rsid w:val="00B954B4"/>
    <w:rsid w:val="00B964E0"/>
    <w:rsid w:val="00BA2070"/>
    <w:rsid w:val="00BA47FE"/>
    <w:rsid w:val="00BA4F21"/>
    <w:rsid w:val="00BA5AD1"/>
    <w:rsid w:val="00BB0DC4"/>
    <w:rsid w:val="00BB2C1B"/>
    <w:rsid w:val="00BB301D"/>
    <w:rsid w:val="00BB4D7D"/>
    <w:rsid w:val="00BB6D3C"/>
    <w:rsid w:val="00BB7FFA"/>
    <w:rsid w:val="00BC5186"/>
    <w:rsid w:val="00BC62C2"/>
    <w:rsid w:val="00BD1E4A"/>
    <w:rsid w:val="00BD2BA0"/>
    <w:rsid w:val="00BD369D"/>
    <w:rsid w:val="00BD593D"/>
    <w:rsid w:val="00BE02A1"/>
    <w:rsid w:val="00BE38D4"/>
    <w:rsid w:val="00BE4F82"/>
    <w:rsid w:val="00BE5CD0"/>
    <w:rsid w:val="00BE62EB"/>
    <w:rsid w:val="00BE6401"/>
    <w:rsid w:val="00BE7D65"/>
    <w:rsid w:val="00BF4A55"/>
    <w:rsid w:val="00BF4E0C"/>
    <w:rsid w:val="00BF5B77"/>
    <w:rsid w:val="00BF713A"/>
    <w:rsid w:val="00C02763"/>
    <w:rsid w:val="00C07D3B"/>
    <w:rsid w:val="00C10974"/>
    <w:rsid w:val="00C1296C"/>
    <w:rsid w:val="00C14434"/>
    <w:rsid w:val="00C1568D"/>
    <w:rsid w:val="00C15F00"/>
    <w:rsid w:val="00C1679C"/>
    <w:rsid w:val="00C20661"/>
    <w:rsid w:val="00C2118A"/>
    <w:rsid w:val="00C26897"/>
    <w:rsid w:val="00C27F85"/>
    <w:rsid w:val="00C30083"/>
    <w:rsid w:val="00C3085B"/>
    <w:rsid w:val="00C31B3F"/>
    <w:rsid w:val="00C31DF1"/>
    <w:rsid w:val="00C32EB8"/>
    <w:rsid w:val="00C4133E"/>
    <w:rsid w:val="00C43340"/>
    <w:rsid w:val="00C504D0"/>
    <w:rsid w:val="00C515AE"/>
    <w:rsid w:val="00C5614D"/>
    <w:rsid w:val="00C57648"/>
    <w:rsid w:val="00C57FE3"/>
    <w:rsid w:val="00C62156"/>
    <w:rsid w:val="00C63126"/>
    <w:rsid w:val="00C64AC7"/>
    <w:rsid w:val="00C66664"/>
    <w:rsid w:val="00C7292D"/>
    <w:rsid w:val="00C73A89"/>
    <w:rsid w:val="00C74533"/>
    <w:rsid w:val="00C757FF"/>
    <w:rsid w:val="00C8091C"/>
    <w:rsid w:val="00C81988"/>
    <w:rsid w:val="00C848BC"/>
    <w:rsid w:val="00C874A3"/>
    <w:rsid w:val="00C94823"/>
    <w:rsid w:val="00C948D9"/>
    <w:rsid w:val="00CA1EE6"/>
    <w:rsid w:val="00CA3A09"/>
    <w:rsid w:val="00CA7734"/>
    <w:rsid w:val="00CA7C68"/>
    <w:rsid w:val="00CB01BA"/>
    <w:rsid w:val="00CB1641"/>
    <w:rsid w:val="00CB66CB"/>
    <w:rsid w:val="00CB7121"/>
    <w:rsid w:val="00CC4D63"/>
    <w:rsid w:val="00CC502F"/>
    <w:rsid w:val="00CC732C"/>
    <w:rsid w:val="00CD3F73"/>
    <w:rsid w:val="00CD5170"/>
    <w:rsid w:val="00CD73D9"/>
    <w:rsid w:val="00CD78C5"/>
    <w:rsid w:val="00CD7A8D"/>
    <w:rsid w:val="00CD7FDA"/>
    <w:rsid w:val="00CE151E"/>
    <w:rsid w:val="00CE1B24"/>
    <w:rsid w:val="00CE1B89"/>
    <w:rsid w:val="00CE4321"/>
    <w:rsid w:val="00CE55DC"/>
    <w:rsid w:val="00CE64BD"/>
    <w:rsid w:val="00CE7807"/>
    <w:rsid w:val="00CF191C"/>
    <w:rsid w:val="00CF2937"/>
    <w:rsid w:val="00CF6647"/>
    <w:rsid w:val="00CF7FF8"/>
    <w:rsid w:val="00D01665"/>
    <w:rsid w:val="00D04245"/>
    <w:rsid w:val="00D044B9"/>
    <w:rsid w:val="00D0784A"/>
    <w:rsid w:val="00D138C1"/>
    <w:rsid w:val="00D1450A"/>
    <w:rsid w:val="00D20EA0"/>
    <w:rsid w:val="00D23D56"/>
    <w:rsid w:val="00D25BAA"/>
    <w:rsid w:val="00D25DA8"/>
    <w:rsid w:val="00D3183D"/>
    <w:rsid w:val="00D325D1"/>
    <w:rsid w:val="00D32677"/>
    <w:rsid w:val="00D3371F"/>
    <w:rsid w:val="00D34BF6"/>
    <w:rsid w:val="00D364D4"/>
    <w:rsid w:val="00D37553"/>
    <w:rsid w:val="00D44586"/>
    <w:rsid w:val="00D472FB"/>
    <w:rsid w:val="00D541A0"/>
    <w:rsid w:val="00D56DDD"/>
    <w:rsid w:val="00D578CC"/>
    <w:rsid w:val="00D62C0A"/>
    <w:rsid w:val="00D63DB3"/>
    <w:rsid w:val="00D67EFB"/>
    <w:rsid w:val="00D70171"/>
    <w:rsid w:val="00D708B6"/>
    <w:rsid w:val="00D708E7"/>
    <w:rsid w:val="00D71855"/>
    <w:rsid w:val="00D7287D"/>
    <w:rsid w:val="00D72A38"/>
    <w:rsid w:val="00D737A4"/>
    <w:rsid w:val="00D745D8"/>
    <w:rsid w:val="00D758E8"/>
    <w:rsid w:val="00D7683E"/>
    <w:rsid w:val="00D8196F"/>
    <w:rsid w:val="00D82335"/>
    <w:rsid w:val="00D95934"/>
    <w:rsid w:val="00D97837"/>
    <w:rsid w:val="00DA1444"/>
    <w:rsid w:val="00DA30BA"/>
    <w:rsid w:val="00DA3130"/>
    <w:rsid w:val="00DA68EE"/>
    <w:rsid w:val="00DB009C"/>
    <w:rsid w:val="00DB66E0"/>
    <w:rsid w:val="00DB7A40"/>
    <w:rsid w:val="00DB7D98"/>
    <w:rsid w:val="00DC2B18"/>
    <w:rsid w:val="00DD239B"/>
    <w:rsid w:val="00DD3FBD"/>
    <w:rsid w:val="00DD5C65"/>
    <w:rsid w:val="00DD7B79"/>
    <w:rsid w:val="00DE31CC"/>
    <w:rsid w:val="00DE3A22"/>
    <w:rsid w:val="00DE61F1"/>
    <w:rsid w:val="00DE7D5E"/>
    <w:rsid w:val="00DF3D6D"/>
    <w:rsid w:val="00DF5126"/>
    <w:rsid w:val="00DF533B"/>
    <w:rsid w:val="00DF6706"/>
    <w:rsid w:val="00DF6778"/>
    <w:rsid w:val="00E021A4"/>
    <w:rsid w:val="00E03116"/>
    <w:rsid w:val="00E0737C"/>
    <w:rsid w:val="00E16D8A"/>
    <w:rsid w:val="00E208FC"/>
    <w:rsid w:val="00E20EB0"/>
    <w:rsid w:val="00E22243"/>
    <w:rsid w:val="00E26BC4"/>
    <w:rsid w:val="00E34F46"/>
    <w:rsid w:val="00E357D4"/>
    <w:rsid w:val="00E42A62"/>
    <w:rsid w:val="00E46790"/>
    <w:rsid w:val="00E46D51"/>
    <w:rsid w:val="00E543A7"/>
    <w:rsid w:val="00E557E5"/>
    <w:rsid w:val="00E57839"/>
    <w:rsid w:val="00E57B72"/>
    <w:rsid w:val="00E621DC"/>
    <w:rsid w:val="00E62915"/>
    <w:rsid w:val="00E62EF0"/>
    <w:rsid w:val="00E653B7"/>
    <w:rsid w:val="00E66CBF"/>
    <w:rsid w:val="00E70461"/>
    <w:rsid w:val="00E733F4"/>
    <w:rsid w:val="00E75C0E"/>
    <w:rsid w:val="00E76BE3"/>
    <w:rsid w:val="00E81B17"/>
    <w:rsid w:val="00E86848"/>
    <w:rsid w:val="00E9502E"/>
    <w:rsid w:val="00E960F5"/>
    <w:rsid w:val="00EA030D"/>
    <w:rsid w:val="00EA0956"/>
    <w:rsid w:val="00EA259D"/>
    <w:rsid w:val="00EA2CE7"/>
    <w:rsid w:val="00EA48B0"/>
    <w:rsid w:val="00EA4F92"/>
    <w:rsid w:val="00EA7414"/>
    <w:rsid w:val="00EB1231"/>
    <w:rsid w:val="00EB3790"/>
    <w:rsid w:val="00EB46F9"/>
    <w:rsid w:val="00EB74A6"/>
    <w:rsid w:val="00EB7BA0"/>
    <w:rsid w:val="00EC0743"/>
    <w:rsid w:val="00EC26FC"/>
    <w:rsid w:val="00EC61DE"/>
    <w:rsid w:val="00EC7CEF"/>
    <w:rsid w:val="00ED02BB"/>
    <w:rsid w:val="00ED4D5F"/>
    <w:rsid w:val="00EE0A46"/>
    <w:rsid w:val="00EE0D90"/>
    <w:rsid w:val="00EE119C"/>
    <w:rsid w:val="00EE1321"/>
    <w:rsid w:val="00EE15F2"/>
    <w:rsid w:val="00EE31D9"/>
    <w:rsid w:val="00EE3F16"/>
    <w:rsid w:val="00EE41B3"/>
    <w:rsid w:val="00EF00F7"/>
    <w:rsid w:val="00EF0CBB"/>
    <w:rsid w:val="00EF22A1"/>
    <w:rsid w:val="00EF54C9"/>
    <w:rsid w:val="00EF5C9D"/>
    <w:rsid w:val="00EF6ED2"/>
    <w:rsid w:val="00F0171E"/>
    <w:rsid w:val="00F0381D"/>
    <w:rsid w:val="00F03D7C"/>
    <w:rsid w:val="00F0720D"/>
    <w:rsid w:val="00F15B4A"/>
    <w:rsid w:val="00F2461E"/>
    <w:rsid w:val="00F24E16"/>
    <w:rsid w:val="00F25EEE"/>
    <w:rsid w:val="00F3033D"/>
    <w:rsid w:val="00F311C6"/>
    <w:rsid w:val="00F409BD"/>
    <w:rsid w:val="00F5412C"/>
    <w:rsid w:val="00F60281"/>
    <w:rsid w:val="00F62461"/>
    <w:rsid w:val="00F62C71"/>
    <w:rsid w:val="00F62EB8"/>
    <w:rsid w:val="00F663B9"/>
    <w:rsid w:val="00F670A1"/>
    <w:rsid w:val="00F70792"/>
    <w:rsid w:val="00F727C2"/>
    <w:rsid w:val="00F83757"/>
    <w:rsid w:val="00F83E9F"/>
    <w:rsid w:val="00F83F34"/>
    <w:rsid w:val="00F87107"/>
    <w:rsid w:val="00F872A0"/>
    <w:rsid w:val="00F87D74"/>
    <w:rsid w:val="00F87F68"/>
    <w:rsid w:val="00F91563"/>
    <w:rsid w:val="00F92A69"/>
    <w:rsid w:val="00F930E1"/>
    <w:rsid w:val="00F93D3F"/>
    <w:rsid w:val="00F97C93"/>
    <w:rsid w:val="00FA2BB9"/>
    <w:rsid w:val="00FA5165"/>
    <w:rsid w:val="00FA57B5"/>
    <w:rsid w:val="00FA6E03"/>
    <w:rsid w:val="00FB4B78"/>
    <w:rsid w:val="00FB72F4"/>
    <w:rsid w:val="00FC350D"/>
    <w:rsid w:val="00FC495D"/>
    <w:rsid w:val="00FC7CF3"/>
    <w:rsid w:val="00FD3E06"/>
    <w:rsid w:val="00FD4FA6"/>
    <w:rsid w:val="00FD610D"/>
    <w:rsid w:val="00FE0342"/>
    <w:rsid w:val="00FE3CD7"/>
    <w:rsid w:val="00FE4ADA"/>
    <w:rsid w:val="00FE645F"/>
    <w:rsid w:val="00FF449F"/>
    <w:rsid w:val="00FF6F70"/>
  </w:rsids>
  <m:mathPr>
    <m:mathFont m:val="Cambria Math"/>
    <m:brkBin m:val="before"/>
    <m:brkBinSub m:val="--"/>
    <m:smallFrac/>
    <m:dispDef/>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AF61820"/>
  <w15:docId w15:val="{0F307E56-39C8-4860-BD0F-DF86D250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47A"/>
    <w:rPr>
      <w:sz w:val="22"/>
      <w:szCs w:val="22"/>
    </w:rPr>
  </w:style>
  <w:style w:type="paragraph" w:styleId="Heading1">
    <w:name w:val="heading 1"/>
    <w:basedOn w:val="Normal"/>
    <w:link w:val="Heading1Char"/>
    <w:uiPriority w:val="99"/>
    <w:qFormat/>
    <w:rsid w:val="007D647A"/>
    <w:pPr>
      <w:numPr>
        <w:numId w:val="1"/>
      </w:numPr>
      <w:spacing w:after="360" w:line="320" w:lineRule="atLeast"/>
      <w:outlineLvl w:val="0"/>
    </w:pPr>
    <w:rPr>
      <w:rFonts w:ascii="Calibri Light" w:hAnsi="Calibri Light"/>
      <w:b/>
      <w:bCs/>
      <w:color w:val="000000"/>
      <w:kern w:val="36"/>
      <w:sz w:val="28"/>
      <w:szCs w:val="28"/>
      <w:lang w:eastAsia="de-DE"/>
    </w:rPr>
  </w:style>
  <w:style w:type="paragraph" w:styleId="Heading2">
    <w:name w:val="heading 2"/>
    <w:basedOn w:val="Normal"/>
    <w:next w:val="Normal"/>
    <w:link w:val="Heading2Char"/>
    <w:uiPriority w:val="9"/>
    <w:unhideWhenUsed/>
    <w:qFormat/>
    <w:rsid w:val="004D13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602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D647A"/>
    <w:rPr>
      <w:rFonts w:ascii="Calibri Light" w:hAnsi="Calibri Light"/>
      <w:b/>
      <w:bCs/>
      <w:color w:val="000000"/>
      <w:kern w:val="36"/>
      <w:sz w:val="28"/>
      <w:szCs w:val="28"/>
      <w:lang w:eastAsia="de-DE"/>
    </w:rPr>
  </w:style>
  <w:style w:type="paragraph" w:styleId="FootnoteText">
    <w:name w:val="footnote text"/>
    <w:aliases w:val="ft,single space,footnote text,Char Char Char Char1,ft Char,single space Char,footnote text Char,Char Char Char Char Char Char,Char Char Char Char Char Char Char Char Char,Char Char Char,Footnote Text2,ft2,Footnote Text Char Char,FOOTNOTES"/>
    <w:basedOn w:val="Normal"/>
    <w:link w:val="FootnoteTextChar"/>
    <w:uiPriority w:val="99"/>
    <w:rsid w:val="009B413A"/>
    <w:rPr>
      <w:rFonts w:ascii="Arial" w:eastAsia="Times New Roman" w:hAnsi="Arial"/>
      <w:bCs/>
      <w:sz w:val="24"/>
      <w:szCs w:val="24"/>
      <w:lang w:eastAsia="de-DE"/>
    </w:rPr>
  </w:style>
  <w:style w:type="character" w:customStyle="1" w:styleId="FootnoteTextChar">
    <w:name w:val="Footnote Text Char"/>
    <w:aliases w:val="ft Char1,single space Char1,footnote text Char1,Char Char Char Char1 Char,ft Char Char,single space Char Char,footnote text Char Char,Char Char Char Char Char Char Char,Char Char Char Char Char Char Char Char Char Char,ft2 Char"/>
    <w:basedOn w:val="DefaultParagraphFont"/>
    <w:link w:val="FootnoteText"/>
    <w:uiPriority w:val="99"/>
    <w:rsid w:val="009B413A"/>
    <w:rPr>
      <w:rFonts w:ascii="Calibri" w:hAnsi="Calibri" w:cs="Times New Roman"/>
      <w:sz w:val="20"/>
      <w:lang w:val="en-US"/>
    </w:rPr>
  </w:style>
  <w:style w:type="character" w:customStyle="1" w:styleId="FootnoteTextChar1">
    <w:name w:val="Footnote Text Char1"/>
    <w:basedOn w:val="DefaultParagraphFont"/>
    <w:uiPriority w:val="99"/>
    <w:rsid w:val="009B413A"/>
    <w:rPr>
      <w:rFonts w:ascii="Arial" w:hAnsi="Arial" w:cs="Times New Roman"/>
      <w:bCs/>
      <w:sz w:val="24"/>
      <w:lang w:val="en-US" w:eastAsia="de-DE"/>
    </w:rPr>
  </w:style>
  <w:style w:type="character" w:styleId="FootnoteReference">
    <w:name w:val="footnote reference"/>
    <w:aliases w:val="ftref,BVI fnr Char1 Char Char Char Char Char,BVI fnr Car Car Char1 Char Char Char Char Char,BVI fnr Car Char1 Char Char Char Char Char,BVI fnr Car Car Car Car Char Char1 Char Char Char Char,BVI fnr,BVI fnr Car Car,BVI fnr Car,16 Poin"/>
    <w:basedOn w:val="DefaultParagraphFont"/>
    <w:link w:val="BVIfnrChar1CharCharCharChar"/>
    <w:uiPriority w:val="99"/>
    <w:rsid w:val="009B413A"/>
    <w:rPr>
      <w:rFonts w:cs="Times New Roman"/>
      <w:vertAlign w:val="superscript"/>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9B413A"/>
    <w:pPr>
      <w:spacing w:after="160" w:line="280" w:lineRule="atLeast"/>
      <w:ind w:left="720"/>
      <w:contextualSpacing/>
    </w:pPr>
    <w:rPr>
      <w:rFonts w:ascii="Arial" w:eastAsia="Times New Roman" w:hAnsi="Arial"/>
      <w:bCs/>
      <w:sz w:val="24"/>
      <w:szCs w:val="24"/>
      <w:lang w:eastAsia="de-DE"/>
    </w:rPr>
  </w:style>
  <w:style w:type="paragraph" w:styleId="BalloonText">
    <w:name w:val="Balloon Text"/>
    <w:basedOn w:val="Normal"/>
    <w:link w:val="BalloonTextChar"/>
    <w:uiPriority w:val="99"/>
    <w:semiHidden/>
    <w:rsid w:val="00CD78C5"/>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Times New Roman"/>
      <w:sz w:val="18"/>
    </w:rPr>
  </w:style>
  <w:style w:type="character" w:styleId="CommentReference">
    <w:name w:val="annotation reference"/>
    <w:basedOn w:val="DefaultParagraphFont"/>
    <w:rsid w:val="009D62D0"/>
    <w:rPr>
      <w:rFonts w:cs="Times New Roman"/>
      <w:sz w:val="16"/>
    </w:rPr>
  </w:style>
  <w:style w:type="paragraph" w:styleId="CommentText">
    <w:name w:val="annotation text"/>
    <w:basedOn w:val="Normal"/>
    <w:link w:val="CommentTextChar"/>
    <w:uiPriority w:val="99"/>
    <w:rsid w:val="009D62D0"/>
    <w:rPr>
      <w:sz w:val="20"/>
      <w:szCs w:val="20"/>
    </w:rPr>
  </w:style>
  <w:style w:type="character" w:customStyle="1" w:styleId="CommentTextChar">
    <w:name w:val="Comment Text Char"/>
    <w:basedOn w:val="DefaultParagraphFont"/>
    <w:link w:val="CommentText"/>
    <w:uiPriority w:val="99"/>
    <w:rsid w:val="009D62D0"/>
    <w:rPr>
      <w:rFonts w:cs="Times New Roman"/>
    </w:rPr>
  </w:style>
  <w:style w:type="paragraph" w:styleId="CommentSubject">
    <w:name w:val="annotation subject"/>
    <w:basedOn w:val="CommentText"/>
    <w:next w:val="CommentText"/>
    <w:link w:val="CommentSubjectChar"/>
    <w:uiPriority w:val="99"/>
    <w:semiHidden/>
    <w:rsid w:val="009D62D0"/>
    <w:rPr>
      <w:b/>
      <w:bCs/>
    </w:rPr>
  </w:style>
  <w:style w:type="character" w:customStyle="1" w:styleId="CommentSubjectChar">
    <w:name w:val="Comment Subject Char"/>
    <w:basedOn w:val="CommentTextChar"/>
    <w:link w:val="CommentSubject"/>
    <w:uiPriority w:val="99"/>
    <w:semiHidden/>
    <w:rsid w:val="009D62D0"/>
    <w:rPr>
      <w:rFonts w:cs="Times New Roman"/>
      <w:b/>
      <w:bCs/>
    </w:rPr>
  </w:style>
  <w:style w:type="paragraph" w:customStyle="1" w:styleId="DocumentTitle">
    <w:name w:val="DocumentTitle"/>
    <w:basedOn w:val="Normal"/>
    <w:qFormat/>
    <w:rsid w:val="005A6B9D"/>
    <w:pPr>
      <w:spacing w:before="800" w:after="240"/>
    </w:pPr>
    <w:rPr>
      <w:rFonts w:ascii="Arial" w:eastAsia="Times New Roman" w:hAnsi="Arial"/>
      <w:bCs/>
      <w:caps/>
      <w:color w:val="1F497D" w:themeColor="text2"/>
      <w:sz w:val="60"/>
      <w:szCs w:val="60"/>
      <w:lang w:eastAsia="de-DE"/>
    </w:rPr>
  </w:style>
  <w:style w:type="paragraph" w:styleId="Caption">
    <w:name w:val="caption"/>
    <w:basedOn w:val="Normal"/>
    <w:next w:val="Normal"/>
    <w:uiPriority w:val="35"/>
    <w:unhideWhenUsed/>
    <w:qFormat/>
    <w:rsid w:val="00A20460"/>
    <w:pPr>
      <w:spacing w:after="200"/>
    </w:pPr>
    <w:rPr>
      <w:rFonts w:ascii="Arial" w:eastAsia="Times New Roman" w:hAnsi="Arial"/>
      <w:bCs/>
      <w:i/>
      <w:iCs/>
      <w:color w:val="1F497D" w:themeColor="text2"/>
      <w:sz w:val="18"/>
      <w:szCs w:val="18"/>
      <w:lang w:eastAsia="de-DE"/>
    </w:rPr>
  </w:style>
  <w:style w:type="paragraph" w:styleId="Header">
    <w:name w:val="header"/>
    <w:basedOn w:val="Normal"/>
    <w:link w:val="HeaderChar"/>
    <w:uiPriority w:val="99"/>
    <w:unhideWhenUsed/>
    <w:rsid w:val="00A20460"/>
    <w:pPr>
      <w:tabs>
        <w:tab w:val="center" w:pos="4680"/>
        <w:tab w:val="right" w:pos="9360"/>
      </w:tabs>
    </w:pPr>
  </w:style>
  <w:style w:type="character" w:customStyle="1" w:styleId="HeaderChar">
    <w:name w:val="Header Char"/>
    <w:basedOn w:val="DefaultParagraphFont"/>
    <w:link w:val="Header"/>
    <w:uiPriority w:val="99"/>
    <w:rsid w:val="00A20460"/>
    <w:rPr>
      <w:sz w:val="22"/>
      <w:szCs w:val="22"/>
    </w:rPr>
  </w:style>
  <w:style w:type="paragraph" w:styleId="Footer">
    <w:name w:val="footer"/>
    <w:basedOn w:val="Normal"/>
    <w:link w:val="FooterChar"/>
    <w:uiPriority w:val="99"/>
    <w:unhideWhenUsed/>
    <w:rsid w:val="00A20460"/>
    <w:pPr>
      <w:tabs>
        <w:tab w:val="center" w:pos="4680"/>
        <w:tab w:val="right" w:pos="9360"/>
      </w:tabs>
    </w:pPr>
  </w:style>
  <w:style w:type="character" w:customStyle="1" w:styleId="FooterChar">
    <w:name w:val="Footer Char"/>
    <w:basedOn w:val="DefaultParagraphFont"/>
    <w:link w:val="Footer"/>
    <w:uiPriority w:val="99"/>
    <w:rsid w:val="00A20460"/>
    <w:rPr>
      <w:sz w:val="22"/>
      <w:szCs w:val="22"/>
    </w:rPr>
  </w:style>
  <w:style w:type="character" w:styleId="Hyperlink">
    <w:name w:val="Hyperlink"/>
    <w:basedOn w:val="DefaultParagraphFont"/>
    <w:uiPriority w:val="99"/>
    <w:unhideWhenUsed/>
    <w:rsid w:val="00F92A69"/>
    <w:rPr>
      <w:color w:val="0000FF" w:themeColor="hyperlink"/>
      <w:u w:val="single"/>
    </w:rPr>
  </w:style>
  <w:style w:type="paragraph" w:styleId="NormalWeb">
    <w:name w:val="Normal (Web)"/>
    <w:basedOn w:val="Normal"/>
    <w:uiPriority w:val="99"/>
    <w:unhideWhenUsed/>
    <w:rsid w:val="00F92A69"/>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F92A69"/>
    <w:rPr>
      <w:b/>
      <w:bCs/>
    </w:rPr>
  </w:style>
  <w:style w:type="paragraph" w:styleId="ListBullet">
    <w:name w:val="List Bullet"/>
    <w:basedOn w:val="Normal"/>
    <w:link w:val="ListBulletChar"/>
    <w:rsid w:val="007E2534"/>
    <w:pPr>
      <w:tabs>
        <w:tab w:val="num" w:pos="360"/>
      </w:tabs>
      <w:spacing w:before="80" w:after="80" w:line="280" w:lineRule="exact"/>
      <w:ind w:left="360" w:hanging="360"/>
    </w:pPr>
    <w:rPr>
      <w:rFonts w:ascii="Tahoma" w:eastAsia="Times New Roman" w:hAnsi="Tahoma"/>
      <w:sz w:val="24"/>
      <w:szCs w:val="24"/>
      <w:lang w:val="uk-UA" w:eastAsia="ru-RU"/>
    </w:rPr>
  </w:style>
  <w:style w:type="character" w:customStyle="1" w:styleId="ListBulletChar">
    <w:name w:val="List Bullet Char"/>
    <w:link w:val="ListBullet"/>
    <w:rsid w:val="007E2534"/>
    <w:rPr>
      <w:rFonts w:ascii="Tahoma" w:eastAsia="Times New Roman" w:hAnsi="Tahoma"/>
      <w:sz w:val="24"/>
      <w:szCs w:val="24"/>
      <w:lang w:val="uk-UA" w:eastAsia="ru-RU"/>
    </w:rPr>
  </w:style>
  <w:style w:type="paragraph" w:customStyle="1" w:styleId="BVIfnrChar1CharCharCharChar">
    <w:name w:val="BVI fnr Char1 Char Char Char Char"/>
    <w:aliases w:val="BVI fnr Car Car Char1 Char Char Char Char,BVI fnr Car Char1 Char Char Char Char,BVI fnr Car Car Car Car Char Char1 Char Char Char,BVI fn Char Char"/>
    <w:basedOn w:val="Normal"/>
    <w:link w:val="FootnoteReference"/>
    <w:uiPriority w:val="99"/>
    <w:rsid w:val="007E2534"/>
    <w:pPr>
      <w:spacing w:after="160" w:line="240" w:lineRule="exact"/>
    </w:pPr>
    <w:rPr>
      <w:sz w:val="20"/>
      <w:szCs w:val="20"/>
      <w:vertAlign w:val="superscript"/>
    </w:rPr>
  </w:style>
  <w:style w:type="paragraph" w:styleId="Revision">
    <w:name w:val="Revision"/>
    <w:hidden/>
    <w:uiPriority w:val="99"/>
    <w:semiHidden/>
    <w:rsid w:val="009434AB"/>
    <w:rPr>
      <w:sz w:val="22"/>
      <w:szCs w:val="22"/>
    </w:rPr>
  </w:style>
  <w:style w:type="paragraph" w:styleId="TOCHeading">
    <w:name w:val="TOC Heading"/>
    <w:basedOn w:val="Heading1"/>
    <w:next w:val="Normal"/>
    <w:uiPriority w:val="39"/>
    <w:unhideWhenUsed/>
    <w:qFormat/>
    <w:rsid w:val="004D1318"/>
    <w:pPr>
      <w:keepNext/>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lang w:eastAsia="ru-RU"/>
    </w:rPr>
  </w:style>
  <w:style w:type="paragraph" w:styleId="TOC1">
    <w:name w:val="toc 1"/>
    <w:basedOn w:val="Normal"/>
    <w:next w:val="Normal"/>
    <w:autoRedefine/>
    <w:uiPriority w:val="39"/>
    <w:semiHidden/>
    <w:unhideWhenUsed/>
    <w:rsid w:val="004D1318"/>
    <w:pPr>
      <w:spacing w:before="120"/>
    </w:pPr>
    <w:rPr>
      <w:rFonts w:asciiTheme="minorHAnsi" w:hAnsiTheme="minorHAnsi"/>
      <w:b/>
      <w:sz w:val="24"/>
      <w:szCs w:val="24"/>
    </w:rPr>
  </w:style>
  <w:style w:type="paragraph" w:styleId="TOC2">
    <w:name w:val="toc 2"/>
    <w:basedOn w:val="Normal"/>
    <w:next w:val="Normal"/>
    <w:autoRedefine/>
    <w:uiPriority w:val="39"/>
    <w:unhideWhenUsed/>
    <w:rsid w:val="004D1318"/>
    <w:pPr>
      <w:ind w:left="220"/>
    </w:pPr>
    <w:rPr>
      <w:rFonts w:asciiTheme="minorHAnsi" w:hAnsiTheme="minorHAnsi"/>
      <w:b/>
    </w:rPr>
  </w:style>
  <w:style w:type="paragraph" w:styleId="TOC3">
    <w:name w:val="toc 3"/>
    <w:basedOn w:val="Normal"/>
    <w:next w:val="Normal"/>
    <w:autoRedefine/>
    <w:uiPriority w:val="39"/>
    <w:semiHidden/>
    <w:unhideWhenUsed/>
    <w:rsid w:val="004D1318"/>
    <w:pPr>
      <w:ind w:left="440"/>
    </w:pPr>
    <w:rPr>
      <w:rFonts w:asciiTheme="minorHAnsi" w:hAnsiTheme="minorHAnsi"/>
    </w:rPr>
  </w:style>
  <w:style w:type="paragraph" w:styleId="TOC4">
    <w:name w:val="toc 4"/>
    <w:basedOn w:val="Normal"/>
    <w:next w:val="Normal"/>
    <w:autoRedefine/>
    <w:uiPriority w:val="39"/>
    <w:semiHidden/>
    <w:unhideWhenUsed/>
    <w:rsid w:val="004D1318"/>
    <w:pPr>
      <w:ind w:left="660"/>
    </w:pPr>
    <w:rPr>
      <w:rFonts w:asciiTheme="minorHAnsi" w:hAnsiTheme="minorHAnsi"/>
      <w:sz w:val="20"/>
      <w:szCs w:val="20"/>
    </w:rPr>
  </w:style>
  <w:style w:type="paragraph" w:styleId="TOC5">
    <w:name w:val="toc 5"/>
    <w:basedOn w:val="Normal"/>
    <w:next w:val="Normal"/>
    <w:autoRedefine/>
    <w:uiPriority w:val="39"/>
    <w:semiHidden/>
    <w:unhideWhenUsed/>
    <w:rsid w:val="004D1318"/>
    <w:pPr>
      <w:ind w:left="880"/>
    </w:pPr>
    <w:rPr>
      <w:rFonts w:asciiTheme="minorHAnsi" w:hAnsiTheme="minorHAnsi"/>
      <w:sz w:val="20"/>
      <w:szCs w:val="20"/>
    </w:rPr>
  </w:style>
  <w:style w:type="paragraph" w:styleId="TOC6">
    <w:name w:val="toc 6"/>
    <w:basedOn w:val="Normal"/>
    <w:next w:val="Normal"/>
    <w:autoRedefine/>
    <w:uiPriority w:val="39"/>
    <w:semiHidden/>
    <w:unhideWhenUsed/>
    <w:rsid w:val="004D1318"/>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4D1318"/>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4D1318"/>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4D1318"/>
    <w:pPr>
      <w:ind w:left="1760"/>
    </w:pPr>
    <w:rPr>
      <w:rFonts w:asciiTheme="minorHAnsi" w:hAnsiTheme="minorHAnsi"/>
      <w:sz w:val="20"/>
      <w:szCs w:val="20"/>
    </w:rPr>
  </w:style>
  <w:style w:type="character" w:customStyle="1" w:styleId="Heading2Char">
    <w:name w:val="Heading 2 Char"/>
    <w:basedOn w:val="DefaultParagraphFont"/>
    <w:link w:val="Heading2"/>
    <w:uiPriority w:val="9"/>
    <w:rsid w:val="004D1318"/>
    <w:rPr>
      <w:rFonts w:asciiTheme="majorHAnsi" w:eastAsiaTheme="majorEastAsia" w:hAnsiTheme="majorHAnsi" w:cstheme="majorBidi"/>
      <w:b/>
      <w:bCs/>
      <w:color w:val="4F81BD" w:themeColor="accent1"/>
      <w:sz w:val="26"/>
      <w:szCs w:val="26"/>
    </w:rPr>
  </w:style>
  <w:style w:type="paragraph" w:customStyle="1" w:styleId="Body">
    <w:name w:val="Body"/>
    <w:rsid w:val="007A3081"/>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customStyle="1" w:styleId="Char2">
    <w:name w:val="Char2"/>
    <w:basedOn w:val="Normal"/>
    <w:rsid w:val="00E46790"/>
    <w:pPr>
      <w:spacing w:after="160" w:line="240" w:lineRule="exact"/>
    </w:pPr>
    <w:rPr>
      <w:rFonts w:eastAsia="MS Mincho"/>
      <w:sz w:val="20"/>
      <w:szCs w:val="20"/>
      <w:vertAlign w:val="superscript"/>
      <w:lang w:val="ru-RU" w:eastAsia="ru-RU"/>
    </w:rPr>
  </w:style>
  <w:style w:type="paragraph" w:customStyle="1" w:styleId="ochacontenttext">
    <w:name w:val="ocha_content_text"/>
    <w:link w:val="ochacontenttextChar"/>
    <w:qFormat/>
    <w:rsid w:val="00E46790"/>
    <w:pPr>
      <w:spacing w:after="100"/>
    </w:pPr>
    <w:rPr>
      <w:rFonts w:ascii="Arial" w:eastAsia="PMingLiU" w:hAnsi="Arial"/>
      <w:color w:val="404040"/>
      <w:szCs w:val="24"/>
      <w:lang w:eastAsia="zh-TW"/>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locked/>
    <w:rsid w:val="00E46790"/>
    <w:rPr>
      <w:rFonts w:ascii="Arial" w:eastAsia="Times New Roman" w:hAnsi="Arial"/>
      <w:bCs/>
      <w:sz w:val="24"/>
      <w:szCs w:val="24"/>
      <w:lang w:eastAsia="de-DE"/>
    </w:rPr>
  </w:style>
  <w:style w:type="paragraph" w:customStyle="1" w:styleId="xl45">
    <w:name w:val="xl45"/>
    <w:basedOn w:val="Normal"/>
    <w:rsid w:val="008A2DB6"/>
    <w:pPr>
      <w:pBdr>
        <w:left w:val="single" w:sz="4" w:space="0" w:color="auto"/>
        <w:bottom w:val="single" w:sz="8" w:space="0" w:color="auto"/>
        <w:right w:val="single" w:sz="4" w:space="0" w:color="auto"/>
      </w:pBdr>
      <w:spacing w:before="100" w:beforeAutospacing="1" w:after="100" w:afterAutospacing="1"/>
    </w:pPr>
    <w:rPr>
      <w:rFonts w:ascii="Times New Roman" w:eastAsia="Arial Unicode MS" w:hAnsi="Times New Roman"/>
      <w:b/>
      <w:bCs/>
      <w:sz w:val="24"/>
      <w:szCs w:val="24"/>
      <w:lang w:eastAsia="ja-JP"/>
    </w:rPr>
  </w:style>
  <w:style w:type="paragraph" w:styleId="PlainText">
    <w:name w:val="Plain Text"/>
    <w:basedOn w:val="Normal"/>
    <w:link w:val="PlainTextChar"/>
    <w:uiPriority w:val="99"/>
    <w:unhideWhenUsed/>
    <w:rsid w:val="00DD239B"/>
    <w:rPr>
      <w:rFonts w:eastAsiaTheme="minorHAnsi" w:cs="Consolas"/>
      <w:szCs w:val="21"/>
    </w:rPr>
  </w:style>
  <w:style w:type="character" w:customStyle="1" w:styleId="PlainTextChar">
    <w:name w:val="Plain Text Char"/>
    <w:basedOn w:val="DefaultParagraphFont"/>
    <w:link w:val="PlainText"/>
    <w:uiPriority w:val="99"/>
    <w:rsid w:val="00DD239B"/>
    <w:rPr>
      <w:rFonts w:eastAsiaTheme="minorHAnsi" w:cs="Consolas"/>
      <w:sz w:val="22"/>
      <w:szCs w:val="21"/>
    </w:rPr>
  </w:style>
  <w:style w:type="paragraph" w:customStyle="1" w:styleId="Default">
    <w:name w:val="Default"/>
    <w:rsid w:val="00AA4F75"/>
    <w:pPr>
      <w:autoSpaceDE w:val="0"/>
      <w:autoSpaceDN w:val="0"/>
      <w:adjustRightInd w:val="0"/>
    </w:pPr>
    <w:rPr>
      <w:rFonts w:ascii="Arial" w:eastAsia="Times New Roman" w:hAnsi="Arial" w:cs="Arial"/>
      <w:color w:val="000000"/>
      <w:sz w:val="24"/>
      <w:szCs w:val="24"/>
    </w:rPr>
  </w:style>
  <w:style w:type="character" w:customStyle="1" w:styleId="ochacontenttextChar">
    <w:name w:val="ocha_content_text Char"/>
    <w:link w:val="ochacontenttext"/>
    <w:rsid w:val="00AA4F75"/>
    <w:rPr>
      <w:rFonts w:ascii="Arial" w:eastAsia="PMingLiU" w:hAnsi="Arial"/>
      <w:color w:val="404040"/>
      <w:szCs w:val="24"/>
      <w:lang w:eastAsia="zh-TW"/>
    </w:rPr>
  </w:style>
  <w:style w:type="character" w:styleId="FollowedHyperlink">
    <w:name w:val="FollowedHyperlink"/>
    <w:basedOn w:val="DefaultParagraphFont"/>
    <w:uiPriority w:val="99"/>
    <w:semiHidden/>
    <w:unhideWhenUsed/>
    <w:rsid w:val="00F60281"/>
    <w:rPr>
      <w:color w:val="800080" w:themeColor="followedHyperlink"/>
      <w:u w:val="single"/>
    </w:rPr>
  </w:style>
  <w:style w:type="character" w:customStyle="1" w:styleId="Heading3Char">
    <w:name w:val="Heading 3 Char"/>
    <w:basedOn w:val="DefaultParagraphFont"/>
    <w:link w:val="Heading3"/>
    <w:uiPriority w:val="9"/>
    <w:semiHidden/>
    <w:rsid w:val="00F60281"/>
    <w:rPr>
      <w:rFonts w:asciiTheme="majorHAnsi" w:eastAsiaTheme="majorEastAsia" w:hAnsiTheme="majorHAnsi" w:cstheme="majorBidi"/>
      <w:color w:val="243F60" w:themeColor="accent1" w:themeShade="7F"/>
      <w:sz w:val="24"/>
      <w:szCs w:val="24"/>
    </w:rPr>
  </w:style>
  <w:style w:type="paragraph" w:customStyle="1" w:styleId="ochaheaderfooter">
    <w:name w:val="ocha_header_footer"/>
    <w:rsid w:val="001D1999"/>
    <w:pPr>
      <w:ind w:right="288"/>
      <w:jc w:val="right"/>
    </w:pPr>
    <w:rPr>
      <w:rFonts w:ascii="Arial" w:eastAsia="PMingLiU" w:hAnsi="Arial" w:cs="Arial"/>
      <w:noProof/>
      <w:color w:val="5086B9"/>
      <w:sz w:val="16"/>
      <w:szCs w:val="16"/>
    </w:rPr>
  </w:style>
  <w:style w:type="table" w:styleId="TableGrid">
    <w:name w:val="Table Grid"/>
    <w:basedOn w:val="TableNormal"/>
    <w:rsid w:val="008D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48A2"/>
    <w:rPr>
      <w:color w:val="605E5C"/>
      <w:shd w:val="clear" w:color="auto" w:fill="E1DFDD"/>
    </w:rPr>
  </w:style>
  <w:style w:type="table" w:customStyle="1" w:styleId="TableGrid0">
    <w:name w:val="TableGrid"/>
    <w:rsid w:val="00BE62EB"/>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2847">
      <w:bodyDiv w:val="1"/>
      <w:marLeft w:val="0"/>
      <w:marRight w:val="0"/>
      <w:marTop w:val="0"/>
      <w:marBottom w:val="0"/>
      <w:divBdr>
        <w:top w:val="none" w:sz="0" w:space="0" w:color="auto"/>
        <w:left w:val="none" w:sz="0" w:space="0" w:color="auto"/>
        <w:bottom w:val="none" w:sz="0" w:space="0" w:color="auto"/>
        <w:right w:val="none" w:sz="0" w:space="0" w:color="auto"/>
      </w:divBdr>
    </w:div>
    <w:div w:id="106504748">
      <w:bodyDiv w:val="1"/>
      <w:marLeft w:val="0"/>
      <w:marRight w:val="0"/>
      <w:marTop w:val="0"/>
      <w:marBottom w:val="0"/>
      <w:divBdr>
        <w:top w:val="none" w:sz="0" w:space="0" w:color="auto"/>
        <w:left w:val="none" w:sz="0" w:space="0" w:color="auto"/>
        <w:bottom w:val="none" w:sz="0" w:space="0" w:color="auto"/>
        <w:right w:val="none" w:sz="0" w:space="0" w:color="auto"/>
      </w:divBdr>
    </w:div>
    <w:div w:id="138377349">
      <w:bodyDiv w:val="1"/>
      <w:marLeft w:val="0"/>
      <w:marRight w:val="0"/>
      <w:marTop w:val="0"/>
      <w:marBottom w:val="0"/>
      <w:divBdr>
        <w:top w:val="none" w:sz="0" w:space="0" w:color="auto"/>
        <w:left w:val="none" w:sz="0" w:space="0" w:color="auto"/>
        <w:bottom w:val="none" w:sz="0" w:space="0" w:color="auto"/>
        <w:right w:val="none" w:sz="0" w:space="0" w:color="auto"/>
      </w:divBdr>
    </w:div>
    <w:div w:id="222101620">
      <w:bodyDiv w:val="1"/>
      <w:marLeft w:val="0"/>
      <w:marRight w:val="0"/>
      <w:marTop w:val="0"/>
      <w:marBottom w:val="0"/>
      <w:divBdr>
        <w:top w:val="none" w:sz="0" w:space="0" w:color="auto"/>
        <w:left w:val="none" w:sz="0" w:space="0" w:color="auto"/>
        <w:bottom w:val="none" w:sz="0" w:space="0" w:color="auto"/>
        <w:right w:val="none" w:sz="0" w:space="0" w:color="auto"/>
      </w:divBdr>
    </w:div>
    <w:div w:id="295379910">
      <w:bodyDiv w:val="1"/>
      <w:marLeft w:val="0"/>
      <w:marRight w:val="0"/>
      <w:marTop w:val="0"/>
      <w:marBottom w:val="0"/>
      <w:divBdr>
        <w:top w:val="none" w:sz="0" w:space="0" w:color="auto"/>
        <w:left w:val="none" w:sz="0" w:space="0" w:color="auto"/>
        <w:bottom w:val="none" w:sz="0" w:space="0" w:color="auto"/>
        <w:right w:val="none" w:sz="0" w:space="0" w:color="auto"/>
      </w:divBdr>
    </w:div>
    <w:div w:id="332802247">
      <w:bodyDiv w:val="1"/>
      <w:marLeft w:val="0"/>
      <w:marRight w:val="0"/>
      <w:marTop w:val="0"/>
      <w:marBottom w:val="0"/>
      <w:divBdr>
        <w:top w:val="none" w:sz="0" w:space="0" w:color="auto"/>
        <w:left w:val="none" w:sz="0" w:space="0" w:color="auto"/>
        <w:bottom w:val="none" w:sz="0" w:space="0" w:color="auto"/>
        <w:right w:val="none" w:sz="0" w:space="0" w:color="auto"/>
      </w:divBdr>
    </w:div>
    <w:div w:id="389497477">
      <w:bodyDiv w:val="1"/>
      <w:marLeft w:val="0"/>
      <w:marRight w:val="0"/>
      <w:marTop w:val="0"/>
      <w:marBottom w:val="0"/>
      <w:divBdr>
        <w:top w:val="none" w:sz="0" w:space="0" w:color="auto"/>
        <w:left w:val="none" w:sz="0" w:space="0" w:color="auto"/>
        <w:bottom w:val="none" w:sz="0" w:space="0" w:color="auto"/>
        <w:right w:val="none" w:sz="0" w:space="0" w:color="auto"/>
      </w:divBdr>
    </w:div>
    <w:div w:id="407270599">
      <w:bodyDiv w:val="1"/>
      <w:marLeft w:val="0"/>
      <w:marRight w:val="0"/>
      <w:marTop w:val="0"/>
      <w:marBottom w:val="0"/>
      <w:divBdr>
        <w:top w:val="none" w:sz="0" w:space="0" w:color="auto"/>
        <w:left w:val="none" w:sz="0" w:space="0" w:color="auto"/>
        <w:bottom w:val="none" w:sz="0" w:space="0" w:color="auto"/>
        <w:right w:val="none" w:sz="0" w:space="0" w:color="auto"/>
      </w:divBdr>
    </w:div>
    <w:div w:id="443767062">
      <w:bodyDiv w:val="1"/>
      <w:marLeft w:val="0"/>
      <w:marRight w:val="0"/>
      <w:marTop w:val="0"/>
      <w:marBottom w:val="0"/>
      <w:divBdr>
        <w:top w:val="none" w:sz="0" w:space="0" w:color="auto"/>
        <w:left w:val="none" w:sz="0" w:space="0" w:color="auto"/>
        <w:bottom w:val="none" w:sz="0" w:space="0" w:color="auto"/>
        <w:right w:val="none" w:sz="0" w:space="0" w:color="auto"/>
      </w:divBdr>
    </w:div>
    <w:div w:id="525218155">
      <w:bodyDiv w:val="1"/>
      <w:marLeft w:val="0"/>
      <w:marRight w:val="0"/>
      <w:marTop w:val="0"/>
      <w:marBottom w:val="0"/>
      <w:divBdr>
        <w:top w:val="none" w:sz="0" w:space="0" w:color="auto"/>
        <w:left w:val="none" w:sz="0" w:space="0" w:color="auto"/>
        <w:bottom w:val="none" w:sz="0" w:space="0" w:color="auto"/>
        <w:right w:val="none" w:sz="0" w:space="0" w:color="auto"/>
      </w:divBdr>
    </w:div>
    <w:div w:id="829448423">
      <w:bodyDiv w:val="1"/>
      <w:marLeft w:val="0"/>
      <w:marRight w:val="0"/>
      <w:marTop w:val="0"/>
      <w:marBottom w:val="0"/>
      <w:divBdr>
        <w:top w:val="none" w:sz="0" w:space="0" w:color="auto"/>
        <w:left w:val="none" w:sz="0" w:space="0" w:color="auto"/>
        <w:bottom w:val="none" w:sz="0" w:space="0" w:color="auto"/>
        <w:right w:val="none" w:sz="0" w:space="0" w:color="auto"/>
      </w:divBdr>
    </w:div>
    <w:div w:id="848566766">
      <w:bodyDiv w:val="1"/>
      <w:marLeft w:val="0"/>
      <w:marRight w:val="0"/>
      <w:marTop w:val="0"/>
      <w:marBottom w:val="0"/>
      <w:divBdr>
        <w:top w:val="none" w:sz="0" w:space="0" w:color="auto"/>
        <w:left w:val="none" w:sz="0" w:space="0" w:color="auto"/>
        <w:bottom w:val="none" w:sz="0" w:space="0" w:color="auto"/>
        <w:right w:val="none" w:sz="0" w:space="0" w:color="auto"/>
      </w:divBdr>
    </w:div>
    <w:div w:id="913121991">
      <w:bodyDiv w:val="1"/>
      <w:marLeft w:val="0"/>
      <w:marRight w:val="0"/>
      <w:marTop w:val="0"/>
      <w:marBottom w:val="0"/>
      <w:divBdr>
        <w:top w:val="none" w:sz="0" w:space="0" w:color="auto"/>
        <w:left w:val="none" w:sz="0" w:space="0" w:color="auto"/>
        <w:bottom w:val="none" w:sz="0" w:space="0" w:color="auto"/>
        <w:right w:val="none" w:sz="0" w:space="0" w:color="auto"/>
      </w:divBdr>
    </w:div>
    <w:div w:id="927662686">
      <w:bodyDiv w:val="1"/>
      <w:marLeft w:val="0"/>
      <w:marRight w:val="0"/>
      <w:marTop w:val="0"/>
      <w:marBottom w:val="0"/>
      <w:divBdr>
        <w:top w:val="none" w:sz="0" w:space="0" w:color="auto"/>
        <w:left w:val="none" w:sz="0" w:space="0" w:color="auto"/>
        <w:bottom w:val="none" w:sz="0" w:space="0" w:color="auto"/>
        <w:right w:val="none" w:sz="0" w:space="0" w:color="auto"/>
      </w:divBdr>
    </w:div>
    <w:div w:id="995037881">
      <w:bodyDiv w:val="1"/>
      <w:marLeft w:val="0"/>
      <w:marRight w:val="0"/>
      <w:marTop w:val="0"/>
      <w:marBottom w:val="0"/>
      <w:divBdr>
        <w:top w:val="none" w:sz="0" w:space="0" w:color="auto"/>
        <w:left w:val="none" w:sz="0" w:space="0" w:color="auto"/>
        <w:bottom w:val="none" w:sz="0" w:space="0" w:color="auto"/>
        <w:right w:val="none" w:sz="0" w:space="0" w:color="auto"/>
      </w:divBdr>
    </w:div>
    <w:div w:id="1024598929">
      <w:bodyDiv w:val="1"/>
      <w:marLeft w:val="0"/>
      <w:marRight w:val="0"/>
      <w:marTop w:val="0"/>
      <w:marBottom w:val="0"/>
      <w:divBdr>
        <w:top w:val="none" w:sz="0" w:space="0" w:color="auto"/>
        <w:left w:val="none" w:sz="0" w:space="0" w:color="auto"/>
        <w:bottom w:val="none" w:sz="0" w:space="0" w:color="auto"/>
        <w:right w:val="none" w:sz="0" w:space="0" w:color="auto"/>
      </w:divBdr>
    </w:div>
    <w:div w:id="1052462243">
      <w:bodyDiv w:val="1"/>
      <w:marLeft w:val="0"/>
      <w:marRight w:val="0"/>
      <w:marTop w:val="0"/>
      <w:marBottom w:val="0"/>
      <w:divBdr>
        <w:top w:val="none" w:sz="0" w:space="0" w:color="auto"/>
        <w:left w:val="none" w:sz="0" w:space="0" w:color="auto"/>
        <w:bottom w:val="none" w:sz="0" w:space="0" w:color="auto"/>
        <w:right w:val="none" w:sz="0" w:space="0" w:color="auto"/>
      </w:divBdr>
    </w:div>
    <w:div w:id="1099911199">
      <w:bodyDiv w:val="1"/>
      <w:marLeft w:val="0"/>
      <w:marRight w:val="0"/>
      <w:marTop w:val="0"/>
      <w:marBottom w:val="0"/>
      <w:divBdr>
        <w:top w:val="none" w:sz="0" w:space="0" w:color="auto"/>
        <w:left w:val="none" w:sz="0" w:space="0" w:color="auto"/>
        <w:bottom w:val="none" w:sz="0" w:space="0" w:color="auto"/>
        <w:right w:val="none" w:sz="0" w:space="0" w:color="auto"/>
      </w:divBdr>
    </w:div>
    <w:div w:id="1174346369">
      <w:bodyDiv w:val="1"/>
      <w:marLeft w:val="0"/>
      <w:marRight w:val="0"/>
      <w:marTop w:val="0"/>
      <w:marBottom w:val="0"/>
      <w:divBdr>
        <w:top w:val="none" w:sz="0" w:space="0" w:color="auto"/>
        <w:left w:val="none" w:sz="0" w:space="0" w:color="auto"/>
        <w:bottom w:val="none" w:sz="0" w:space="0" w:color="auto"/>
        <w:right w:val="none" w:sz="0" w:space="0" w:color="auto"/>
      </w:divBdr>
    </w:div>
    <w:div w:id="1352757633">
      <w:bodyDiv w:val="1"/>
      <w:marLeft w:val="0"/>
      <w:marRight w:val="0"/>
      <w:marTop w:val="0"/>
      <w:marBottom w:val="0"/>
      <w:divBdr>
        <w:top w:val="none" w:sz="0" w:space="0" w:color="auto"/>
        <w:left w:val="none" w:sz="0" w:space="0" w:color="auto"/>
        <w:bottom w:val="none" w:sz="0" w:space="0" w:color="auto"/>
        <w:right w:val="none" w:sz="0" w:space="0" w:color="auto"/>
      </w:divBdr>
    </w:div>
    <w:div w:id="1405685390">
      <w:bodyDiv w:val="1"/>
      <w:marLeft w:val="0"/>
      <w:marRight w:val="0"/>
      <w:marTop w:val="0"/>
      <w:marBottom w:val="0"/>
      <w:divBdr>
        <w:top w:val="none" w:sz="0" w:space="0" w:color="auto"/>
        <w:left w:val="none" w:sz="0" w:space="0" w:color="auto"/>
        <w:bottom w:val="none" w:sz="0" w:space="0" w:color="auto"/>
        <w:right w:val="none" w:sz="0" w:space="0" w:color="auto"/>
      </w:divBdr>
      <w:divsChild>
        <w:div w:id="1295871620">
          <w:marLeft w:val="0"/>
          <w:marRight w:val="0"/>
          <w:marTop w:val="0"/>
          <w:marBottom w:val="0"/>
          <w:divBdr>
            <w:top w:val="none" w:sz="0" w:space="0" w:color="auto"/>
            <w:left w:val="none" w:sz="0" w:space="0" w:color="auto"/>
            <w:bottom w:val="none" w:sz="0" w:space="0" w:color="auto"/>
            <w:right w:val="none" w:sz="0" w:space="0" w:color="auto"/>
          </w:divBdr>
          <w:divsChild>
            <w:div w:id="315107112">
              <w:marLeft w:val="0"/>
              <w:marRight w:val="0"/>
              <w:marTop w:val="0"/>
              <w:marBottom w:val="0"/>
              <w:divBdr>
                <w:top w:val="none" w:sz="0" w:space="0" w:color="auto"/>
                <w:left w:val="none" w:sz="0" w:space="0" w:color="auto"/>
                <w:bottom w:val="none" w:sz="0" w:space="0" w:color="auto"/>
                <w:right w:val="none" w:sz="0" w:space="0" w:color="auto"/>
              </w:divBdr>
              <w:divsChild>
                <w:div w:id="6606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26968">
      <w:bodyDiv w:val="1"/>
      <w:marLeft w:val="0"/>
      <w:marRight w:val="0"/>
      <w:marTop w:val="0"/>
      <w:marBottom w:val="0"/>
      <w:divBdr>
        <w:top w:val="none" w:sz="0" w:space="0" w:color="auto"/>
        <w:left w:val="none" w:sz="0" w:space="0" w:color="auto"/>
        <w:bottom w:val="none" w:sz="0" w:space="0" w:color="auto"/>
        <w:right w:val="none" w:sz="0" w:space="0" w:color="auto"/>
      </w:divBdr>
      <w:divsChild>
        <w:div w:id="622154051">
          <w:marLeft w:val="0"/>
          <w:marRight w:val="0"/>
          <w:marTop w:val="0"/>
          <w:marBottom w:val="0"/>
          <w:divBdr>
            <w:top w:val="none" w:sz="0" w:space="0" w:color="auto"/>
            <w:left w:val="none" w:sz="0" w:space="0" w:color="auto"/>
            <w:bottom w:val="none" w:sz="0" w:space="0" w:color="auto"/>
            <w:right w:val="none" w:sz="0" w:space="0" w:color="auto"/>
          </w:divBdr>
        </w:div>
        <w:div w:id="327488129">
          <w:marLeft w:val="0"/>
          <w:marRight w:val="0"/>
          <w:marTop w:val="0"/>
          <w:marBottom w:val="0"/>
          <w:divBdr>
            <w:top w:val="none" w:sz="0" w:space="0" w:color="auto"/>
            <w:left w:val="none" w:sz="0" w:space="0" w:color="auto"/>
            <w:bottom w:val="none" w:sz="0" w:space="0" w:color="auto"/>
            <w:right w:val="none" w:sz="0" w:space="0" w:color="auto"/>
          </w:divBdr>
        </w:div>
        <w:div w:id="1974166945">
          <w:marLeft w:val="0"/>
          <w:marRight w:val="0"/>
          <w:marTop w:val="0"/>
          <w:marBottom w:val="0"/>
          <w:divBdr>
            <w:top w:val="none" w:sz="0" w:space="0" w:color="auto"/>
            <w:left w:val="none" w:sz="0" w:space="0" w:color="auto"/>
            <w:bottom w:val="none" w:sz="0" w:space="0" w:color="auto"/>
            <w:right w:val="none" w:sz="0" w:space="0" w:color="auto"/>
          </w:divBdr>
        </w:div>
        <w:div w:id="2000845064">
          <w:marLeft w:val="0"/>
          <w:marRight w:val="0"/>
          <w:marTop w:val="0"/>
          <w:marBottom w:val="0"/>
          <w:divBdr>
            <w:top w:val="none" w:sz="0" w:space="0" w:color="auto"/>
            <w:left w:val="none" w:sz="0" w:space="0" w:color="auto"/>
            <w:bottom w:val="none" w:sz="0" w:space="0" w:color="auto"/>
            <w:right w:val="none" w:sz="0" w:space="0" w:color="auto"/>
          </w:divBdr>
        </w:div>
        <w:div w:id="1539707184">
          <w:marLeft w:val="0"/>
          <w:marRight w:val="0"/>
          <w:marTop w:val="0"/>
          <w:marBottom w:val="0"/>
          <w:divBdr>
            <w:top w:val="none" w:sz="0" w:space="0" w:color="auto"/>
            <w:left w:val="none" w:sz="0" w:space="0" w:color="auto"/>
            <w:bottom w:val="none" w:sz="0" w:space="0" w:color="auto"/>
            <w:right w:val="none" w:sz="0" w:space="0" w:color="auto"/>
          </w:divBdr>
        </w:div>
      </w:divsChild>
    </w:div>
    <w:div w:id="1533689342">
      <w:bodyDiv w:val="1"/>
      <w:marLeft w:val="0"/>
      <w:marRight w:val="0"/>
      <w:marTop w:val="0"/>
      <w:marBottom w:val="0"/>
      <w:divBdr>
        <w:top w:val="none" w:sz="0" w:space="0" w:color="auto"/>
        <w:left w:val="none" w:sz="0" w:space="0" w:color="auto"/>
        <w:bottom w:val="none" w:sz="0" w:space="0" w:color="auto"/>
        <w:right w:val="none" w:sz="0" w:space="0" w:color="auto"/>
      </w:divBdr>
    </w:div>
    <w:div w:id="1605655010">
      <w:bodyDiv w:val="1"/>
      <w:marLeft w:val="0"/>
      <w:marRight w:val="0"/>
      <w:marTop w:val="0"/>
      <w:marBottom w:val="0"/>
      <w:divBdr>
        <w:top w:val="none" w:sz="0" w:space="0" w:color="auto"/>
        <w:left w:val="none" w:sz="0" w:space="0" w:color="auto"/>
        <w:bottom w:val="none" w:sz="0" w:space="0" w:color="auto"/>
        <w:right w:val="none" w:sz="0" w:space="0" w:color="auto"/>
      </w:divBdr>
    </w:div>
    <w:div w:id="1844661064">
      <w:bodyDiv w:val="1"/>
      <w:marLeft w:val="0"/>
      <w:marRight w:val="0"/>
      <w:marTop w:val="0"/>
      <w:marBottom w:val="0"/>
      <w:divBdr>
        <w:top w:val="none" w:sz="0" w:space="0" w:color="auto"/>
        <w:left w:val="none" w:sz="0" w:space="0" w:color="auto"/>
        <w:bottom w:val="none" w:sz="0" w:space="0" w:color="auto"/>
        <w:right w:val="none" w:sz="0" w:space="0" w:color="auto"/>
      </w:divBdr>
    </w:div>
    <w:div w:id="1855797972">
      <w:bodyDiv w:val="1"/>
      <w:marLeft w:val="0"/>
      <w:marRight w:val="0"/>
      <w:marTop w:val="0"/>
      <w:marBottom w:val="0"/>
      <w:divBdr>
        <w:top w:val="none" w:sz="0" w:space="0" w:color="auto"/>
        <w:left w:val="none" w:sz="0" w:space="0" w:color="auto"/>
        <w:bottom w:val="none" w:sz="0" w:space="0" w:color="auto"/>
        <w:right w:val="none" w:sz="0" w:space="0" w:color="auto"/>
      </w:divBdr>
    </w:div>
    <w:div w:id="1875656664">
      <w:bodyDiv w:val="1"/>
      <w:marLeft w:val="0"/>
      <w:marRight w:val="0"/>
      <w:marTop w:val="0"/>
      <w:marBottom w:val="0"/>
      <w:divBdr>
        <w:top w:val="none" w:sz="0" w:space="0" w:color="auto"/>
        <w:left w:val="none" w:sz="0" w:space="0" w:color="auto"/>
        <w:bottom w:val="none" w:sz="0" w:space="0" w:color="auto"/>
        <w:right w:val="none" w:sz="0" w:space="0" w:color="auto"/>
      </w:divBdr>
    </w:div>
    <w:div w:id="1913420534">
      <w:bodyDiv w:val="1"/>
      <w:marLeft w:val="0"/>
      <w:marRight w:val="0"/>
      <w:marTop w:val="0"/>
      <w:marBottom w:val="0"/>
      <w:divBdr>
        <w:top w:val="none" w:sz="0" w:space="0" w:color="auto"/>
        <w:left w:val="none" w:sz="0" w:space="0" w:color="auto"/>
        <w:bottom w:val="none" w:sz="0" w:space="0" w:color="auto"/>
        <w:right w:val="none" w:sz="0" w:space="0" w:color="auto"/>
      </w:divBdr>
    </w:div>
    <w:div w:id="1932543646">
      <w:bodyDiv w:val="1"/>
      <w:marLeft w:val="0"/>
      <w:marRight w:val="0"/>
      <w:marTop w:val="0"/>
      <w:marBottom w:val="0"/>
      <w:divBdr>
        <w:top w:val="none" w:sz="0" w:space="0" w:color="auto"/>
        <w:left w:val="none" w:sz="0" w:space="0" w:color="auto"/>
        <w:bottom w:val="none" w:sz="0" w:space="0" w:color="auto"/>
        <w:right w:val="none" w:sz="0" w:space="0" w:color="auto"/>
      </w:divBdr>
    </w:div>
    <w:div w:id="2140151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ingency-fund@who.in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orldhealthorg.sharepoint.com/sites/ContigencyFundforEmergenciesCFE/Shared%20Documents/Forms/AllItems.aspx?id=%2Fsites%2FContigencyFundforEmergenciesCFE%2FShared%20Documents%2FWHO%20Storytelling%20Emergency%20Kit%5FFinal%5FDecember%202021%2Epdf&amp;parent=%2Fsites%2FContigencyFundforEmergenciesCFE%2FShared%20Documents" TargetMode="External"/><Relationship Id="rId17" Type="http://schemas.openxmlformats.org/officeDocument/2006/relationships/hyperlink" Target="https://www.who.int/westernpacific/news-room/feature-stories/item/protecting-women-in-solomon-islands-from-cervical-cancer"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nual.who.int/p17/s06/Pages/XVII.6.1%20Contingency%20Fund%20for%20Emergencies%20(CFE).aspx"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customXml" Target="../customXml/item4.xml"/><Relationship Id="rId10" Type="http://schemas.openxmlformats.org/officeDocument/2006/relationships/hyperlink" Target="mailto:contingency-fund@who.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orldhealthorg.sharepoint.com/sites/ContigencyFundforEmergenciesCFE" TargetMode="External"/><Relationship Id="rId14" Type="http://schemas.openxmlformats.org/officeDocument/2006/relationships/hyperlink" Target="https://worldhealthorg.sharepoint.com/sites/ContigencyFundforEmergenciesCFE"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1667;#XVII.3 Resource Mobilization and Management - 3.2.1 Contingency Fund for Emergencies (CFE);#1632;#3.2.1 Contingency Fund for Emergencies (CFE)</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CFE Reporting Template</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12</eM_RelContCat_SC>
    <eM_PolicyIDs_SC xmlns="c42180c4-457d-4cd2-985a-4d4a2011628f">1667;#10cd6f84-eb32-4539-9f83-f421c0be728e;#1632;#e1205f86-3d81-48bc-b868-ffe25e5ff3e1</eM_PolicyIDs_SC>
  </documentManagement>
</p:properties>
</file>

<file path=customXml/itemProps1.xml><?xml version="1.0" encoding="utf-8"?>
<ds:datastoreItem xmlns:ds="http://schemas.openxmlformats.org/officeDocument/2006/customXml" ds:itemID="{87321B43-164F-403E-8AC1-8EF0F7EBF3EF}">
  <ds:schemaRefs>
    <ds:schemaRef ds:uri="http://schemas.openxmlformats.org/officeDocument/2006/bibliography"/>
  </ds:schemaRefs>
</ds:datastoreItem>
</file>

<file path=customXml/itemProps2.xml><?xml version="1.0" encoding="utf-8"?>
<ds:datastoreItem xmlns:ds="http://schemas.openxmlformats.org/officeDocument/2006/customXml" ds:itemID="{DBA1A1EC-C158-488C-876F-F1E066F9870A}"/>
</file>

<file path=customXml/itemProps3.xml><?xml version="1.0" encoding="utf-8"?>
<ds:datastoreItem xmlns:ds="http://schemas.openxmlformats.org/officeDocument/2006/customXml" ds:itemID="{2C2097C8-EC6C-4C4A-9BCF-2B3DCCCDA8D6}"/>
</file>

<file path=customXml/itemProps4.xml><?xml version="1.0" encoding="utf-8"?>
<ds:datastoreItem xmlns:ds="http://schemas.openxmlformats.org/officeDocument/2006/customXml" ds:itemID="{3168CBC6-85CD-4C70-BE5E-261D63604E6B}"/>
</file>

<file path=customXml/itemProps5.xml><?xml version="1.0" encoding="utf-8"?>
<ds:datastoreItem xmlns:ds="http://schemas.openxmlformats.org/officeDocument/2006/customXml" ds:itemID="{5604AE20-6F50-4878-8D66-4D4F5EE2518D}"/>
</file>

<file path=docProps/app.xml><?xml version="1.0" encoding="utf-8"?>
<Properties xmlns="http://schemas.openxmlformats.org/officeDocument/2006/extended-properties" xmlns:vt="http://schemas.openxmlformats.org/officeDocument/2006/docPropsVTypes">
  <Template>Normal.dotm</Template>
  <TotalTime>4</TotalTime>
  <Pages>8</Pages>
  <Words>2913</Words>
  <Characters>16607</Characters>
  <Application>Microsoft Office Word</Application>
  <DocSecurity>0</DocSecurity>
  <Lines>138</Lines>
  <Paragraphs>38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THE HIGHLIGHTS</vt:lpstr>
      <vt:lpstr>        //</vt:lpstr>
      <vt:lpstr>Reporting Template</vt:lpstr>
      <vt:lpstr>        </vt:lpstr>
    </vt:vector>
  </TitlesOfParts>
  <Company>UNICEF</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HIGHLIGHTS</dc:title>
  <dc:creator>Anna Sukhodolska</dc:creator>
  <cp:lastModifiedBy>RAMACCIATO, Jordan</cp:lastModifiedBy>
  <cp:revision>3</cp:revision>
  <cp:lastPrinted>2015-07-14T11:28:00Z</cp:lastPrinted>
  <dcterms:created xsi:type="dcterms:W3CDTF">2022-06-28T07:49:00Z</dcterms:created>
  <dcterms:modified xsi:type="dcterms:W3CDTF">2022-06-28T07:51:00Z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