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1439"/>
        <w:tblW w:w="0" w:type="auto"/>
        <w:shd w:val="clear" w:color="auto" w:fill="000080"/>
        <w:tblLook w:val="0000" w:firstRow="0" w:lastRow="0" w:firstColumn="0" w:lastColumn="0" w:noHBand="0" w:noVBand="0"/>
      </w:tblPr>
      <w:tblGrid>
        <w:gridCol w:w="2726"/>
      </w:tblGrid>
      <w:tr w:rsidR="007572AF" w14:paraId="0E19ACE5" w14:textId="77777777" w:rsidTr="00671BFA">
        <w:trPr>
          <w:trHeight w:val="15859"/>
        </w:trPr>
        <w:tc>
          <w:tcPr>
            <w:tcW w:w="2726" w:type="dxa"/>
            <w:shd w:val="clear" w:color="auto" w:fill="000080"/>
          </w:tcPr>
          <w:p w14:paraId="0E19ACB4" w14:textId="77777777" w:rsidR="007572AF" w:rsidRDefault="007572AF"/>
          <w:p w14:paraId="0E19ACB5" w14:textId="77777777" w:rsidR="007572AF" w:rsidRDefault="007572AF"/>
          <w:p w14:paraId="0E19ACB6" w14:textId="77777777" w:rsidR="007572AF" w:rsidRDefault="007572AF"/>
          <w:p w14:paraId="0E19ACB7" w14:textId="77777777" w:rsidR="007572AF" w:rsidRDefault="007572AF"/>
          <w:p w14:paraId="0E19ACB8" w14:textId="77777777" w:rsidR="007572AF" w:rsidRDefault="007572AF"/>
          <w:p w14:paraId="0E19ACB9" w14:textId="77777777" w:rsidR="007572AF" w:rsidRDefault="007572AF"/>
          <w:p w14:paraId="0E19ACBA" w14:textId="77777777" w:rsidR="007572AF" w:rsidRDefault="007572AF"/>
          <w:p w14:paraId="0E19ACBB" w14:textId="77777777" w:rsidR="007572AF" w:rsidRDefault="007572AF"/>
          <w:p w14:paraId="0E19ACBC" w14:textId="77777777" w:rsidR="007572AF" w:rsidRDefault="007572AF"/>
          <w:p w14:paraId="0E19ACBD" w14:textId="77777777" w:rsidR="007572AF" w:rsidRDefault="007572AF"/>
          <w:p w14:paraId="0E19ACBE" w14:textId="77777777" w:rsidR="007572AF" w:rsidRDefault="007572AF"/>
          <w:p w14:paraId="0E19ACBF" w14:textId="77777777" w:rsidR="007572AF" w:rsidRDefault="007572AF"/>
          <w:p w14:paraId="0E19ACC0" w14:textId="77777777" w:rsidR="007572AF" w:rsidRDefault="007572AF"/>
          <w:p w14:paraId="0E19ACC1" w14:textId="77777777" w:rsidR="007572AF" w:rsidRDefault="007572AF"/>
          <w:p w14:paraId="0E19ACC2" w14:textId="77777777" w:rsidR="007572AF" w:rsidRDefault="007572AF"/>
          <w:p w14:paraId="0E19ACC3" w14:textId="77777777" w:rsidR="007572AF" w:rsidRDefault="007572AF"/>
          <w:p w14:paraId="0E19ACC4" w14:textId="77777777" w:rsidR="007572AF" w:rsidRDefault="007572AF"/>
          <w:p w14:paraId="0E19ACC5" w14:textId="77777777" w:rsidR="007572AF" w:rsidRDefault="007572AF"/>
          <w:p w14:paraId="0E19ACC6" w14:textId="77777777" w:rsidR="007572AF" w:rsidRDefault="007572AF"/>
          <w:p w14:paraId="0E19ACC7" w14:textId="77777777" w:rsidR="007572AF" w:rsidRDefault="007572AF"/>
          <w:p w14:paraId="0E19ACC8" w14:textId="77777777" w:rsidR="007572AF" w:rsidRDefault="007572AF"/>
          <w:p w14:paraId="0E19ACC9" w14:textId="77777777" w:rsidR="007572AF" w:rsidRDefault="007572AF"/>
          <w:p w14:paraId="0E19ACCA" w14:textId="77777777" w:rsidR="007572AF" w:rsidRDefault="007572AF"/>
          <w:p w14:paraId="0E19ACCB" w14:textId="77777777" w:rsidR="007572AF" w:rsidRDefault="007572AF"/>
          <w:p w14:paraId="0E19ACCC" w14:textId="77777777" w:rsidR="007572AF" w:rsidRDefault="007572AF"/>
          <w:p w14:paraId="0E19ACCD" w14:textId="77777777" w:rsidR="007572AF" w:rsidRDefault="007572AF"/>
          <w:p w14:paraId="0E19ACCE" w14:textId="77777777" w:rsidR="007572AF" w:rsidRDefault="007572AF"/>
          <w:p w14:paraId="0E19ACCF" w14:textId="77777777" w:rsidR="007572AF" w:rsidRDefault="007572AF"/>
          <w:p w14:paraId="0E19ACD0" w14:textId="77777777" w:rsidR="007572AF" w:rsidRDefault="007572AF"/>
          <w:p w14:paraId="0E19ACD1" w14:textId="77777777" w:rsidR="007572AF" w:rsidRDefault="007572AF"/>
          <w:p w14:paraId="0E19ACD2" w14:textId="77777777" w:rsidR="007572AF" w:rsidRDefault="007572AF"/>
          <w:p w14:paraId="0E19ACD3" w14:textId="77777777" w:rsidR="007572AF" w:rsidRDefault="007572AF"/>
          <w:p w14:paraId="0E19ACD4" w14:textId="77777777" w:rsidR="007572AF" w:rsidRDefault="007572AF">
            <w:r>
              <w:t xml:space="preserve">  </w:t>
            </w:r>
          </w:p>
          <w:p w14:paraId="0E19ACD5" w14:textId="77777777" w:rsidR="007572AF" w:rsidRDefault="007572AF"/>
          <w:p w14:paraId="0E19ACD6" w14:textId="77777777" w:rsidR="007572AF" w:rsidRDefault="007572AF"/>
          <w:p w14:paraId="0E19ACD7" w14:textId="77777777" w:rsidR="007572AF" w:rsidRDefault="007572AF"/>
          <w:p w14:paraId="0E19ACD8" w14:textId="77777777" w:rsidR="007572AF" w:rsidRDefault="007572AF"/>
          <w:p w14:paraId="0E19ACD9" w14:textId="77777777" w:rsidR="007572AF" w:rsidRDefault="007572AF"/>
          <w:p w14:paraId="0E19ACDA" w14:textId="77777777" w:rsidR="007572AF" w:rsidRDefault="007572AF"/>
          <w:p w14:paraId="0E19ACDB" w14:textId="77777777" w:rsidR="007572AF" w:rsidRDefault="007572AF"/>
          <w:p w14:paraId="0E19ACDC" w14:textId="77777777" w:rsidR="007572AF" w:rsidRDefault="007572AF"/>
          <w:p w14:paraId="0E19ACDD" w14:textId="77777777" w:rsidR="007572AF" w:rsidRDefault="007572AF"/>
          <w:p w14:paraId="0E19ACDE" w14:textId="77777777" w:rsidR="007572AF" w:rsidRDefault="007572AF"/>
          <w:p w14:paraId="0E19ACDF" w14:textId="77777777" w:rsidR="007572AF" w:rsidRDefault="007572AF"/>
          <w:p w14:paraId="0E19ACE0" w14:textId="77777777" w:rsidR="007572AF" w:rsidRDefault="007572AF"/>
          <w:p w14:paraId="0E19ACE1" w14:textId="77777777" w:rsidR="007572AF" w:rsidRDefault="007572AF"/>
          <w:p w14:paraId="0E19ACE2" w14:textId="77777777" w:rsidR="007572AF" w:rsidRDefault="007572AF"/>
          <w:p w14:paraId="0E19ACE3" w14:textId="77777777" w:rsidR="007572AF" w:rsidRDefault="007572AF"/>
          <w:p w14:paraId="0E19ACE4" w14:textId="77777777" w:rsidR="007572AF" w:rsidRDefault="007572AF">
            <w:pPr>
              <w:tabs>
                <w:tab w:val="left" w:pos="1756"/>
              </w:tabs>
            </w:pPr>
            <w:r>
              <w:tab/>
            </w:r>
          </w:p>
        </w:tc>
      </w:tr>
    </w:tbl>
    <w:p w14:paraId="0E19ACE6" w14:textId="77777777" w:rsidR="007572AF" w:rsidRDefault="006E0254">
      <w:r>
        <w:rPr>
          <w:noProof/>
          <w:lang w:eastAsia="en-GB"/>
        </w:rPr>
        <mc:AlternateContent>
          <mc:Choice Requires="wpg">
            <w:drawing>
              <wp:anchor distT="0" distB="0" distL="114300" distR="114300" simplePos="0" relativeHeight="251659776" behindDoc="0" locked="0" layoutInCell="1" allowOverlap="1" wp14:anchorId="0E19AE3C" wp14:editId="0E19AE3D">
                <wp:simplePos x="0" y="0"/>
                <wp:positionH relativeFrom="page">
                  <wp:posOffset>4799330</wp:posOffset>
                </wp:positionH>
                <wp:positionV relativeFrom="page">
                  <wp:posOffset>312420</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67F1B6" id="Group 11" o:spid="_x0000_s1026" style="position:absolute;margin-left:377.9pt;margin-top:24.6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">
                <v:group id="Group 12" o:spid="_x0000_s1027" style="position:absolute;width:2884;height:2546" coordsize="2884,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top:207;width:2884;height:2339;visibility:visible;mso-wrap-style:square;v-text-anchor:top" coordsize="288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o:spid="_x0000_s1037" style="position:absolute;left:3134;top:476;width:794;height:722;visibility:visible;mso-wrap-style:square;v-text-anchor:top" coordsize="7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" fillcolor="#1e7fb8" stroked="f" strokecolor="#1e7fb8" strokeweight="0"/>
                  <v:shape id="Freeform 26" o:spid="_x0000_s1041" style="position:absolute;left:4975;top:422;width:436;height:783;visibility:visible;mso-wrap-style:square;v-text-anchor:top" coordsize="43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" fillcolor="#1e7fb8" stroked="f" strokecolor="#1e7fb8" strokeweight="0"/>
                  <v:shape id="Freeform 31" o:spid="_x0000_s1046" style="position:absolute;left:7534;top:515;width:304;height:690;visibility:visible;mso-wrap-style:square;v-text-anchor:top" coordsize="3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0E19ACE7" w14:textId="77777777" w:rsidR="007572AF" w:rsidRDefault="007572AF"/>
    <w:p w14:paraId="0E19ACE8" w14:textId="77777777" w:rsidR="007572AF" w:rsidRDefault="007572AF"/>
    <w:p w14:paraId="0E19ACE9" w14:textId="77777777" w:rsidR="007572AF" w:rsidRDefault="007572AF"/>
    <w:p w14:paraId="0E19ACEA" w14:textId="77777777" w:rsidR="007572AF" w:rsidRDefault="007572AF">
      <w:r>
        <w:tab/>
      </w:r>
    </w:p>
    <w:p w14:paraId="0E19ACEB" w14:textId="77777777" w:rsidR="007572AF" w:rsidRDefault="007572AF"/>
    <w:p w14:paraId="0E19ACEC" w14:textId="77777777" w:rsidR="007572AF" w:rsidRDefault="007572AF"/>
    <w:p w14:paraId="0E19ACED" w14:textId="77777777" w:rsidR="007572AF" w:rsidRDefault="007572AF"/>
    <w:p w14:paraId="0E19ACEE" w14:textId="77777777" w:rsidR="007572AF" w:rsidRDefault="007572AF" w:rsidP="00AE2EE2">
      <w:pPr>
        <w:jc w:val="right"/>
      </w:pPr>
    </w:p>
    <w:p w14:paraId="0E19ACEF" w14:textId="77777777" w:rsidR="007572AF" w:rsidRDefault="006E0254">
      <w:r>
        <w:rPr>
          <w:noProof/>
          <w:lang w:eastAsia="en-GB"/>
        </w:rPr>
        <mc:AlternateContent>
          <mc:Choice Requires="wps">
            <w:drawing>
              <wp:anchor distT="0" distB="0" distL="114300" distR="114300" simplePos="0" relativeHeight="251657728" behindDoc="0" locked="0" layoutInCell="1" allowOverlap="1" wp14:anchorId="0E19AE3E" wp14:editId="0E19AE3F">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EC0715"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" stroked="f">
                <v:stroke endarrow="block"/>
              </v:line>
            </w:pict>
          </mc:Fallback>
        </mc:AlternateContent>
      </w:r>
      <w:r>
        <w:rPr>
          <w:noProof/>
          <w:lang w:eastAsia="en-GB"/>
        </w:rPr>
        <mc:AlternateContent>
          <mc:Choice Requires="wps">
            <w:drawing>
              <wp:anchor distT="0" distB="0" distL="114300" distR="114300" simplePos="0" relativeHeight="251656704" behindDoc="0" locked="0" layoutInCell="1" allowOverlap="1" wp14:anchorId="0E19AE40" wp14:editId="0E19AE41">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52251"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" stroked="f"/>
            </w:pict>
          </mc:Fallback>
        </mc:AlternateContent>
      </w:r>
      <w:r>
        <w:rPr>
          <w:noProof/>
          <w:lang w:eastAsia="en-GB"/>
        </w:rPr>
        <mc:AlternateContent>
          <mc:Choice Requires="wps">
            <w:drawing>
              <wp:anchor distT="0" distB="0" distL="114300" distR="114300" simplePos="0" relativeHeight="251655680" behindDoc="0" locked="0" layoutInCell="1" allowOverlap="1" wp14:anchorId="0E19AE42" wp14:editId="0E19AE43">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74337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" stroked="f"/>
            </w:pict>
          </mc:Fallback>
        </mc:AlternateContent>
      </w:r>
      <w:r>
        <w:rPr>
          <w:noProof/>
          <w:lang w:eastAsia="en-GB"/>
        </w:rPr>
        <mc:AlternateContent>
          <mc:Choice Requires="wps">
            <w:drawing>
              <wp:anchor distT="36576" distB="36576" distL="36576" distR="36576" simplePos="0" relativeHeight="251653632" behindDoc="0" locked="0" layoutInCell="1" allowOverlap="1" wp14:anchorId="0E19AE44" wp14:editId="0E19AE45">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19AE87" w14:textId="77777777" w:rsidR="00054023" w:rsidRDefault="00054023">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9AE44"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" fillcolor="#4d4d4d" stroked="f" insetpen="t">
                <v:shadow color="#ccc"/>
                <v:textbox inset="2.88pt,2.88pt,2.88pt,2.88pt">
                  <w:txbxContent>
                    <w:p w14:paraId="0E19AE87" w14:textId="77777777" w:rsidR="00054023" w:rsidRDefault="00054023">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eastAsia="en-GB"/>
        </w:rPr>
        <mc:AlternateContent>
          <mc:Choice Requires="wps">
            <w:drawing>
              <wp:anchor distT="36576" distB="36576" distL="36576" distR="36576" simplePos="0" relativeHeight="251654656" behindDoc="0" locked="0" layoutInCell="1" allowOverlap="1" wp14:anchorId="0E19AE46" wp14:editId="0E19AE47">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92E55"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" strokecolor="#4d4d4d">
                <v:shadow color="#ccc"/>
              </v:line>
            </w:pict>
          </mc:Fallback>
        </mc:AlternateContent>
      </w:r>
    </w:p>
    <w:p w14:paraId="0E19ACF0" w14:textId="77777777" w:rsidR="007572AF" w:rsidRDefault="007572AF"/>
    <w:p w14:paraId="0E19ACF1" w14:textId="77777777" w:rsidR="007572AF" w:rsidRDefault="007572AF"/>
    <w:p w14:paraId="0E19ACF2" w14:textId="77777777" w:rsidR="007572AF" w:rsidRDefault="007572AF"/>
    <w:p w14:paraId="0E19ACF3" w14:textId="77777777" w:rsidR="007572AF" w:rsidRDefault="007572AF"/>
    <w:p w14:paraId="0E19ACF4" w14:textId="77777777" w:rsidR="007572AF" w:rsidRDefault="007572AF"/>
    <w:p w14:paraId="0E19ACF5" w14:textId="77777777" w:rsidR="007572AF" w:rsidRDefault="007572AF"/>
    <w:p w14:paraId="0E19ACF6"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0E19ACF8" w14:textId="77777777" w:rsidTr="000B472D">
        <w:tc>
          <w:tcPr>
            <w:tcW w:w="7938" w:type="dxa"/>
          </w:tcPr>
          <w:p w14:paraId="0E19ACF7" w14:textId="3C0C00E4" w:rsidR="0008552D" w:rsidRPr="000B472D" w:rsidRDefault="00565424" w:rsidP="00565424">
            <w:pPr>
              <w:jc w:val="right"/>
              <w:rPr>
                <w:rFonts w:ascii="Verdana" w:hAnsi="Verdana"/>
                <w:b/>
                <w:bCs/>
                <w:sz w:val="52"/>
                <w:szCs w:val="52"/>
              </w:rPr>
            </w:pPr>
            <w:r>
              <w:rPr>
                <w:rFonts w:ascii="Verdana" w:hAnsi="Verdana"/>
                <w:b/>
                <w:bCs/>
                <w:color w:val="447DB5"/>
                <w:sz w:val="52"/>
                <w:szCs w:val="52"/>
              </w:rPr>
              <w:t>OSS.</w:t>
            </w:r>
            <w:r w:rsidR="0008552D" w:rsidRPr="000B472D">
              <w:rPr>
                <w:rFonts w:ascii="Verdana" w:hAnsi="Verdana"/>
                <w:b/>
                <w:bCs/>
                <w:color w:val="447DB5"/>
                <w:sz w:val="52"/>
                <w:szCs w:val="52"/>
              </w:rPr>
              <w:t>SOP</w:t>
            </w:r>
            <w:r>
              <w:rPr>
                <w:rFonts w:ascii="Verdana" w:hAnsi="Verdana"/>
                <w:b/>
                <w:bCs/>
                <w:color w:val="447DB5"/>
                <w:sz w:val="52"/>
                <w:szCs w:val="52"/>
              </w:rPr>
              <w:t>.</w:t>
            </w:r>
            <w:r w:rsidR="00002169">
              <w:rPr>
                <w:rFonts w:ascii="Verdana" w:hAnsi="Verdana"/>
                <w:b/>
                <w:bCs/>
                <w:color w:val="447DB5"/>
                <w:sz w:val="52"/>
                <w:szCs w:val="52"/>
              </w:rPr>
              <w:t>XIII.003</w:t>
            </w:r>
          </w:p>
        </w:tc>
      </w:tr>
      <w:tr w:rsidR="0008552D" w:rsidRPr="000B472D" w14:paraId="0E19ACFA" w14:textId="77777777" w:rsidTr="000B472D">
        <w:tc>
          <w:tcPr>
            <w:tcW w:w="7938" w:type="dxa"/>
          </w:tcPr>
          <w:p w14:paraId="0E19ACF9" w14:textId="01A13B75" w:rsidR="0008552D" w:rsidRPr="000B472D" w:rsidRDefault="007E5A9E" w:rsidP="0008552D">
            <w:pPr>
              <w:jc w:val="right"/>
              <w:rPr>
                <w:rFonts w:ascii="Verdana" w:hAnsi="Verdana"/>
                <w:b/>
                <w:bCs/>
                <w:color w:val="447DB5"/>
                <w:sz w:val="44"/>
                <w:szCs w:val="44"/>
              </w:rPr>
            </w:pPr>
            <w:r w:rsidRPr="007E5A9E">
              <w:rPr>
                <w:rFonts w:ascii="Verdana" w:hAnsi="Verdana"/>
                <w:b/>
                <w:bCs/>
                <w:color w:val="447DB5"/>
                <w:sz w:val="40"/>
                <w:szCs w:val="44"/>
              </w:rPr>
              <w:t>Property (Land &amp; Buildings)</w:t>
            </w:r>
          </w:p>
        </w:tc>
      </w:tr>
      <w:tr w:rsidR="0008552D" w:rsidRPr="000B472D" w14:paraId="0E19ACFC" w14:textId="77777777" w:rsidTr="00671BFA">
        <w:tc>
          <w:tcPr>
            <w:tcW w:w="7938" w:type="dxa"/>
          </w:tcPr>
          <w:p w14:paraId="0E19ACFB" w14:textId="0459E308" w:rsidR="0008552D" w:rsidRPr="000B472D" w:rsidRDefault="00002169" w:rsidP="0008552D">
            <w:pPr>
              <w:jc w:val="right"/>
              <w:rPr>
                <w:rFonts w:ascii="Verdana" w:hAnsi="Verdana"/>
                <w:b/>
                <w:bCs/>
                <w:i/>
                <w:iCs/>
                <w:color w:val="447DB5"/>
                <w:sz w:val="40"/>
                <w:szCs w:val="40"/>
              </w:rPr>
            </w:pPr>
            <w:r w:rsidRPr="007E5A9E">
              <w:rPr>
                <w:rFonts w:ascii="Verdana" w:hAnsi="Verdana"/>
                <w:b/>
                <w:bCs/>
                <w:i/>
                <w:iCs/>
                <w:color w:val="447DB5"/>
                <w:sz w:val="36"/>
                <w:szCs w:val="40"/>
              </w:rPr>
              <w:t>GMG/OSS/ISS</w:t>
            </w:r>
          </w:p>
        </w:tc>
      </w:tr>
      <w:tr w:rsidR="0008552D" w14:paraId="0E19ACFE" w14:textId="77777777" w:rsidTr="00671BFA">
        <w:tc>
          <w:tcPr>
            <w:tcW w:w="7938" w:type="dxa"/>
            <w:tcBorders>
              <w:bottom w:val="single" w:sz="36" w:space="0" w:color="000080"/>
            </w:tcBorders>
          </w:tcPr>
          <w:p w14:paraId="0E19ACFD" w14:textId="77777777" w:rsidR="0008552D" w:rsidRDefault="0008552D" w:rsidP="0008552D">
            <w:pPr>
              <w:jc w:val="right"/>
            </w:pPr>
          </w:p>
        </w:tc>
      </w:tr>
      <w:tr w:rsidR="0008552D" w14:paraId="0E19AD00" w14:textId="77777777" w:rsidTr="00671BFA">
        <w:tc>
          <w:tcPr>
            <w:tcW w:w="7938" w:type="dxa"/>
            <w:tcBorders>
              <w:top w:val="single" w:sz="36" w:space="0" w:color="000080"/>
            </w:tcBorders>
          </w:tcPr>
          <w:p w14:paraId="0E19ACFF" w14:textId="77777777" w:rsidR="0008552D" w:rsidRDefault="0008552D" w:rsidP="0008552D">
            <w:pPr>
              <w:jc w:val="right"/>
            </w:pPr>
          </w:p>
        </w:tc>
      </w:tr>
      <w:tr w:rsidR="0008552D" w14:paraId="0E19AD02" w14:textId="77777777" w:rsidTr="000B472D">
        <w:tc>
          <w:tcPr>
            <w:tcW w:w="7938" w:type="dxa"/>
          </w:tcPr>
          <w:p w14:paraId="543E0E41" w14:textId="77777777" w:rsidR="0008552D" w:rsidRDefault="00023D46" w:rsidP="0008552D">
            <w:pPr>
              <w:jc w:val="right"/>
              <w:rPr>
                <w:rFonts w:ascii="Verdana" w:hAnsi="Verdana"/>
                <w:b/>
                <w:bCs/>
                <w:i/>
                <w:iCs/>
                <w:color w:val="447DB5"/>
                <w:sz w:val="32"/>
                <w:szCs w:val="32"/>
              </w:rPr>
            </w:pPr>
            <w:r>
              <w:rPr>
                <w:rFonts w:ascii="Verdana" w:hAnsi="Verdana"/>
                <w:b/>
                <w:bCs/>
                <w:i/>
                <w:iCs/>
                <w:color w:val="447DB5"/>
                <w:sz w:val="32"/>
                <w:szCs w:val="32"/>
              </w:rPr>
              <w:t>OSS</w:t>
            </w:r>
            <w:r w:rsidR="0008552D" w:rsidRPr="000B472D">
              <w:rPr>
                <w:rFonts w:ascii="Verdana" w:hAnsi="Verdana"/>
                <w:b/>
                <w:bCs/>
                <w:i/>
                <w:iCs/>
                <w:color w:val="447DB5"/>
                <w:sz w:val="32"/>
                <w:szCs w:val="32"/>
              </w:rPr>
              <w:t xml:space="preserve"> Standard Operating Procedure</w:t>
            </w:r>
          </w:p>
          <w:p w14:paraId="0E19AD01" w14:textId="058C61DD" w:rsidR="00AE1F02" w:rsidRPr="006530B4" w:rsidRDefault="00AE1F02" w:rsidP="0008552D">
            <w:pPr>
              <w:jc w:val="right"/>
              <w:rPr>
                <w:sz w:val="28"/>
                <w:szCs w:val="28"/>
              </w:rPr>
            </w:pPr>
            <w:r w:rsidRPr="006530B4">
              <w:rPr>
                <w:rFonts w:ascii="Verdana" w:hAnsi="Verdana"/>
                <w:b/>
                <w:bCs/>
                <w:iCs/>
                <w:color w:val="808080" w:themeColor="background1" w:themeShade="80"/>
                <w:sz w:val="28"/>
                <w:szCs w:val="28"/>
              </w:rPr>
              <w:t>Target Audience: All Staff</w:t>
            </w:r>
          </w:p>
        </w:tc>
      </w:tr>
      <w:tr w:rsidR="0008552D" w14:paraId="0E19AD04" w14:textId="77777777" w:rsidTr="000B472D">
        <w:tc>
          <w:tcPr>
            <w:tcW w:w="7938" w:type="dxa"/>
          </w:tcPr>
          <w:p w14:paraId="0E19AD03" w14:textId="77777777" w:rsidR="0008552D" w:rsidRDefault="0008552D" w:rsidP="0008552D">
            <w:pPr>
              <w:jc w:val="right"/>
            </w:pPr>
          </w:p>
        </w:tc>
      </w:tr>
    </w:tbl>
    <w:p w14:paraId="0E19AD05" w14:textId="77777777" w:rsidR="007572AF" w:rsidRDefault="007572AF"/>
    <w:p w14:paraId="0E19AD06" w14:textId="77777777" w:rsidR="007572AF" w:rsidRDefault="007572AF"/>
    <w:p w14:paraId="0E19AD07" w14:textId="77777777" w:rsidR="007572AF" w:rsidRDefault="007572AF"/>
    <w:p w14:paraId="0E19AD08" w14:textId="77777777" w:rsidR="007572AF" w:rsidRDefault="007572AF"/>
    <w:p w14:paraId="0E19AD09" w14:textId="77777777" w:rsidR="007572AF" w:rsidRDefault="007572AF"/>
    <w:p w14:paraId="0E19AD0A" w14:textId="77777777" w:rsidR="007572AF" w:rsidRDefault="007572AF"/>
    <w:p w14:paraId="0E19AD0B" w14:textId="77777777" w:rsidR="007572AF" w:rsidRDefault="007572AF"/>
    <w:p w14:paraId="0E19AD0C" w14:textId="77777777" w:rsidR="007572AF" w:rsidRDefault="007572AF"/>
    <w:p w14:paraId="0E19AD0D" w14:textId="77777777" w:rsidR="007572AF" w:rsidRDefault="007572AF"/>
    <w:p w14:paraId="0E19AD0E" w14:textId="77777777" w:rsidR="007572AF" w:rsidRDefault="007572AF"/>
    <w:p w14:paraId="0E19AD0F" w14:textId="77777777" w:rsidR="007572AF" w:rsidRDefault="007572AF"/>
    <w:p w14:paraId="0E19AD10" w14:textId="77777777" w:rsidR="007572AF" w:rsidRDefault="007572AF"/>
    <w:p w14:paraId="0E19AD11" w14:textId="77777777" w:rsidR="007572AF" w:rsidRDefault="007572AF"/>
    <w:p w14:paraId="0E19AD12" w14:textId="77777777" w:rsidR="007572AF" w:rsidRDefault="007572AF"/>
    <w:p w14:paraId="0E19AD13" w14:textId="77777777" w:rsidR="007572AF" w:rsidRDefault="007572AF"/>
    <w:p w14:paraId="0E19AD14" w14:textId="77777777" w:rsidR="007572AF" w:rsidRDefault="007572AF"/>
    <w:p w14:paraId="0E19AD15" w14:textId="77777777" w:rsidR="007572AF" w:rsidRDefault="007572AF"/>
    <w:p w14:paraId="0E19AD16" w14:textId="77777777" w:rsidR="007572AF" w:rsidRDefault="007572AF"/>
    <w:p w14:paraId="0E19AD17" w14:textId="77777777" w:rsidR="007572AF" w:rsidRDefault="007572AF"/>
    <w:p w14:paraId="0E19AD18" w14:textId="77777777" w:rsidR="007572AF" w:rsidRDefault="007572AF"/>
    <w:p w14:paraId="0E19AD19" w14:textId="77777777" w:rsidR="007572AF" w:rsidRDefault="007572AF"/>
    <w:p w14:paraId="0E19AD1A" w14:textId="77777777" w:rsidR="007572AF" w:rsidRDefault="007572AF"/>
    <w:p w14:paraId="0E19AD1B" w14:textId="77777777" w:rsidR="007572AF" w:rsidRDefault="007572AF"/>
    <w:p w14:paraId="0E19AD1C" w14:textId="77777777" w:rsidR="007572AF" w:rsidRDefault="007572AF"/>
    <w:p w14:paraId="0E19AD1D" w14:textId="77777777" w:rsidR="008034FD" w:rsidRDefault="0019214C" w:rsidP="0019214C">
      <w:pPr>
        <w:pStyle w:val="Heading1"/>
        <w:tabs>
          <w:tab w:val="center" w:pos="6980"/>
          <w:tab w:val="right" w:leader="dot" w:pos="8330"/>
          <w:tab w:val="left" w:pos="10560"/>
        </w:tabs>
        <w:jc w:val="left"/>
      </w:pPr>
      <w:r>
        <w:t xml:space="preserve"> </w:t>
      </w:r>
    </w:p>
    <w:p w14:paraId="0E19AD1E" w14:textId="77777777" w:rsidR="007572AF" w:rsidRPr="008034FD" w:rsidRDefault="007572AF" w:rsidP="008034FD">
      <w:pPr>
        <w:sectPr w:rsidR="007572AF" w:rsidRPr="008034FD" w:rsidSect="00440730">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14:paraId="0E19AD1F" w14:textId="77777777" w:rsidR="00406CBE" w:rsidRDefault="00406CBE" w:rsidP="00CA25D9"/>
    <w:p w14:paraId="0E19AD20" w14:textId="77777777" w:rsidR="00406CBE" w:rsidRDefault="00406CBE" w:rsidP="00CA25D9"/>
    <w:p w14:paraId="0E19AD21" w14:textId="77777777" w:rsidR="00CA25D9" w:rsidRDefault="00CA25D9" w:rsidP="00CA25D9"/>
    <w:p w14:paraId="0E19AD22" w14:textId="77777777" w:rsidR="00CA25D9" w:rsidRDefault="00CA25D9" w:rsidP="00CA25D9"/>
    <w:p w14:paraId="0E19AD23" w14:textId="77777777" w:rsidR="00CA25D9" w:rsidRDefault="00CA25D9" w:rsidP="00CA25D9"/>
    <w:p w14:paraId="0E19AD24" w14:textId="77777777" w:rsidR="00406CBE" w:rsidRDefault="00406CBE" w:rsidP="00CA25D9"/>
    <w:p w14:paraId="0E19AD2A" w14:textId="77777777" w:rsidR="00406CBE" w:rsidRDefault="00406CBE" w:rsidP="00CA25D9"/>
    <w:tbl>
      <w:tblPr>
        <w:tblStyle w:val="TableGrid"/>
        <w:tblpPr w:leftFromText="141" w:rightFromText="141" w:vertAnchor="text" w:horzAnchor="margin" w:tblpXSpec="center" w:tblpY="647"/>
        <w:tblW w:w="0" w:type="auto"/>
        <w:shd w:val="clear" w:color="auto" w:fill="D9D9D9" w:themeFill="background1" w:themeFillShade="D9"/>
        <w:tblLook w:val="04A0" w:firstRow="1" w:lastRow="0" w:firstColumn="1" w:lastColumn="0" w:noHBand="0" w:noVBand="1"/>
      </w:tblPr>
      <w:tblGrid>
        <w:gridCol w:w="7271"/>
      </w:tblGrid>
      <w:tr w:rsidR="0058549F" w:rsidRPr="000B472D" w14:paraId="5CC9DCF3" w14:textId="77777777" w:rsidTr="000159D7">
        <w:trPr>
          <w:trHeight w:val="5378"/>
        </w:trPr>
        <w:tc>
          <w:tcPr>
            <w:tcW w:w="7271" w:type="dxa"/>
            <w:shd w:val="clear" w:color="auto" w:fill="D9D9D9" w:themeFill="background1" w:themeFillShade="D9"/>
          </w:tcPr>
          <w:p w14:paraId="2FC422D9" w14:textId="77777777" w:rsidR="0058549F" w:rsidRDefault="0058549F" w:rsidP="000159D7">
            <w:pPr>
              <w:jc w:val="center"/>
              <w:rPr>
                <w:rFonts w:asciiTheme="minorHAnsi" w:hAnsiTheme="minorHAnsi" w:cstheme="minorHAnsi"/>
                <w:b/>
                <w:bCs/>
                <w:sz w:val="28"/>
                <w:szCs w:val="32"/>
              </w:rPr>
            </w:pPr>
            <w:r w:rsidRPr="0058549F">
              <w:rPr>
                <w:rFonts w:asciiTheme="minorHAnsi" w:hAnsiTheme="minorHAnsi" w:cstheme="minorHAnsi"/>
                <w:b/>
                <w:bCs/>
                <w:sz w:val="28"/>
                <w:szCs w:val="32"/>
              </w:rPr>
              <w:t>DISCLAIMER</w:t>
            </w:r>
          </w:p>
          <w:p w14:paraId="3BC5FC26" w14:textId="77777777" w:rsidR="000159D7" w:rsidRPr="0058549F" w:rsidRDefault="000159D7" w:rsidP="000159D7">
            <w:pPr>
              <w:jc w:val="center"/>
              <w:rPr>
                <w:rFonts w:asciiTheme="minorHAnsi" w:hAnsiTheme="minorHAnsi" w:cstheme="minorHAnsi"/>
                <w:b/>
                <w:bCs/>
                <w:sz w:val="28"/>
                <w:szCs w:val="32"/>
              </w:rPr>
            </w:pPr>
          </w:p>
          <w:p w14:paraId="12799D53" w14:textId="77777777" w:rsidR="0058549F" w:rsidRPr="0058549F" w:rsidRDefault="0058549F" w:rsidP="000159D7">
            <w:pPr>
              <w:jc w:val="center"/>
              <w:rPr>
                <w:rFonts w:asciiTheme="minorHAnsi" w:hAnsiTheme="minorHAnsi" w:cstheme="minorHAnsi"/>
                <w:sz w:val="28"/>
                <w:szCs w:val="32"/>
              </w:rPr>
            </w:pPr>
          </w:p>
          <w:p w14:paraId="5E953F5C" w14:textId="77777777" w:rsidR="0058549F" w:rsidRPr="000159D7" w:rsidRDefault="0058549F" w:rsidP="000159D7">
            <w:pPr>
              <w:jc w:val="both"/>
              <w:rPr>
                <w:rFonts w:asciiTheme="minorHAnsi" w:hAnsiTheme="minorHAnsi" w:cstheme="minorHAnsi"/>
                <w:szCs w:val="32"/>
              </w:rPr>
            </w:pPr>
            <w:r w:rsidRPr="000159D7">
              <w:rPr>
                <w:rFonts w:asciiTheme="minorHAnsi" w:hAnsiTheme="minorHAnsi" w:cstheme="minorHAnsi"/>
                <w:szCs w:val="32"/>
              </w:rPr>
              <w:t xml:space="preserve">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w:t>
            </w:r>
            <w:proofErr w:type="spellStart"/>
            <w:r w:rsidRPr="000159D7">
              <w:rPr>
                <w:rFonts w:asciiTheme="minorHAnsi" w:hAnsiTheme="minorHAnsi" w:cstheme="minorHAnsi"/>
                <w:szCs w:val="32"/>
              </w:rPr>
              <w:t>eManual</w:t>
            </w:r>
            <w:proofErr w:type="spellEnd"/>
            <w:r w:rsidRPr="000159D7">
              <w:rPr>
                <w:rFonts w:asciiTheme="minorHAnsi" w:hAnsiTheme="minorHAnsi" w:cstheme="minorHAnsi"/>
                <w:szCs w:val="32"/>
              </w:rPr>
              <w:t xml:space="preserve"> provisions, the WHO </w:t>
            </w:r>
            <w:proofErr w:type="spellStart"/>
            <w:r w:rsidRPr="000159D7">
              <w:rPr>
                <w:rFonts w:asciiTheme="minorHAnsi" w:hAnsiTheme="minorHAnsi" w:cstheme="minorHAnsi"/>
                <w:szCs w:val="32"/>
              </w:rPr>
              <w:t>eManual</w:t>
            </w:r>
            <w:proofErr w:type="spellEnd"/>
            <w:r w:rsidRPr="000159D7">
              <w:rPr>
                <w:rFonts w:asciiTheme="minorHAnsi" w:hAnsiTheme="minorHAnsi" w:cstheme="minorHAnsi"/>
                <w:szCs w:val="32"/>
              </w:rPr>
              <w:t xml:space="preserve"> provisions take precedence.</w:t>
            </w:r>
          </w:p>
          <w:p w14:paraId="1EAC8DD5" w14:textId="77777777" w:rsidR="0058549F" w:rsidRPr="000B472D" w:rsidRDefault="0058549F" w:rsidP="000159D7">
            <w:pPr>
              <w:rPr>
                <w:rFonts w:asciiTheme="minorHAnsi" w:hAnsiTheme="minorHAnsi" w:cstheme="minorHAnsi"/>
                <w:sz w:val="32"/>
                <w:szCs w:val="32"/>
              </w:rPr>
            </w:pPr>
          </w:p>
        </w:tc>
      </w:tr>
    </w:tbl>
    <w:p w14:paraId="0E19AD2B" w14:textId="77777777" w:rsidR="00406CBE" w:rsidRPr="00CA25D9" w:rsidRDefault="00406CBE" w:rsidP="00CA25D9"/>
    <w:p w14:paraId="0E19AD2C" w14:textId="77777777" w:rsidR="00CA25D9" w:rsidRDefault="00CA25D9" w:rsidP="002D1403">
      <w:pPr>
        <w:pStyle w:val="Heading1"/>
        <w:tabs>
          <w:tab w:val="center" w:pos="6980"/>
          <w:tab w:val="right" w:leader="dot" w:pos="8330"/>
          <w:tab w:val="left" w:pos="10560"/>
        </w:tabs>
        <w:jc w:val="left"/>
      </w:pPr>
    </w:p>
    <w:p w14:paraId="0E19AD2D" w14:textId="77777777" w:rsidR="00CA25D9" w:rsidRDefault="00CA25D9" w:rsidP="002D1403">
      <w:pPr>
        <w:pStyle w:val="Heading1"/>
        <w:tabs>
          <w:tab w:val="center" w:pos="6980"/>
          <w:tab w:val="right" w:leader="dot" w:pos="8330"/>
          <w:tab w:val="left" w:pos="10560"/>
        </w:tabs>
        <w:jc w:val="left"/>
      </w:pPr>
    </w:p>
    <w:p w14:paraId="3998DAD4"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380FCA69"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50D4FE5A"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162EA53B"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16857671"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191D94C3"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1EE0A9CD"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2BDED05A"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1DEBCCFC"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494A2AF6" w14:textId="77777777" w:rsidR="0058549F" w:rsidRDefault="0058549F" w:rsidP="0058549F"/>
    <w:p w14:paraId="3D5F0C17" w14:textId="77777777" w:rsidR="0058549F" w:rsidRPr="0058549F" w:rsidRDefault="0058549F" w:rsidP="0058549F"/>
    <w:p w14:paraId="7A23B38A"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46ABA6B9"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p>
    <w:p w14:paraId="0E19AD2E" w14:textId="77777777" w:rsidR="00CA25D9" w:rsidRDefault="00CA25D9" w:rsidP="002D1403">
      <w:pPr>
        <w:pStyle w:val="Heading1"/>
        <w:tabs>
          <w:tab w:val="center" w:pos="6980"/>
          <w:tab w:val="right" w:leader="dot" w:pos="8330"/>
          <w:tab w:val="left" w:pos="10560"/>
        </w:tabs>
        <w:jc w:val="left"/>
      </w:pPr>
    </w:p>
    <w:p w14:paraId="0E19AD2F" w14:textId="77777777" w:rsidR="002A1C2D" w:rsidRDefault="002A1C2D" w:rsidP="002D1403">
      <w:pPr>
        <w:pStyle w:val="Heading1"/>
        <w:tabs>
          <w:tab w:val="center" w:pos="6980"/>
          <w:tab w:val="right" w:leader="dot" w:pos="8330"/>
          <w:tab w:val="left" w:pos="10560"/>
        </w:tabs>
        <w:jc w:val="left"/>
      </w:pPr>
      <w:r>
        <w:br w:type="page"/>
      </w:r>
    </w:p>
    <w:p w14:paraId="787BB1BD" w14:textId="77777777" w:rsidR="003B09D1" w:rsidRPr="003B09D1" w:rsidRDefault="003B09D1" w:rsidP="003B09D1"/>
    <w:p w14:paraId="0E19AD98" w14:textId="77777777" w:rsidR="00406CBE" w:rsidRDefault="00406CBE" w:rsidP="00406CBE"/>
    <w:p w14:paraId="7593FD1A" w14:textId="77777777" w:rsidR="0058549F" w:rsidRDefault="0058549F" w:rsidP="00406CBE"/>
    <w:p w14:paraId="1B8BDB73" w14:textId="77777777" w:rsidR="0058549F" w:rsidRDefault="0058549F" w:rsidP="0058549F">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t>DOCUMENT SPECIFICATIONS</w:t>
      </w:r>
    </w:p>
    <w:p w14:paraId="62BB681D" w14:textId="77777777" w:rsidR="002D52C4" w:rsidRDefault="002D52C4" w:rsidP="002D52C4"/>
    <w:p w14:paraId="4A960251" w14:textId="77777777" w:rsidR="002D52C4" w:rsidRPr="002D52C4" w:rsidRDefault="002D52C4" w:rsidP="002D52C4"/>
    <w:p w14:paraId="5F6E7975" w14:textId="77777777" w:rsidR="0058549F" w:rsidRDefault="0058549F" w:rsidP="0058549F">
      <w:pPr>
        <w:ind w:left="714"/>
      </w:pPr>
    </w:p>
    <w:tbl>
      <w:tblPr>
        <w:tblW w:w="907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850"/>
        <w:gridCol w:w="1135"/>
        <w:gridCol w:w="2188"/>
        <w:gridCol w:w="2552"/>
        <w:gridCol w:w="2348"/>
      </w:tblGrid>
      <w:tr w:rsidR="0058549F" w:rsidRPr="000B472D" w14:paraId="62C722B5" w14:textId="77777777" w:rsidTr="6766B712">
        <w:trPr>
          <w:trHeight w:val="492"/>
        </w:trPr>
        <w:tc>
          <w:tcPr>
            <w:tcW w:w="850" w:type="dxa"/>
            <w:shd w:val="clear" w:color="auto" w:fill="000080"/>
            <w:vAlign w:val="center"/>
          </w:tcPr>
          <w:p w14:paraId="2C365D90" w14:textId="77777777" w:rsidR="0058549F" w:rsidRPr="0058549F" w:rsidRDefault="0058549F" w:rsidP="0058549F">
            <w:pPr>
              <w:pStyle w:val="Heading1"/>
              <w:tabs>
                <w:tab w:val="center" w:pos="6980"/>
                <w:tab w:val="right" w:leader="dot" w:pos="8330"/>
                <w:tab w:val="left" w:pos="10560"/>
              </w:tabs>
              <w:jc w:val="left"/>
              <w:rPr>
                <w:rFonts w:asciiTheme="minorHAnsi" w:hAnsiTheme="minorHAnsi" w:cstheme="minorHAnsi"/>
                <w:color w:val="FFFFFF"/>
                <w:sz w:val="20"/>
              </w:rPr>
            </w:pPr>
            <w:r w:rsidRPr="0058549F">
              <w:rPr>
                <w:rFonts w:asciiTheme="minorHAnsi" w:hAnsiTheme="minorHAnsi" w:cstheme="minorHAnsi"/>
                <w:color w:val="FFFFFF"/>
                <w:sz w:val="20"/>
              </w:rPr>
              <w:t>Version</w:t>
            </w:r>
            <w:r w:rsidRPr="0058549F">
              <w:rPr>
                <w:rFonts w:asciiTheme="minorHAnsi" w:hAnsiTheme="minorHAnsi" w:cstheme="minorHAnsi"/>
                <w:color w:val="FFFFFF"/>
                <w:sz w:val="20"/>
              </w:rPr>
              <w:tab/>
            </w:r>
            <w:proofErr w:type="spellStart"/>
            <w:r w:rsidRPr="0058549F">
              <w:rPr>
                <w:rFonts w:asciiTheme="minorHAnsi" w:hAnsiTheme="minorHAnsi" w:cstheme="minorHAnsi"/>
                <w:color w:val="FFFFFF"/>
                <w:sz w:val="20"/>
              </w:rPr>
              <w:t>Version</w:t>
            </w:r>
            <w:proofErr w:type="spellEnd"/>
          </w:p>
        </w:tc>
        <w:tc>
          <w:tcPr>
            <w:tcW w:w="1135" w:type="dxa"/>
            <w:shd w:val="clear" w:color="auto" w:fill="000080"/>
            <w:vAlign w:val="center"/>
          </w:tcPr>
          <w:p w14:paraId="3CB031E8" w14:textId="77777777" w:rsidR="0058549F" w:rsidRPr="0058549F" w:rsidRDefault="0058549F" w:rsidP="0058549F">
            <w:pPr>
              <w:pStyle w:val="Heading1"/>
              <w:tabs>
                <w:tab w:val="left" w:pos="1901"/>
                <w:tab w:val="center" w:pos="6980"/>
                <w:tab w:val="right" w:leader="dot" w:pos="8330"/>
                <w:tab w:val="left" w:pos="10560"/>
              </w:tabs>
              <w:jc w:val="left"/>
              <w:rPr>
                <w:rFonts w:asciiTheme="minorHAnsi" w:hAnsiTheme="minorHAnsi" w:cstheme="minorHAnsi"/>
                <w:color w:val="FFFFFF"/>
                <w:sz w:val="20"/>
              </w:rPr>
            </w:pPr>
            <w:r w:rsidRPr="0058549F">
              <w:rPr>
                <w:rFonts w:asciiTheme="minorHAnsi" w:hAnsiTheme="minorHAnsi" w:cstheme="minorHAnsi"/>
                <w:color w:val="FFFFFF"/>
                <w:sz w:val="20"/>
              </w:rPr>
              <w:t>Date of revision</w:t>
            </w:r>
          </w:p>
        </w:tc>
        <w:tc>
          <w:tcPr>
            <w:tcW w:w="2188" w:type="dxa"/>
            <w:shd w:val="clear" w:color="auto" w:fill="000080"/>
            <w:vAlign w:val="center"/>
          </w:tcPr>
          <w:p w14:paraId="4E776DE4" w14:textId="77777777" w:rsidR="0058549F" w:rsidRPr="0058549F" w:rsidRDefault="0058549F" w:rsidP="0058549F">
            <w:pPr>
              <w:pStyle w:val="Heading1"/>
              <w:tabs>
                <w:tab w:val="center" w:pos="6980"/>
                <w:tab w:val="right" w:leader="dot" w:pos="8330"/>
                <w:tab w:val="left" w:pos="10560"/>
              </w:tabs>
              <w:jc w:val="left"/>
              <w:rPr>
                <w:rFonts w:asciiTheme="minorHAnsi" w:hAnsiTheme="minorHAnsi" w:cstheme="minorHAnsi"/>
                <w:color w:val="FFFFFF"/>
                <w:sz w:val="20"/>
              </w:rPr>
            </w:pPr>
            <w:r w:rsidRPr="0058549F">
              <w:rPr>
                <w:rFonts w:asciiTheme="minorHAnsi" w:hAnsiTheme="minorHAnsi" w:cstheme="minorHAnsi"/>
                <w:color w:val="FFFFFF"/>
                <w:sz w:val="20"/>
              </w:rPr>
              <w:t>Author (s) / Dept / Unit</w:t>
            </w:r>
          </w:p>
        </w:tc>
        <w:tc>
          <w:tcPr>
            <w:tcW w:w="2552" w:type="dxa"/>
            <w:shd w:val="clear" w:color="auto" w:fill="000080"/>
            <w:vAlign w:val="center"/>
          </w:tcPr>
          <w:p w14:paraId="56BFB126" w14:textId="77777777" w:rsidR="0058549F" w:rsidRPr="0058549F" w:rsidRDefault="0058549F" w:rsidP="0058549F">
            <w:pPr>
              <w:pStyle w:val="Heading1"/>
              <w:tabs>
                <w:tab w:val="center" w:pos="6980"/>
                <w:tab w:val="right" w:leader="dot" w:pos="8330"/>
                <w:tab w:val="left" w:pos="10560"/>
              </w:tabs>
              <w:jc w:val="left"/>
              <w:rPr>
                <w:rFonts w:asciiTheme="minorHAnsi" w:hAnsiTheme="minorHAnsi" w:cstheme="minorHAnsi"/>
                <w:color w:val="FFFFFF"/>
                <w:sz w:val="20"/>
              </w:rPr>
            </w:pPr>
            <w:r w:rsidRPr="0058549F">
              <w:rPr>
                <w:rFonts w:asciiTheme="minorHAnsi" w:hAnsiTheme="minorHAnsi" w:cstheme="minorHAnsi"/>
                <w:color w:val="FFFFFF"/>
                <w:sz w:val="20"/>
              </w:rPr>
              <w:t>Approver</w:t>
            </w:r>
          </w:p>
        </w:tc>
        <w:tc>
          <w:tcPr>
            <w:tcW w:w="2348" w:type="dxa"/>
            <w:shd w:val="clear" w:color="auto" w:fill="000080"/>
            <w:vAlign w:val="center"/>
          </w:tcPr>
          <w:p w14:paraId="12FBD92C" w14:textId="77777777" w:rsidR="0058549F" w:rsidRPr="0058549F" w:rsidRDefault="0058549F" w:rsidP="0058549F">
            <w:pPr>
              <w:pStyle w:val="Heading1"/>
              <w:tabs>
                <w:tab w:val="center" w:pos="6980"/>
                <w:tab w:val="right" w:leader="dot" w:pos="8330"/>
                <w:tab w:val="left" w:pos="10560"/>
              </w:tabs>
              <w:jc w:val="left"/>
              <w:rPr>
                <w:rFonts w:asciiTheme="minorHAnsi" w:hAnsiTheme="minorHAnsi" w:cstheme="minorHAnsi"/>
                <w:color w:val="FFFFFF"/>
                <w:sz w:val="20"/>
              </w:rPr>
            </w:pPr>
            <w:r w:rsidRPr="0058549F">
              <w:rPr>
                <w:rFonts w:asciiTheme="minorHAnsi" w:hAnsiTheme="minorHAnsi" w:cstheme="minorHAnsi"/>
                <w:color w:val="FFFFFF"/>
                <w:sz w:val="20"/>
              </w:rPr>
              <w:t>Indicate which section changed compared to previous version</w:t>
            </w:r>
          </w:p>
        </w:tc>
      </w:tr>
      <w:tr w:rsidR="0058549F" w:rsidRPr="00441FCE" w14:paraId="55D992F0" w14:textId="77777777" w:rsidTr="6766B712">
        <w:trPr>
          <w:trHeight w:val="294"/>
        </w:trPr>
        <w:tc>
          <w:tcPr>
            <w:tcW w:w="850" w:type="dxa"/>
            <w:shd w:val="clear" w:color="auto" w:fill="auto"/>
            <w:vAlign w:val="center"/>
          </w:tcPr>
          <w:p w14:paraId="0C8B5CAA"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1</w:t>
            </w:r>
          </w:p>
        </w:tc>
        <w:tc>
          <w:tcPr>
            <w:tcW w:w="1135" w:type="dxa"/>
            <w:shd w:val="clear" w:color="auto" w:fill="auto"/>
            <w:vAlign w:val="center"/>
          </w:tcPr>
          <w:p w14:paraId="596E903E"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Mar.13</w:t>
            </w:r>
          </w:p>
        </w:tc>
        <w:tc>
          <w:tcPr>
            <w:tcW w:w="2188" w:type="dxa"/>
            <w:shd w:val="clear" w:color="auto" w:fill="auto"/>
            <w:vAlign w:val="center"/>
          </w:tcPr>
          <w:p w14:paraId="01A073FE" w14:textId="77777777" w:rsidR="0058549F" w:rsidRPr="00441FCE" w:rsidRDefault="0058549F" w:rsidP="0058549F">
            <w:pPr>
              <w:tabs>
                <w:tab w:val="left" w:pos="2652"/>
              </w:tabs>
              <w:rPr>
                <w:rFonts w:asciiTheme="minorHAnsi" w:hAnsiTheme="minorHAnsi" w:cstheme="minorHAnsi"/>
                <w:sz w:val="22"/>
                <w:szCs w:val="22"/>
                <w:lang w:val="en-US"/>
              </w:rPr>
            </w:pPr>
            <w:r w:rsidRPr="00441FCE">
              <w:rPr>
                <w:rFonts w:asciiTheme="minorHAnsi" w:hAnsiTheme="minorHAnsi" w:cstheme="minorHAnsi"/>
                <w:sz w:val="22"/>
                <w:szCs w:val="22"/>
                <w:lang w:val="en-US"/>
              </w:rPr>
              <w:t>J.Scanlen OSS/AMG</w:t>
            </w:r>
          </w:p>
        </w:tc>
        <w:tc>
          <w:tcPr>
            <w:tcW w:w="2552" w:type="dxa"/>
            <w:shd w:val="clear" w:color="auto" w:fill="auto"/>
            <w:vAlign w:val="center"/>
          </w:tcPr>
          <w:p w14:paraId="038E861C"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Bruce Leech, OSS/AMG;</w:t>
            </w:r>
          </w:p>
          <w:p w14:paraId="0DBB8172"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Richard Preston</w:t>
            </w:r>
          </w:p>
        </w:tc>
        <w:tc>
          <w:tcPr>
            <w:tcW w:w="2348" w:type="dxa"/>
            <w:vAlign w:val="center"/>
          </w:tcPr>
          <w:p w14:paraId="6D61A3E6"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Document creation and process</w:t>
            </w:r>
          </w:p>
        </w:tc>
      </w:tr>
      <w:tr w:rsidR="0058549F" w:rsidRPr="00441FCE" w14:paraId="641AABAE" w14:textId="77777777" w:rsidTr="6766B712">
        <w:trPr>
          <w:trHeight w:val="294"/>
        </w:trPr>
        <w:tc>
          <w:tcPr>
            <w:tcW w:w="850" w:type="dxa"/>
            <w:shd w:val="clear" w:color="auto" w:fill="auto"/>
            <w:vAlign w:val="center"/>
          </w:tcPr>
          <w:p w14:paraId="16E6F242"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2</w:t>
            </w:r>
          </w:p>
        </w:tc>
        <w:tc>
          <w:tcPr>
            <w:tcW w:w="1135" w:type="dxa"/>
            <w:shd w:val="clear" w:color="auto" w:fill="auto"/>
            <w:vAlign w:val="center"/>
          </w:tcPr>
          <w:p w14:paraId="34E88520"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May.13</w:t>
            </w:r>
          </w:p>
        </w:tc>
        <w:tc>
          <w:tcPr>
            <w:tcW w:w="2188" w:type="dxa"/>
            <w:shd w:val="clear" w:color="auto" w:fill="auto"/>
            <w:vAlign w:val="center"/>
          </w:tcPr>
          <w:p w14:paraId="5747EA79" w14:textId="77777777" w:rsidR="0058549F" w:rsidRPr="00441FCE" w:rsidRDefault="0058549F" w:rsidP="0058549F">
            <w:pPr>
              <w:tabs>
                <w:tab w:val="left" w:pos="2652"/>
              </w:tabs>
              <w:rPr>
                <w:rFonts w:asciiTheme="minorHAnsi" w:hAnsiTheme="minorHAnsi" w:cstheme="minorHAnsi"/>
                <w:sz w:val="22"/>
                <w:szCs w:val="22"/>
                <w:lang w:val="en-US"/>
              </w:rPr>
            </w:pPr>
            <w:r w:rsidRPr="00441FCE">
              <w:rPr>
                <w:rFonts w:asciiTheme="minorHAnsi" w:hAnsiTheme="minorHAnsi" w:cstheme="minorHAnsi"/>
                <w:sz w:val="22"/>
                <w:szCs w:val="22"/>
                <w:lang w:val="en-US"/>
              </w:rPr>
              <w:t>J.Scanlen OSS/AMG</w:t>
            </w:r>
          </w:p>
        </w:tc>
        <w:tc>
          <w:tcPr>
            <w:tcW w:w="2552" w:type="dxa"/>
            <w:shd w:val="clear" w:color="auto" w:fill="auto"/>
            <w:vAlign w:val="center"/>
          </w:tcPr>
          <w:p w14:paraId="7CFB1997"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Bruce Leech, OSS/AMG;</w:t>
            </w:r>
          </w:p>
          <w:p w14:paraId="4811BCCD"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Richard Preston</w:t>
            </w:r>
          </w:p>
        </w:tc>
        <w:tc>
          <w:tcPr>
            <w:tcW w:w="2348" w:type="dxa"/>
            <w:vAlign w:val="center"/>
          </w:tcPr>
          <w:p w14:paraId="6B84E38E"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Capitalization of subsequent expenditure</w:t>
            </w:r>
          </w:p>
        </w:tc>
      </w:tr>
      <w:tr w:rsidR="0058549F" w:rsidRPr="00441FCE" w14:paraId="315302FE" w14:textId="77777777" w:rsidTr="6766B712">
        <w:trPr>
          <w:trHeight w:val="294"/>
        </w:trPr>
        <w:tc>
          <w:tcPr>
            <w:tcW w:w="850" w:type="dxa"/>
            <w:shd w:val="clear" w:color="auto" w:fill="auto"/>
            <w:vAlign w:val="center"/>
          </w:tcPr>
          <w:p w14:paraId="6E391E08"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3</w:t>
            </w:r>
          </w:p>
        </w:tc>
        <w:tc>
          <w:tcPr>
            <w:tcW w:w="1135" w:type="dxa"/>
            <w:shd w:val="clear" w:color="auto" w:fill="auto"/>
            <w:vAlign w:val="center"/>
          </w:tcPr>
          <w:p w14:paraId="2042015C"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Aug.13</w:t>
            </w:r>
          </w:p>
        </w:tc>
        <w:tc>
          <w:tcPr>
            <w:tcW w:w="2188" w:type="dxa"/>
            <w:shd w:val="clear" w:color="auto" w:fill="auto"/>
            <w:vAlign w:val="center"/>
          </w:tcPr>
          <w:p w14:paraId="1F3AE1FE"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lang w:val="en-US"/>
              </w:rPr>
              <w:t>J.Scanlen OSS/AMG</w:t>
            </w:r>
          </w:p>
        </w:tc>
        <w:tc>
          <w:tcPr>
            <w:tcW w:w="2552" w:type="dxa"/>
            <w:shd w:val="clear" w:color="auto" w:fill="auto"/>
            <w:vAlign w:val="center"/>
          </w:tcPr>
          <w:p w14:paraId="30FC9043"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Jane Stewart</w:t>
            </w:r>
          </w:p>
        </w:tc>
        <w:tc>
          <w:tcPr>
            <w:tcW w:w="2348" w:type="dxa"/>
            <w:vAlign w:val="center"/>
          </w:tcPr>
          <w:p w14:paraId="64371CA6"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Accounting data updated</w:t>
            </w:r>
          </w:p>
        </w:tc>
      </w:tr>
      <w:tr w:rsidR="0058549F" w:rsidRPr="00441FCE" w14:paraId="7F578D52" w14:textId="77777777" w:rsidTr="6766B712">
        <w:trPr>
          <w:trHeight w:val="317"/>
        </w:trPr>
        <w:tc>
          <w:tcPr>
            <w:tcW w:w="850" w:type="dxa"/>
            <w:shd w:val="clear" w:color="auto" w:fill="auto"/>
            <w:vAlign w:val="center"/>
          </w:tcPr>
          <w:p w14:paraId="58A69952"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4</w:t>
            </w:r>
          </w:p>
        </w:tc>
        <w:tc>
          <w:tcPr>
            <w:tcW w:w="1135" w:type="dxa"/>
            <w:shd w:val="clear" w:color="auto" w:fill="auto"/>
            <w:vAlign w:val="center"/>
          </w:tcPr>
          <w:p w14:paraId="0A54D0D5"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Mar.14</w:t>
            </w:r>
          </w:p>
        </w:tc>
        <w:tc>
          <w:tcPr>
            <w:tcW w:w="2188" w:type="dxa"/>
            <w:shd w:val="clear" w:color="auto" w:fill="auto"/>
            <w:vAlign w:val="center"/>
          </w:tcPr>
          <w:p w14:paraId="72DC4063" w14:textId="77777777" w:rsidR="0058549F" w:rsidRPr="00441FCE" w:rsidRDefault="0058549F" w:rsidP="0058549F">
            <w:pPr>
              <w:tabs>
                <w:tab w:val="left" w:pos="2652"/>
              </w:tabs>
              <w:rPr>
                <w:rFonts w:asciiTheme="minorHAnsi" w:hAnsiTheme="minorHAnsi" w:cstheme="minorHAnsi"/>
                <w:sz w:val="22"/>
                <w:szCs w:val="22"/>
                <w:lang w:val="en-US"/>
              </w:rPr>
            </w:pPr>
            <w:r w:rsidRPr="00441FCE">
              <w:rPr>
                <w:rFonts w:asciiTheme="minorHAnsi" w:hAnsiTheme="minorHAnsi" w:cstheme="minorHAnsi"/>
                <w:sz w:val="22"/>
                <w:szCs w:val="22"/>
                <w:lang w:val="en-US"/>
              </w:rPr>
              <w:t>J.Scanlen OSS/AMG</w:t>
            </w:r>
          </w:p>
        </w:tc>
        <w:tc>
          <w:tcPr>
            <w:tcW w:w="2552" w:type="dxa"/>
            <w:shd w:val="clear" w:color="auto" w:fill="auto"/>
            <w:vAlign w:val="center"/>
          </w:tcPr>
          <w:p w14:paraId="069EFAF9"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Sushil Rathi</w:t>
            </w:r>
          </w:p>
        </w:tc>
        <w:tc>
          <w:tcPr>
            <w:tcW w:w="2348" w:type="dxa"/>
            <w:vAlign w:val="center"/>
          </w:tcPr>
          <w:p w14:paraId="1C0ED03E" w14:textId="77777777" w:rsidR="0058549F" w:rsidRPr="00441FCE" w:rsidRDefault="0058549F"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 xml:space="preserve">Process and treatment of LT interest free loans for the construction of new buildings </w:t>
            </w:r>
          </w:p>
        </w:tc>
      </w:tr>
      <w:tr w:rsidR="00283996" w:rsidRPr="00441FCE" w14:paraId="37A5FC3A" w14:textId="77777777" w:rsidTr="6766B712">
        <w:trPr>
          <w:trHeight w:val="317"/>
        </w:trPr>
        <w:tc>
          <w:tcPr>
            <w:tcW w:w="850" w:type="dxa"/>
            <w:shd w:val="clear" w:color="auto" w:fill="auto"/>
            <w:vAlign w:val="center"/>
          </w:tcPr>
          <w:p w14:paraId="5CD588D6" w14:textId="77489E6E" w:rsidR="00283996" w:rsidRPr="00441FCE" w:rsidRDefault="00283996" w:rsidP="0058549F">
            <w:pPr>
              <w:tabs>
                <w:tab w:val="left" w:pos="2652"/>
              </w:tabs>
              <w:rPr>
                <w:rFonts w:asciiTheme="minorHAnsi" w:hAnsiTheme="minorHAnsi" w:cstheme="minorHAnsi"/>
                <w:sz w:val="22"/>
                <w:szCs w:val="22"/>
              </w:rPr>
            </w:pPr>
            <w:r>
              <w:rPr>
                <w:rFonts w:asciiTheme="minorHAnsi" w:hAnsiTheme="minorHAnsi" w:cstheme="minorHAnsi"/>
                <w:sz w:val="22"/>
                <w:szCs w:val="22"/>
              </w:rPr>
              <w:t>5</w:t>
            </w:r>
          </w:p>
        </w:tc>
        <w:tc>
          <w:tcPr>
            <w:tcW w:w="1135" w:type="dxa"/>
            <w:shd w:val="clear" w:color="auto" w:fill="auto"/>
            <w:vAlign w:val="center"/>
          </w:tcPr>
          <w:p w14:paraId="06EF51F0" w14:textId="37F2D31A" w:rsidR="00283996" w:rsidRPr="00441FCE" w:rsidRDefault="00283996" w:rsidP="0058549F">
            <w:pPr>
              <w:tabs>
                <w:tab w:val="left" w:pos="2652"/>
              </w:tabs>
              <w:rPr>
                <w:rFonts w:asciiTheme="minorHAnsi" w:hAnsiTheme="minorHAnsi" w:cstheme="minorHAnsi"/>
                <w:sz w:val="22"/>
                <w:szCs w:val="22"/>
              </w:rPr>
            </w:pPr>
            <w:r>
              <w:rPr>
                <w:rFonts w:asciiTheme="minorHAnsi" w:hAnsiTheme="minorHAnsi" w:cstheme="minorHAnsi"/>
                <w:sz w:val="22"/>
                <w:szCs w:val="22"/>
              </w:rPr>
              <w:t>Oct.14</w:t>
            </w:r>
          </w:p>
        </w:tc>
        <w:tc>
          <w:tcPr>
            <w:tcW w:w="2188" w:type="dxa"/>
            <w:shd w:val="clear" w:color="auto" w:fill="auto"/>
            <w:vAlign w:val="center"/>
          </w:tcPr>
          <w:p w14:paraId="26270FA6" w14:textId="4165FCA0" w:rsidR="00283996" w:rsidRPr="00441FCE" w:rsidRDefault="00283996"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lang w:val="en-US"/>
              </w:rPr>
              <w:t>J.Scanlen OSS/AMG</w:t>
            </w:r>
          </w:p>
        </w:tc>
        <w:tc>
          <w:tcPr>
            <w:tcW w:w="2552" w:type="dxa"/>
            <w:shd w:val="clear" w:color="auto" w:fill="auto"/>
            <w:vAlign w:val="center"/>
          </w:tcPr>
          <w:p w14:paraId="43901445" w14:textId="70BBE029" w:rsidR="00283996" w:rsidRPr="00441FCE" w:rsidRDefault="009D7279"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Sushil Rathi</w:t>
            </w:r>
          </w:p>
        </w:tc>
        <w:tc>
          <w:tcPr>
            <w:tcW w:w="2348" w:type="dxa"/>
            <w:vAlign w:val="center"/>
          </w:tcPr>
          <w:p w14:paraId="0966610E" w14:textId="2A16843A" w:rsidR="00283996" w:rsidRPr="00441FCE" w:rsidRDefault="00283996" w:rsidP="0058549F">
            <w:pPr>
              <w:tabs>
                <w:tab w:val="left" w:pos="2652"/>
              </w:tabs>
              <w:rPr>
                <w:rFonts w:asciiTheme="minorHAnsi" w:hAnsiTheme="minorHAnsi" w:cstheme="minorHAnsi"/>
                <w:sz w:val="22"/>
                <w:szCs w:val="22"/>
              </w:rPr>
            </w:pPr>
            <w:r>
              <w:rPr>
                <w:rFonts w:asciiTheme="minorHAnsi" w:hAnsiTheme="minorHAnsi" w:cstheme="minorHAnsi"/>
                <w:sz w:val="22"/>
                <w:szCs w:val="22"/>
              </w:rPr>
              <w:t>Updated layout and addition of templates</w:t>
            </w:r>
          </w:p>
        </w:tc>
      </w:tr>
      <w:tr w:rsidR="009D7279" w:rsidRPr="00441FCE" w14:paraId="29836BC3" w14:textId="77777777" w:rsidTr="6766B712">
        <w:trPr>
          <w:trHeight w:val="317"/>
        </w:trPr>
        <w:tc>
          <w:tcPr>
            <w:tcW w:w="850" w:type="dxa"/>
            <w:shd w:val="clear" w:color="auto" w:fill="auto"/>
            <w:vAlign w:val="center"/>
          </w:tcPr>
          <w:p w14:paraId="75CA0200" w14:textId="72938505" w:rsidR="009D7279" w:rsidRPr="00441FCE" w:rsidRDefault="009D7279" w:rsidP="0058549F">
            <w:pPr>
              <w:tabs>
                <w:tab w:val="left" w:pos="2652"/>
              </w:tabs>
              <w:rPr>
                <w:rFonts w:asciiTheme="minorHAnsi" w:hAnsiTheme="minorHAnsi" w:cstheme="minorHAnsi"/>
                <w:sz w:val="22"/>
                <w:szCs w:val="22"/>
              </w:rPr>
            </w:pPr>
            <w:r>
              <w:rPr>
                <w:rFonts w:asciiTheme="minorHAnsi" w:hAnsiTheme="minorHAnsi" w:cstheme="minorHAnsi"/>
                <w:sz w:val="22"/>
                <w:szCs w:val="22"/>
              </w:rPr>
              <w:t>6</w:t>
            </w:r>
          </w:p>
        </w:tc>
        <w:tc>
          <w:tcPr>
            <w:tcW w:w="1135" w:type="dxa"/>
            <w:shd w:val="clear" w:color="auto" w:fill="auto"/>
            <w:vAlign w:val="center"/>
          </w:tcPr>
          <w:p w14:paraId="61BBBE66" w14:textId="20630209" w:rsidR="009D7279" w:rsidRPr="00441FCE" w:rsidRDefault="009D7279" w:rsidP="0058549F">
            <w:pPr>
              <w:tabs>
                <w:tab w:val="left" w:pos="2652"/>
              </w:tabs>
              <w:rPr>
                <w:rFonts w:asciiTheme="minorHAnsi" w:hAnsiTheme="minorHAnsi" w:cstheme="minorHAnsi"/>
                <w:sz w:val="22"/>
                <w:szCs w:val="22"/>
              </w:rPr>
            </w:pPr>
            <w:r>
              <w:rPr>
                <w:rFonts w:asciiTheme="minorHAnsi" w:hAnsiTheme="minorHAnsi" w:cstheme="minorHAnsi"/>
                <w:sz w:val="22"/>
                <w:szCs w:val="22"/>
              </w:rPr>
              <w:t>Jan.15</w:t>
            </w:r>
          </w:p>
        </w:tc>
        <w:tc>
          <w:tcPr>
            <w:tcW w:w="2188" w:type="dxa"/>
            <w:shd w:val="clear" w:color="auto" w:fill="auto"/>
            <w:vAlign w:val="center"/>
          </w:tcPr>
          <w:p w14:paraId="7A842764" w14:textId="0134C2D6" w:rsidR="009D7279" w:rsidRPr="00441FCE" w:rsidRDefault="009D7279"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lang w:val="en-US"/>
              </w:rPr>
              <w:t>J.Scanlen OSS/AMG</w:t>
            </w:r>
          </w:p>
        </w:tc>
        <w:tc>
          <w:tcPr>
            <w:tcW w:w="2552" w:type="dxa"/>
            <w:shd w:val="clear" w:color="auto" w:fill="auto"/>
            <w:vAlign w:val="center"/>
          </w:tcPr>
          <w:p w14:paraId="3AE82D73" w14:textId="5ABE0388" w:rsidR="009D7279" w:rsidRPr="00441FCE" w:rsidRDefault="009D7279"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Sushil Rathi</w:t>
            </w:r>
          </w:p>
        </w:tc>
        <w:tc>
          <w:tcPr>
            <w:tcW w:w="2348" w:type="dxa"/>
            <w:vAlign w:val="center"/>
          </w:tcPr>
          <w:p w14:paraId="78247402" w14:textId="2DCFD8D4" w:rsidR="009D7279" w:rsidRPr="00441FCE" w:rsidRDefault="009D7279" w:rsidP="0058549F">
            <w:pPr>
              <w:tabs>
                <w:tab w:val="left" w:pos="2652"/>
              </w:tabs>
              <w:rPr>
                <w:rFonts w:asciiTheme="minorHAnsi" w:hAnsiTheme="minorHAnsi" w:cstheme="minorHAnsi"/>
                <w:sz w:val="22"/>
                <w:szCs w:val="22"/>
              </w:rPr>
            </w:pPr>
            <w:r>
              <w:rPr>
                <w:rFonts w:asciiTheme="minorHAnsi" w:hAnsiTheme="minorHAnsi" w:cstheme="minorHAnsi"/>
                <w:sz w:val="22"/>
                <w:szCs w:val="22"/>
              </w:rPr>
              <w:t>Swiss Loan accounting calculator</w:t>
            </w:r>
          </w:p>
        </w:tc>
      </w:tr>
      <w:tr w:rsidR="00BE1A20" w:rsidRPr="00441FCE" w14:paraId="3D452AA5" w14:textId="77777777" w:rsidTr="6766B712">
        <w:trPr>
          <w:trHeight w:val="317"/>
        </w:trPr>
        <w:tc>
          <w:tcPr>
            <w:tcW w:w="850" w:type="dxa"/>
            <w:shd w:val="clear" w:color="auto" w:fill="auto"/>
            <w:vAlign w:val="center"/>
          </w:tcPr>
          <w:p w14:paraId="31C9D535" w14:textId="0AB46699" w:rsidR="00BE1A20" w:rsidRPr="00441FCE" w:rsidRDefault="00BE1A20" w:rsidP="0058549F">
            <w:pPr>
              <w:tabs>
                <w:tab w:val="left" w:pos="2652"/>
              </w:tabs>
              <w:rPr>
                <w:rFonts w:asciiTheme="minorHAnsi" w:hAnsiTheme="minorHAnsi" w:cstheme="minorHAnsi"/>
                <w:sz w:val="22"/>
                <w:szCs w:val="22"/>
              </w:rPr>
            </w:pPr>
            <w:r>
              <w:rPr>
                <w:rFonts w:asciiTheme="minorHAnsi" w:hAnsiTheme="minorHAnsi" w:cstheme="minorHAnsi"/>
                <w:sz w:val="22"/>
                <w:szCs w:val="22"/>
              </w:rPr>
              <w:t>7</w:t>
            </w:r>
          </w:p>
        </w:tc>
        <w:tc>
          <w:tcPr>
            <w:tcW w:w="1135" w:type="dxa"/>
            <w:shd w:val="clear" w:color="auto" w:fill="auto"/>
            <w:vAlign w:val="center"/>
          </w:tcPr>
          <w:p w14:paraId="27052307" w14:textId="68B10D12" w:rsidR="00BE1A20" w:rsidRPr="00441FCE" w:rsidRDefault="00BE1A20" w:rsidP="0058549F">
            <w:pPr>
              <w:tabs>
                <w:tab w:val="left" w:pos="2652"/>
              </w:tabs>
              <w:rPr>
                <w:rFonts w:asciiTheme="minorHAnsi" w:hAnsiTheme="minorHAnsi" w:cstheme="minorHAnsi"/>
                <w:sz w:val="22"/>
                <w:szCs w:val="22"/>
              </w:rPr>
            </w:pPr>
            <w:r>
              <w:rPr>
                <w:rFonts w:asciiTheme="minorHAnsi" w:hAnsiTheme="minorHAnsi" w:cstheme="minorHAnsi"/>
                <w:sz w:val="22"/>
                <w:szCs w:val="22"/>
              </w:rPr>
              <w:t>Oct.16</w:t>
            </w:r>
          </w:p>
        </w:tc>
        <w:tc>
          <w:tcPr>
            <w:tcW w:w="2188" w:type="dxa"/>
            <w:shd w:val="clear" w:color="auto" w:fill="auto"/>
            <w:vAlign w:val="center"/>
          </w:tcPr>
          <w:p w14:paraId="0B1D960B" w14:textId="56203427" w:rsidR="00BE1A20" w:rsidRPr="00441FCE" w:rsidRDefault="00BE1A20"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lang w:val="en-US"/>
              </w:rPr>
              <w:t>J.Scanlen OSS/AMG</w:t>
            </w:r>
          </w:p>
        </w:tc>
        <w:tc>
          <w:tcPr>
            <w:tcW w:w="2552" w:type="dxa"/>
            <w:shd w:val="clear" w:color="auto" w:fill="auto"/>
            <w:vAlign w:val="center"/>
          </w:tcPr>
          <w:p w14:paraId="0911D6F3" w14:textId="2FC8904C" w:rsidR="00BE1A20" w:rsidRPr="00441FCE" w:rsidRDefault="00BE1A20" w:rsidP="0058549F">
            <w:pPr>
              <w:tabs>
                <w:tab w:val="left" w:pos="2652"/>
              </w:tabs>
              <w:rPr>
                <w:rFonts w:asciiTheme="minorHAnsi" w:hAnsiTheme="minorHAnsi" w:cstheme="minorHAnsi"/>
                <w:sz w:val="22"/>
                <w:szCs w:val="22"/>
              </w:rPr>
            </w:pPr>
            <w:r w:rsidRPr="00441FCE">
              <w:rPr>
                <w:rFonts w:asciiTheme="minorHAnsi" w:hAnsiTheme="minorHAnsi" w:cstheme="minorHAnsi"/>
                <w:sz w:val="22"/>
                <w:szCs w:val="22"/>
              </w:rPr>
              <w:t>Sushil Rathi</w:t>
            </w:r>
          </w:p>
        </w:tc>
        <w:tc>
          <w:tcPr>
            <w:tcW w:w="2348" w:type="dxa"/>
            <w:vAlign w:val="center"/>
          </w:tcPr>
          <w:p w14:paraId="0C6FEF8A" w14:textId="20205C66" w:rsidR="00BE1A20" w:rsidRPr="00441FCE" w:rsidRDefault="00BE1A20" w:rsidP="00BE1A20">
            <w:pPr>
              <w:tabs>
                <w:tab w:val="left" w:pos="2652"/>
              </w:tabs>
              <w:rPr>
                <w:rFonts w:asciiTheme="minorHAnsi" w:hAnsiTheme="minorHAnsi" w:cstheme="minorHAnsi"/>
                <w:sz w:val="22"/>
                <w:szCs w:val="22"/>
              </w:rPr>
            </w:pPr>
            <w:r>
              <w:rPr>
                <w:rFonts w:asciiTheme="minorHAnsi" w:hAnsiTheme="minorHAnsi" w:cstheme="minorHAnsi"/>
                <w:sz w:val="22"/>
                <w:szCs w:val="22"/>
              </w:rPr>
              <w:t>Warehouses added as a category - useful life</w:t>
            </w:r>
          </w:p>
        </w:tc>
      </w:tr>
      <w:tr w:rsidR="00BE1A20" w:rsidRPr="00441FCE" w14:paraId="159816F1" w14:textId="77777777" w:rsidTr="6766B712">
        <w:trPr>
          <w:trHeight w:val="317"/>
        </w:trPr>
        <w:tc>
          <w:tcPr>
            <w:tcW w:w="850" w:type="dxa"/>
            <w:shd w:val="clear" w:color="auto" w:fill="auto"/>
            <w:vAlign w:val="center"/>
          </w:tcPr>
          <w:p w14:paraId="2181C78C" w14:textId="5DCA5F30" w:rsidR="00BE1A20" w:rsidRPr="00441FCE" w:rsidRDefault="6766B712" w:rsidP="6766B712">
            <w:pPr>
              <w:tabs>
                <w:tab w:val="left" w:pos="2652"/>
              </w:tabs>
              <w:rPr>
                <w:rFonts w:asciiTheme="minorHAnsi" w:hAnsiTheme="minorHAnsi" w:cstheme="minorBidi"/>
                <w:sz w:val="22"/>
                <w:szCs w:val="22"/>
              </w:rPr>
            </w:pPr>
            <w:r w:rsidRPr="6766B712">
              <w:rPr>
                <w:rFonts w:asciiTheme="minorHAnsi" w:hAnsiTheme="minorHAnsi" w:cstheme="minorBidi"/>
                <w:sz w:val="22"/>
                <w:szCs w:val="22"/>
              </w:rPr>
              <w:t>8</w:t>
            </w:r>
          </w:p>
        </w:tc>
        <w:tc>
          <w:tcPr>
            <w:tcW w:w="1135" w:type="dxa"/>
            <w:shd w:val="clear" w:color="auto" w:fill="auto"/>
            <w:vAlign w:val="center"/>
          </w:tcPr>
          <w:p w14:paraId="0AD103E7" w14:textId="7E4CC844" w:rsidR="00BE1A20" w:rsidRPr="00441FCE" w:rsidRDefault="6766B712" w:rsidP="6766B712">
            <w:pPr>
              <w:tabs>
                <w:tab w:val="left" w:pos="2652"/>
              </w:tabs>
              <w:rPr>
                <w:rFonts w:asciiTheme="minorHAnsi" w:hAnsiTheme="minorHAnsi" w:cstheme="minorBidi"/>
                <w:sz w:val="22"/>
                <w:szCs w:val="22"/>
              </w:rPr>
            </w:pPr>
            <w:r w:rsidRPr="6766B712">
              <w:rPr>
                <w:rFonts w:asciiTheme="minorHAnsi" w:hAnsiTheme="minorHAnsi" w:cstheme="minorBidi"/>
                <w:sz w:val="22"/>
                <w:szCs w:val="22"/>
              </w:rPr>
              <w:t>Mar.25</w:t>
            </w:r>
          </w:p>
        </w:tc>
        <w:tc>
          <w:tcPr>
            <w:tcW w:w="2188" w:type="dxa"/>
            <w:shd w:val="clear" w:color="auto" w:fill="auto"/>
            <w:vAlign w:val="center"/>
          </w:tcPr>
          <w:p w14:paraId="0F8F77AF" w14:textId="09268837" w:rsidR="00BE1A20" w:rsidRPr="00441FCE" w:rsidRDefault="6766B712" w:rsidP="6766B712">
            <w:pPr>
              <w:tabs>
                <w:tab w:val="left" w:pos="2652"/>
              </w:tabs>
              <w:rPr>
                <w:rFonts w:asciiTheme="minorHAnsi" w:hAnsiTheme="minorHAnsi" w:cstheme="minorBidi"/>
                <w:sz w:val="22"/>
                <w:szCs w:val="22"/>
              </w:rPr>
            </w:pPr>
            <w:proofErr w:type="spellStart"/>
            <w:r w:rsidRPr="6766B712">
              <w:rPr>
                <w:rFonts w:asciiTheme="minorHAnsi" w:hAnsiTheme="minorHAnsi" w:cstheme="minorBidi"/>
                <w:sz w:val="22"/>
                <w:szCs w:val="22"/>
                <w:lang w:val="en-US"/>
              </w:rPr>
              <w:t>J.Scanlen</w:t>
            </w:r>
            <w:proofErr w:type="spellEnd"/>
            <w:r w:rsidRPr="6766B712">
              <w:rPr>
                <w:rFonts w:asciiTheme="minorHAnsi" w:hAnsiTheme="minorHAnsi" w:cstheme="minorBidi"/>
                <w:sz w:val="22"/>
                <w:szCs w:val="22"/>
                <w:lang w:val="en-US"/>
              </w:rPr>
              <w:t xml:space="preserve"> OSS/AMG</w:t>
            </w:r>
          </w:p>
        </w:tc>
        <w:tc>
          <w:tcPr>
            <w:tcW w:w="2552" w:type="dxa"/>
            <w:shd w:val="clear" w:color="auto" w:fill="auto"/>
            <w:vAlign w:val="center"/>
          </w:tcPr>
          <w:p w14:paraId="0DEF21FC" w14:textId="77777777" w:rsidR="00BE1A20" w:rsidRPr="00441FCE" w:rsidRDefault="00BE1A20" w:rsidP="0058549F">
            <w:pPr>
              <w:tabs>
                <w:tab w:val="left" w:pos="2652"/>
              </w:tabs>
              <w:rPr>
                <w:rFonts w:asciiTheme="minorHAnsi" w:hAnsiTheme="minorHAnsi" w:cstheme="minorHAnsi"/>
                <w:sz w:val="22"/>
                <w:szCs w:val="22"/>
              </w:rPr>
            </w:pPr>
          </w:p>
        </w:tc>
        <w:tc>
          <w:tcPr>
            <w:tcW w:w="2348" w:type="dxa"/>
            <w:vAlign w:val="center"/>
          </w:tcPr>
          <w:p w14:paraId="29F776DF" w14:textId="40033635" w:rsidR="00BE1A20" w:rsidRPr="00441FCE" w:rsidRDefault="6766B712" w:rsidP="6766B712">
            <w:pPr>
              <w:tabs>
                <w:tab w:val="left" w:pos="2652"/>
              </w:tabs>
              <w:rPr>
                <w:rFonts w:asciiTheme="minorHAnsi" w:hAnsiTheme="minorHAnsi" w:cstheme="minorBidi"/>
                <w:sz w:val="22"/>
                <w:szCs w:val="22"/>
              </w:rPr>
            </w:pPr>
            <w:r w:rsidRPr="6766B712">
              <w:rPr>
                <w:rFonts w:asciiTheme="minorHAnsi" w:hAnsiTheme="minorHAnsi" w:cstheme="minorBidi"/>
                <w:sz w:val="22"/>
                <w:szCs w:val="22"/>
              </w:rPr>
              <w:t>To reflect the new cap asset and leases threshold of $20k</w:t>
            </w:r>
          </w:p>
        </w:tc>
      </w:tr>
      <w:tr w:rsidR="00BE1A20" w:rsidRPr="00441FCE" w14:paraId="4FCA7435" w14:textId="77777777" w:rsidTr="6766B712">
        <w:trPr>
          <w:trHeight w:val="317"/>
        </w:trPr>
        <w:tc>
          <w:tcPr>
            <w:tcW w:w="850" w:type="dxa"/>
            <w:shd w:val="clear" w:color="auto" w:fill="auto"/>
            <w:vAlign w:val="center"/>
          </w:tcPr>
          <w:p w14:paraId="6EEC18B3" w14:textId="5E8DE5CA" w:rsidR="00BE1A20" w:rsidRPr="00441FCE" w:rsidRDefault="00BE1A20" w:rsidP="00E85966">
            <w:pPr>
              <w:tabs>
                <w:tab w:val="left" w:pos="2652"/>
              </w:tabs>
              <w:rPr>
                <w:rFonts w:asciiTheme="minorHAnsi" w:hAnsiTheme="minorHAnsi" w:cstheme="minorHAnsi"/>
                <w:sz w:val="22"/>
                <w:szCs w:val="22"/>
              </w:rPr>
            </w:pPr>
          </w:p>
        </w:tc>
        <w:tc>
          <w:tcPr>
            <w:tcW w:w="1135" w:type="dxa"/>
            <w:shd w:val="clear" w:color="auto" w:fill="auto"/>
            <w:vAlign w:val="center"/>
          </w:tcPr>
          <w:p w14:paraId="727C7BA4" w14:textId="77777777" w:rsidR="00BE1A20" w:rsidRPr="00441FCE" w:rsidRDefault="00BE1A20" w:rsidP="00E85966">
            <w:pPr>
              <w:tabs>
                <w:tab w:val="left" w:pos="2652"/>
              </w:tabs>
              <w:rPr>
                <w:rFonts w:asciiTheme="minorHAnsi" w:hAnsiTheme="minorHAnsi" w:cstheme="minorHAnsi"/>
                <w:sz w:val="22"/>
                <w:szCs w:val="22"/>
              </w:rPr>
            </w:pPr>
          </w:p>
        </w:tc>
        <w:tc>
          <w:tcPr>
            <w:tcW w:w="2188" w:type="dxa"/>
            <w:shd w:val="clear" w:color="auto" w:fill="auto"/>
            <w:vAlign w:val="center"/>
          </w:tcPr>
          <w:p w14:paraId="2CA04315" w14:textId="77777777" w:rsidR="00BE1A20" w:rsidRPr="00441FCE" w:rsidRDefault="00BE1A20" w:rsidP="00E85966">
            <w:pPr>
              <w:tabs>
                <w:tab w:val="left" w:pos="2652"/>
              </w:tabs>
              <w:rPr>
                <w:rFonts w:asciiTheme="minorHAnsi" w:hAnsiTheme="minorHAnsi" w:cstheme="minorHAnsi"/>
                <w:sz w:val="22"/>
                <w:szCs w:val="22"/>
              </w:rPr>
            </w:pPr>
          </w:p>
        </w:tc>
        <w:tc>
          <w:tcPr>
            <w:tcW w:w="2552" w:type="dxa"/>
            <w:shd w:val="clear" w:color="auto" w:fill="auto"/>
            <w:vAlign w:val="center"/>
          </w:tcPr>
          <w:p w14:paraId="1B3A43E3" w14:textId="77777777" w:rsidR="00BE1A20" w:rsidRPr="00441FCE" w:rsidRDefault="00BE1A20" w:rsidP="00E85966">
            <w:pPr>
              <w:tabs>
                <w:tab w:val="left" w:pos="2652"/>
              </w:tabs>
              <w:rPr>
                <w:rFonts w:asciiTheme="minorHAnsi" w:hAnsiTheme="minorHAnsi" w:cstheme="minorHAnsi"/>
                <w:sz w:val="22"/>
                <w:szCs w:val="22"/>
              </w:rPr>
            </w:pPr>
          </w:p>
        </w:tc>
        <w:tc>
          <w:tcPr>
            <w:tcW w:w="2348" w:type="dxa"/>
            <w:vAlign w:val="center"/>
          </w:tcPr>
          <w:p w14:paraId="254B2B57" w14:textId="6B636105" w:rsidR="00BE1A20" w:rsidRPr="00441FCE" w:rsidRDefault="00BE1A20" w:rsidP="00E85966">
            <w:pPr>
              <w:tabs>
                <w:tab w:val="left" w:pos="2652"/>
              </w:tabs>
              <w:rPr>
                <w:rFonts w:asciiTheme="minorHAnsi" w:hAnsiTheme="minorHAnsi" w:cstheme="minorHAnsi"/>
                <w:sz w:val="22"/>
                <w:szCs w:val="22"/>
              </w:rPr>
            </w:pPr>
          </w:p>
        </w:tc>
      </w:tr>
      <w:tr w:rsidR="00BE1A20" w:rsidRPr="00441FCE" w14:paraId="4469C808" w14:textId="77777777" w:rsidTr="6766B712">
        <w:trPr>
          <w:trHeight w:val="317"/>
        </w:trPr>
        <w:tc>
          <w:tcPr>
            <w:tcW w:w="850" w:type="dxa"/>
            <w:shd w:val="clear" w:color="auto" w:fill="auto"/>
            <w:vAlign w:val="center"/>
          </w:tcPr>
          <w:p w14:paraId="24D8F9A9" w14:textId="06E3C759" w:rsidR="00BE1A20" w:rsidRPr="00441FCE" w:rsidRDefault="00BE1A20" w:rsidP="00E85966">
            <w:pPr>
              <w:tabs>
                <w:tab w:val="left" w:pos="2652"/>
              </w:tabs>
              <w:rPr>
                <w:rFonts w:asciiTheme="minorHAnsi" w:hAnsiTheme="minorHAnsi" w:cstheme="minorHAnsi"/>
                <w:sz w:val="22"/>
                <w:szCs w:val="22"/>
              </w:rPr>
            </w:pPr>
          </w:p>
        </w:tc>
        <w:tc>
          <w:tcPr>
            <w:tcW w:w="1135" w:type="dxa"/>
            <w:shd w:val="clear" w:color="auto" w:fill="auto"/>
            <w:vAlign w:val="center"/>
          </w:tcPr>
          <w:p w14:paraId="32EE8B28" w14:textId="77777777" w:rsidR="00BE1A20" w:rsidRPr="00441FCE" w:rsidRDefault="00BE1A20" w:rsidP="00E85966">
            <w:pPr>
              <w:tabs>
                <w:tab w:val="left" w:pos="2652"/>
              </w:tabs>
              <w:rPr>
                <w:rFonts w:asciiTheme="minorHAnsi" w:hAnsiTheme="minorHAnsi" w:cstheme="minorHAnsi"/>
                <w:sz w:val="22"/>
                <w:szCs w:val="22"/>
              </w:rPr>
            </w:pPr>
          </w:p>
        </w:tc>
        <w:tc>
          <w:tcPr>
            <w:tcW w:w="2188" w:type="dxa"/>
            <w:shd w:val="clear" w:color="auto" w:fill="auto"/>
            <w:vAlign w:val="center"/>
          </w:tcPr>
          <w:p w14:paraId="045D514E" w14:textId="77777777" w:rsidR="00BE1A20" w:rsidRPr="00441FCE" w:rsidRDefault="00BE1A20" w:rsidP="00E85966">
            <w:pPr>
              <w:tabs>
                <w:tab w:val="left" w:pos="2652"/>
              </w:tabs>
              <w:rPr>
                <w:rFonts w:asciiTheme="minorHAnsi" w:hAnsiTheme="minorHAnsi" w:cstheme="minorHAnsi"/>
                <w:sz w:val="22"/>
                <w:szCs w:val="22"/>
              </w:rPr>
            </w:pPr>
          </w:p>
        </w:tc>
        <w:tc>
          <w:tcPr>
            <w:tcW w:w="2552" w:type="dxa"/>
            <w:shd w:val="clear" w:color="auto" w:fill="auto"/>
            <w:vAlign w:val="center"/>
          </w:tcPr>
          <w:p w14:paraId="0B04D3AA" w14:textId="77777777" w:rsidR="00BE1A20" w:rsidRPr="00441FCE" w:rsidRDefault="00BE1A20" w:rsidP="00E85966">
            <w:pPr>
              <w:tabs>
                <w:tab w:val="left" w:pos="2652"/>
              </w:tabs>
              <w:rPr>
                <w:rFonts w:asciiTheme="minorHAnsi" w:hAnsiTheme="minorHAnsi" w:cstheme="minorHAnsi"/>
                <w:sz w:val="22"/>
                <w:szCs w:val="22"/>
              </w:rPr>
            </w:pPr>
          </w:p>
        </w:tc>
        <w:tc>
          <w:tcPr>
            <w:tcW w:w="2348" w:type="dxa"/>
            <w:vAlign w:val="center"/>
          </w:tcPr>
          <w:p w14:paraId="5338C852" w14:textId="2DAAA760" w:rsidR="00BE1A20" w:rsidRPr="00441FCE" w:rsidRDefault="00BE1A20" w:rsidP="00E85966">
            <w:pPr>
              <w:tabs>
                <w:tab w:val="left" w:pos="2652"/>
              </w:tabs>
              <w:rPr>
                <w:rFonts w:asciiTheme="minorHAnsi" w:hAnsiTheme="minorHAnsi" w:cstheme="minorHAnsi"/>
                <w:sz w:val="22"/>
                <w:szCs w:val="22"/>
              </w:rPr>
            </w:pPr>
          </w:p>
        </w:tc>
      </w:tr>
      <w:tr w:rsidR="00BE1A20" w:rsidRPr="00441FCE" w14:paraId="525BB38E" w14:textId="77777777" w:rsidTr="6766B712">
        <w:trPr>
          <w:trHeight w:val="317"/>
        </w:trPr>
        <w:tc>
          <w:tcPr>
            <w:tcW w:w="850" w:type="dxa"/>
            <w:shd w:val="clear" w:color="auto" w:fill="auto"/>
            <w:vAlign w:val="center"/>
          </w:tcPr>
          <w:p w14:paraId="292BB75F" w14:textId="3DF2FB97" w:rsidR="00BE1A20" w:rsidRPr="00441FCE" w:rsidRDefault="00BE1A20" w:rsidP="00E85966">
            <w:pPr>
              <w:tabs>
                <w:tab w:val="left" w:pos="2652"/>
              </w:tabs>
              <w:rPr>
                <w:rFonts w:asciiTheme="minorHAnsi" w:hAnsiTheme="minorHAnsi" w:cstheme="minorHAnsi"/>
                <w:sz w:val="22"/>
                <w:szCs w:val="22"/>
              </w:rPr>
            </w:pPr>
          </w:p>
        </w:tc>
        <w:tc>
          <w:tcPr>
            <w:tcW w:w="1135" w:type="dxa"/>
            <w:shd w:val="clear" w:color="auto" w:fill="auto"/>
            <w:vAlign w:val="center"/>
          </w:tcPr>
          <w:p w14:paraId="0D267089" w14:textId="77777777" w:rsidR="00BE1A20" w:rsidRPr="00441FCE" w:rsidRDefault="00BE1A20" w:rsidP="00E85966">
            <w:pPr>
              <w:tabs>
                <w:tab w:val="left" w:pos="2652"/>
              </w:tabs>
              <w:rPr>
                <w:rFonts w:asciiTheme="minorHAnsi" w:hAnsiTheme="minorHAnsi" w:cstheme="minorHAnsi"/>
                <w:sz w:val="22"/>
                <w:szCs w:val="22"/>
              </w:rPr>
            </w:pPr>
          </w:p>
        </w:tc>
        <w:tc>
          <w:tcPr>
            <w:tcW w:w="2188" w:type="dxa"/>
            <w:shd w:val="clear" w:color="auto" w:fill="auto"/>
            <w:vAlign w:val="center"/>
          </w:tcPr>
          <w:p w14:paraId="16B7F404" w14:textId="77777777" w:rsidR="00BE1A20" w:rsidRPr="00441FCE" w:rsidRDefault="00BE1A20" w:rsidP="00E85966">
            <w:pPr>
              <w:tabs>
                <w:tab w:val="left" w:pos="2652"/>
              </w:tabs>
              <w:rPr>
                <w:rFonts w:asciiTheme="minorHAnsi" w:hAnsiTheme="minorHAnsi" w:cstheme="minorHAnsi"/>
                <w:sz w:val="22"/>
                <w:szCs w:val="22"/>
              </w:rPr>
            </w:pPr>
          </w:p>
        </w:tc>
        <w:tc>
          <w:tcPr>
            <w:tcW w:w="2552" w:type="dxa"/>
            <w:shd w:val="clear" w:color="auto" w:fill="auto"/>
            <w:vAlign w:val="center"/>
          </w:tcPr>
          <w:p w14:paraId="2A18F26E" w14:textId="77777777" w:rsidR="00BE1A20" w:rsidRPr="00441FCE" w:rsidRDefault="00BE1A20" w:rsidP="00E85966">
            <w:pPr>
              <w:tabs>
                <w:tab w:val="left" w:pos="2652"/>
              </w:tabs>
              <w:rPr>
                <w:rFonts w:asciiTheme="minorHAnsi" w:hAnsiTheme="minorHAnsi" w:cstheme="minorHAnsi"/>
                <w:sz w:val="22"/>
                <w:szCs w:val="22"/>
              </w:rPr>
            </w:pPr>
          </w:p>
        </w:tc>
        <w:tc>
          <w:tcPr>
            <w:tcW w:w="2348" w:type="dxa"/>
            <w:vAlign w:val="center"/>
          </w:tcPr>
          <w:p w14:paraId="1A19298D" w14:textId="31E87591" w:rsidR="00BE1A20" w:rsidRPr="00441FCE" w:rsidRDefault="00BE1A20" w:rsidP="00E85966">
            <w:pPr>
              <w:tabs>
                <w:tab w:val="left" w:pos="2652"/>
              </w:tabs>
              <w:rPr>
                <w:rFonts w:asciiTheme="minorHAnsi" w:hAnsiTheme="minorHAnsi" w:cstheme="minorHAnsi"/>
                <w:sz w:val="22"/>
                <w:szCs w:val="22"/>
              </w:rPr>
            </w:pPr>
          </w:p>
        </w:tc>
      </w:tr>
      <w:tr w:rsidR="00BE1A20" w:rsidRPr="00441FCE" w14:paraId="4B92C1C9" w14:textId="77777777" w:rsidTr="6766B712">
        <w:trPr>
          <w:trHeight w:val="317"/>
        </w:trPr>
        <w:tc>
          <w:tcPr>
            <w:tcW w:w="850" w:type="dxa"/>
            <w:shd w:val="clear" w:color="auto" w:fill="auto"/>
            <w:vAlign w:val="center"/>
          </w:tcPr>
          <w:p w14:paraId="2304244E" w14:textId="14418DC5" w:rsidR="00BE1A20" w:rsidRPr="00441FCE" w:rsidRDefault="00BE1A20" w:rsidP="00E85966">
            <w:pPr>
              <w:tabs>
                <w:tab w:val="left" w:pos="2652"/>
              </w:tabs>
              <w:rPr>
                <w:rFonts w:asciiTheme="minorHAnsi" w:hAnsiTheme="minorHAnsi" w:cstheme="minorHAnsi"/>
                <w:sz w:val="22"/>
                <w:szCs w:val="22"/>
              </w:rPr>
            </w:pPr>
          </w:p>
        </w:tc>
        <w:tc>
          <w:tcPr>
            <w:tcW w:w="1135" w:type="dxa"/>
            <w:shd w:val="clear" w:color="auto" w:fill="auto"/>
            <w:vAlign w:val="center"/>
          </w:tcPr>
          <w:p w14:paraId="70F19661" w14:textId="77777777" w:rsidR="00BE1A20" w:rsidRPr="00441FCE" w:rsidRDefault="00BE1A20" w:rsidP="00E85966">
            <w:pPr>
              <w:tabs>
                <w:tab w:val="left" w:pos="2652"/>
              </w:tabs>
              <w:rPr>
                <w:rFonts w:asciiTheme="minorHAnsi" w:hAnsiTheme="minorHAnsi" w:cstheme="minorHAnsi"/>
                <w:sz w:val="22"/>
                <w:szCs w:val="22"/>
              </w:rPr>
            </w:pPr>
          </w:p>
        </w:tc>
        <w:tc>
          <w:tcPr>
            <w:tcW w:w="2188" w:type="dxa"/>
            <w:shd w:val="clear" w:color="auto" w:fill="auto"/>
            <w:vAlign w:val="center"/>
          </w:tcPr>
          <w:p w14:paraId="7F230377" w14:textId="77777777" w:rsidR="00BE1A20" w:rsidRPr="00441FCE" w:rsidRDefault="00BE1A20" w:rsidP="00E85966">
            <w:pPr>
              <w:tabs>
                <w:tab w:val="left" w:pos="2652"/>
              </w:tabs>
              <w:rPr>
                <w:rFonts w:asciiTheme="minorHAnsi" w:hAnsiTheme="minorHAnsi" w:cstheme="minorHAnsi"/>
                <w:sz w:val="22"/>
                <w:szCs w:val="22"/>
              </w:rPr>
            </w:pPr>
          </w:p>
        </w:tc>
        <w:tc>
          <w:tcPr>
            <w:tcW w:w="2552" w:type="dxa"/>
            <w:shd w:val="clear" w:color="auto" w:fill="auto"/>
            <w:vAlign w:val="center"/>
          </w:tcPr>
          <w:p w14:paraId="7D48F2B9" w14:textId="77777777" w:rsidR="00BE1A20" w:rsidRPr="00441FCE" w:rsidRDefault="00BE1A20" w:rsidP="00E85966">
            <w:pPr>
              <w:tabs>
                <w:tab w:val="left" w:pos="2652"/>
              </w:tabs>
              <w:rPr>
                <w:rFonts w:asciiTheme="minorHAnsi" w:hAnsiTheme="minorHAnsi" w:cstheme="minorHAnsi"/>
                <w:sz w:val="22"/>
                <w:szCs w:val="22"/>
              </w:rPr>
            </w:pPr>
          </w:p>
        </w:tc>
        <w:tc>
          <w:tcPr>
            <w:tcW w:w="2348" w:type="dxa"/>
            <w:vAlign w:val="center"/>
          </w:tcPr>
          <w:p w14:paraId="7294A534" w14:textId="669F9C71" w:rsidR="00BE1A20" w:rsidRPr="00441FCE" w:rsidRDefault="00BE1A20" w:rsidP="00E85966">
            <w:pPr>
              <w:tabs>
                <w:tab w:val="left" w:pos="2652"/>
              </w:tabs>
              <w:rPr>
                <w:rFonts w:asciiTheme="minorHAnsi" w:hAnsiTheme="minorHAnsi" w:cstheme="minorHAnsi"/>
                <w:sz w:val="22"/>
                <w:szCs w:val="22"/>
              </w:rPr>
            </w:pPr>
          </w:p>
        </w:tc>
      </w:tr>
    </w:tbl>
    <w:p w14:paraId="4961B6D2" w14:textId="77777777" w:rsidR="0058549F" w:rsidRDefault="0058549F" w:rsidP="00406CBE"/>
    <w:p w14:paraId="44AF712D" w14:textId="77777777" w:rsidR="0058549F" w:rsidRDefault="0058549F" w:rsidP="00406CBE"/>
    <w:p w14:paraId="1995B1DA" w14:textId="77777777" w:rsidR="0058549F" w:rsidRDefault="0058549F" w:rsidP="00406CBE"/>
    <w:p w14:paraId="1ED4BE41" w14:textId="77777777" w:rsidR="0058549F" w:rsidRDefault="0058549F" w:rsidP="00406CBE"/>
    <w:p w14:paraId="62939715" w14:textId="77777777" w:rsidR="0058549F" w:rsidRDefault="0058549F" w:rsidP="00406CBE"/>
    <w:p w14:paraId="5317E7CE" w14:textId="77777777" w:rsidR="0058549F" w:rsidRDefault="0058549F" w:rsidP="00406CBE"/>
    <w:p w14:paraId="5724A83F" w14:textId="77777777" w:rsidR="0058549F" w:rsidRDefault="0058549F" w:rsidP="00406CBE"/>
    <w:p w14:paraId="34574DA2" w14:textId="77777777" w:rsidR="0058549F" w:rsidRDefault="0058549F" w:rsidP="00406CBE"/>
    <w:p w14:paraId="144A040A" w14:textId="77777777" w:rsidR="0058549F" w:rsidRDefault="0058549F" w:rsidP="00406CBE"/>
    <w:p w14:paraId="396DDA62" w14:textId="77777777" w:rsidR="003B09D1" w:rsidRDefault="003B09D1" w:rsidP="00406CBE"/>
    <w:p w14:paraId="7CC119AE" w14:textId="77777777" w:rsidR="002D52C4" w:rsidRDefault="002D52C4" w:rsidP="00406CBE"/>
    <w:p w14:paraId="17033527" w14:textId="77777777" w:rsidR="002D52C4" w:rsidRDefault="002D52C4" w:rsidP="00406CBE"/>
    <w:p w14:paraId="711AE644" w14:textId="77777777" w:rsidR="002D52C4" w:rsidRDefault="002D52C4" w:rsidP="00406CBE"/>
    <w:p w14:paraId="3000BB63" w14:textId="77777777" w:rsidR="002D52C4" w:rsidRDefault="002D52C4" w:rsidP="00406CBE"/>
    <w:p w14:paraId="27218209" w14:textId="77777777" w:rsidR="002D52C4" w:rsidRDefault="002D52C4" w:rsidP="00406CBE"/>
    <w:p w14:paraId="4B86482B" w14:textId="77777777" w:rsidR="002D52C4" w:rsidRDefault="002D52C4" w:rsidP="00406CBE"/>
    <w:p w14:paraId="798B7C99" w14:textId="77777777" w:rsidR="002D52C4" w:rsidRDefault="002D52C4" w:rsidP="00406CBE"/>
    <w:p w14:paraId="7737F7C2" w14:textId="77777777" w:rsidR="002D52C4" w:rsidRDefault="002D52C4" w:rsidP="00406CBE"/>
    <w:p w14:paraId="581A7B62" w14:textId="4A685078" w:rsidR="0058549F" w:rsidRDefault="00E5449E" w:rsidP="0058549F">
      <w:r w:rsidRPr="00E5449E">
        <w:rPr>
          <w:noProof/>
        </w:rPr>
        <w:drawing>
          <wp:inline distT="0" distB="0" distL="0" distR="0" wp14:anchorId="41E74730" wp14:editId="2FD4399B">
            <wp:extent cx="5630333" cy="8104989"/>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5401" cy="8112285"/>
                    </a:xfrm>
                    <a:prstGeom prst="rect">
                      <a:avLst/>
                    </a:prstGeom>
                    <a:noFill/>
                    <a:ln>
                      <a:noFill/>
                    </a:ln>
                  </pic:spPr>
                </pic:pic>
              </a:graphicData>
            </a:graphic>
          </wp:inline>
        </w:drawing>
      </w:r>
    </w:p>
    <w:p w14:paraId="66026EB1" w14:textId="77777777" w:rsidR="00DF541C" w:rsidRDefault="00DF541C" w:rsidP="0058549F"/>
    <w:p w14:paraId="065D6DE5" w14:textId="77777777" w:rsidR="00DF541C" w:rsidRDefault="00DF541C" w:rsidP="0058549F"/>
    <w:p w14:paraId="6845CBB9" w14:textId="77777777" w:rsidR="008025C5" w:rsidRPr="002A1082" w:rsidRDefault="008025C5" w:rsidP="008025C5">
      <w:pPr>
        <w:pStyle w:val="ListParagraph"/>
        <w:numPr>
          <w:ilvl w:val="1"/>
          <w:numId w:val="4"/>
        </w:numPr>
        <w:tabs>
          <w:tab w:val="left" w:pos="426"/>
        </w:tabs>
        <w:rPr>
          <w:rFonts w:asciiTheme="minorHAnsi" w:hAnsiTheme="minorHAnsi" w:cstheme="minorHAnsi"/>
          <w:b/>
          <w:color w:val="1E7FB8"/>
          <w:sz w:val="28"/>
          <w:szCs w:val="24"/>
        </w:rPr>
      </w:pPr>
      <w:r>
        <w:rPr>
          <w:rFonts w:asciiTheme="minorHAnsi" w:hAnsiTheme="minorHAnsi" w:cstheme="minorHAnsi"/>
          <w:b/>
          <w:color w:val="1E7FB8"/>
          <w:sz w:val="28"/>
          <w:szCs w:val="24"/>
        </w:rPr>
        <w:tab/>
      </w:r>
      <w:r w:rsidRPr="002A1082">
        <w:rPr>
          <w:rFonts w:asciiTheme="minorHAnsi" w:hAnsiTheme="minorHAnsi" w:cstheme="minorHAnsi"/>
          <w:b/>
          <w:color w:val="1E7FB8"/>
          <w:sz w:val="28"/>
          <w:szCs w:val="24"/>
        </w:rPr>
        <w:t>Overview</w:t>
      </w:r>
    </w:p>
    <w:p w14:paraId="58A56381" w14:textId="77777777" w:rsidR="008025C5" w:rsidRPr="00934A25" w:rsidRDefault="008025C5" w:rsidP="008025C5">
      <w:pPr>
        <w:pStyle w:val="ListParagraph"/>
        <w:tabs>
          <w:tab w:val="left" w:pos="851"/>
        </w:tabs>
        <w:ind w:left="792"/>
        <w:rPr>
          <w:rFonts w:asciiTheme="minorHAnsi" w:hAnsiTheme="minorHAnsi" w:cstheme="minorHAnsi"/>
          <w:b/>
          <w:color w:val="1E7FB8"/>
          <w:sz w:val="24"/>
          <w:szCs w:val="24"/>
        </w:rPr>
      </w:pPr>
    </w:p>
    <w:p w14:paraId="5BE729E6" w14:textId="77777777" w:rsidR="008025C5" w:rsidRPr="00121585" w:rsidRDefault="008025C5" w:rsidP="008025C5">
      <w:pPr>
        <w:pStyle w:val="ListParagraph"/>
        <w:ind w:left="360"/>
        <w:jc w:val="both"/>
        <w:rPr>
          <w:rFonts w:asciiTheme="minorHAnsi" w:hAnsiTheme="minorHAnsi" w:cstheme="minorHAnsi"/>
          <w:sz w:val="24"/>
          <w:szCs w:val="24"/>
        </w:rPr>
      </w:pPr>
      <w:r w:rsidRPr="00420E19">
        <w:rPr>
          <w:rFonts w:asciiTheme="minorHAnsi" w:hAnsiTheme="minorHAnsi" w:cstheme="minorHAnsi"/>
          <w:color w:val="000000"/>
          <w:w w:val="104"/>
          <w:sz w:val="24"/>
          <w:szCs w:val="24"/>
        </w:rPr>
        <w:t xml:space="preserve">The purpose of this document is to describe the </w:t>
      </w:r>
      <w:r>
        <w:rPr>
          <w:rFonts w:asciiTheme="minorHAnsi" w:hAnsiTheme="minorHAnsi" w:cstheme="minorHAnsi"/>
          <w:color w:val="000000"/>
          <w:w w:val="104"/>
          <w:sz w:val="24"/>
          <w:szCs w:val="24"/>
        </w:rPr>
        <w:t>accounting</w:t>
      </w:r>
      <w:r w:rsidRPr="00420E19">
        <w:rPr>
          <w:rFonts w:asciiTheme="minorHAnsi" w:hAnsiTheme="minorHAnsi" w:cstheme="minorHAnsi"/>
          <w:color w:val="000000"/>
          <w:w w:val="104"/>
          <w:sz w:val="24"/>
          <w:szCs w:val="24"/>
        </w:rPr>
        <w:t xml:space="preserve"> practice and procedures relating to </w:t>
      </w:r>
      <w:r>
        <w:rPr>
          <w:rFonts w:asciiTheme="minorHAnsi" w:hAnsiTheme="minorHAnsi" w:cstheme="minorHAnsi"/>
          <w:color w:val="000000"/>
          <w:w w:val="104"/>
          <w:sz w:val="24"/>
          <w:szCs w:val="24"/>
        </w:rPr>
        <w:t>Property (</w:t>
      </w:r>
      <w:r w:rsidRPr="00420E19">
        <w:rPr>
          <w:rFonts w:asciiTheme="minorHAnsi" w:hAnsiTheme="minorHAnsi" w:cstheme="minorHAnsi"/>
          <w:color w:val="000000"/>
          <w:w w:val="104"/>
          <w:sz w:val="24"/>
          <w:szCs w:val="24"/>
        </w:rPr>
        <w:t>Land and Buildings</w:t>
      </w:r>
      <w:r>
        <w:rPr>
          <w:rFonts w:asciiTheme="minorHAnsi" w:hAnsiTheme="minorHAnsi" w:cstheme="minorHAnsi"/>
          <w:color w:val="000000"/>
          <w:w w:val="104"/>
          <w:sz w:val="24"/>
          <w:szCs w:val="24"/>
        </w:rPr>
        <w:t xml:space="preserve">), </w:t>
      </w:r>
      <w:r w:rsidRPr="00420E19">
        <w:rPr>
          <w:rFonts w:asciiTheme="minorHAnsi" w:hAnsiTheme="minorHAnsi" w:cstheme="minorHAnsi"/>
          <w:color w:val="000000"/>
          <w:w w:val="104"/>
          <w:sz w:val="24"/>
          <w:szCs w:val="24"/>
        </w:rPr>
        <w:t>and to facilitate compliance with</w:t>
      </w:r>
      <w:r w:rsidRPr="00420E19">
        <w:rPr>
          <w:rFonts w:asciiTheme="minorHAnsi" w:hAnsiTheme="minorHAnsi" w:cstheme="minorHAnsi"/>
          <w:sz w:val="24"/>
          <w:szCs w:val="24"/>
        </w:rPr>
        <w:t xml:space="preserve"> the WHO Manual</w:t>
      </w:r>
      <w:r>
        <w:rPr>
          <w:rFonts w:asciiTheme="minorHAnsi" w:hAnsiTheme="minorHAnsi" w:cstheme="minorHAnsi"/>
          <w:sz w:val="24"/>
          <w:szCs w:val="24"/>
        </w:rPr>
        <w:t>, WHO IPSAS policy</w:t>
      </w:r>
      <w:r w:rsidRPr="00420E19">
        <w:rPr>
          <w:rFonts w:asciiTheme="minorHAnsi" w:hAnsiTheme="minorHAnsi" w:cstheme="minorHAnsi"/>
          <w:sz w:val="24"/>
          <w:szCs w:val="24"/>
        </w:rPr>
        <w:t xml:space="preserve"> and the requirements of the International Public Sector Accounting Standard</w:t>
      </w:r>
      <w:r>
        <w:rPr>
          <w:rFonts w:asciiTheme="minorHAnsi" w:hAnsiTheme="minorHAnsi" w:cstheme="minorHAnsi"/>
          <w:sz w:val="24"/>
          <w:szCs w:val="24"/>
        </w:rPr>
        <w:t xml:space="preserve">s </w:t>
      </w:r>
      <w:r w:rsidRPr="00121585">
        <w:rPr>
          <w:rFonts w:asciiTheme="minorHAnsi" w:hAnsiTheme="minorHAnsi" w:cstheme="minorHAnsi"/>
          <w:i/>
          <w:color w:val="0070C0"/>
          <w:szCs w:val="24"/>
        </w:rPr>
        <w:t>(refer to the following standards: IPSAS 13-Leases, 17-Property, Plant and Equipment, and 23-Revenue from non-exchange transactions)</w:t>
      </w:r>
      <w:r w:rsidRPr="00121585">
        <w:rPr>
          <w:rFonts w:asciiTheme="minorHAnsi" w:hAnsiTheme="minorHAnsi" w:cstheme="minorHAnsi"/>
          <w:sz w:val="24"/>
          <w:szCs w:val="24"/>
        </w:rPr>
        <w:t>.</w:t>
      </w:r>
    </w:p>
    <w:p w14:paraId="4E3F34D2" w14:textId="77777777" w:rsidR="008025C5" w:rsidRDefault="008025C5" w:rsidP="008025C5">
      <w:pPr>
        <w:ind w:left="426"/>
        <w:rPr>
          <w:rFonts w:asciiTheme="minorHAnsi" w:hAnsiTheme="minorHAnsi" w:cstheme="minorHAnsi"/>
        </w:rPr>
      </w:pPr>
      <w:r>
        <w:rPr>
          <w:rFonts w:asciiTheme="minorHAnsi" w:hAnsiTheme="minorHAnsi" w:cstheme="minorHAnsi"/>
          <w:lang w:val="en-US"/>
        </w:rPr>
        <w:t xml:space="preserve"> </w:t>
      </w:r>
    </w:p>
    <w:p w14:paraId="69DA3514" w14:textId="77777777" w:rsidR="008025C5" w:rsidRDefault="008025C5" w:rsidP="008025C5">
      <w:pPr>
        <w:ind w:left="426"/>
        <w:rPr>
          <w:rFonts w:asciiTheme="minorHAnsi" w:hAnsiTheme="minorHAnsi" w:cstheme="minorHAnsi"/>
        </w:rPr>
      </w:pPr>
    </w:p>
    <w:p w14:paraId="73332378" w14:textId="77777777" w:rsidR="008025C5" w:rsidRDefault="008025C5" w:rsidP="008025C5">
      <w:pPr>
        <w:ind w:left="426"/>
        <w:rPr>
          <w:rFonts w:asciiTheme="minorHAnsi" w:hAnsiTheme="minorHAnsi" w:cstheme="minorHAnsi"/>
        </w:rPr>
      </w:pPr>
    </w:p>
    <w:p w14:paraId="0BE49F51" w14:textId="77777777" w:rsidR="008025C5" w:rsidRDefault="008025C5" w:rsidP="008025C5">
      <w:pPr>
        <w:ind w:left="426"/>
        <w:rPr>
          <w:rFonts w:asciiTheme="minorHAnsi" w:hAnsiTheme="minorHAnsi" w:cstheme="minorHAnsi"/>
        </w:rPr>
      </w:pPr>
    </w:p>
    <w:p w14:paraId="5CC0AF7B" w14:textId="77777777" w:rsidR="008025C5" w:rsidRDefault="008025C5" w:rsidP="008025C5">
      <w:pPr>
        <w:ind w:left="426"/>
        <w:rPr>
          <w:rFonts w:asciiTheme="minorHAnsi" w:hAnsiTheme="minorHAnsi" w:cstheme="minorHAnsi"/>
        </w:rPr>
      </w:pPr>
    </w:p>
    <w:p w14:paraId="6718DF58" w14:textId="77777777" w:rsidR="008025C5" w:rsidRPr="002A1082" w:rsidRDefault="008025C5" w:rsidP="008025C5">
      <w:pPr>
        <w:pStyle w:val="ListParagraph"/>
        <w:numPr>
          <w:ilvl w:val="1"/>
          <w:numId w:val="4"/>
        </w:numPr>
        <w:tabs>
          <w:tab w:val="left" w:pos="851"/>
        </w:tabs>
        <w:rPr>
          <w:rFonts w:asciiTheme="minorHAnsi" w:hAnsiTheme="minorHAnsi" w:cstheme="minorHAnsi"/>
          <w:b/>
          <w:color w:val="1E7FB8"/>
          <w:sz w:val="28"/>
          <w:szCs w:val="24"/>
        </w:rPr>
      </w:pPr>
      <w:r>
        <w:rPr>
          <w:rFonts w:asciiTheme="minorHAnsi" w:hAnsiTheme="minorHAnsi" w:cstheme="minorHAnsi"/>
          <w:b/>
          <w:color w:val="1E7FB8"/>
          <w:sz w:val="28"/>
          <w:szCs w:val="24"/>
        </w:rPr>
        <w:t>Categories of Land &amp; Buildings</w:t>
      </w:r>
    </w:p>
    <w:p w14:paraId="403D0EC2" w14:textId="77777777" w:rsidR="008025C5" w:rsidRDefault="008025C5" w:rsidP="008025C5">
      <w:pPr>
        <w:pStyle w:val="ListParagraph"/>
        <w:ind w:left="851"/>
        <w:rPr>
          <w:rFonts w:asciiTheme="minorHAnsi" w:hAnsiTheme="minorHAnsi" w:cstheme="minorHAnsi"/>
          <w:b/>
          <w:color w:val="1E7FB8"/>
          <w:sz w:val="24"/>
          <w:szCs w:val="24"/>
        </w:rPr>
      </w:pPr>
    </w:p>
    <w:p w14:paraId="016BEF83" w14:textId="77777777" w:rsidR="008025C5" w:rsidRDefault="008025C5" w:rsidP="008025C5">
      <w:pPr>
        <w:pStyle w:val="ListParagraph"/>
        <w:ind w:left="851"/>
        <w:rPr>
          <w:rFonts w:asciiTheme="minorHAnsi" w:hAnsiTheme="minorHAnsi" w:cstheme="minorHAnsi"/>
          <w:b/>
          <w:color w:val="1E7FB8"/>
          <w:sz w:val="24"/>
          <w:szCs w:val="24"/>
        </w:rPr>
      </w:pPr>
    </w:p>
    <w:p w14:paraId="24D02F8F" w14:textId="77777777" w:rsidR="008025C5" w:rsidRDefault="008025C5" w:rsidP="008025C5">
      <w:pPr>
        <w:pStyle w:val="ListParagraph"/>
        <w:ind w:left="567"/>
        <w:rPr>
          <w:rFonts w:asciiTheme="minorHAnsi" w:hAnsiTheme="minorHAnsi" w:cstheme="minorHAnsi"/>
          <w:sz w:val="24"/>
          <w:szCs w:val="24"/>
          <w:lang w:val="en-GB"/>
        </w:rPr>
      </w:pPr>
      <w:r>
        <w:rPr>
          <w:rFonts w:asciiTheme="minorHAnsi" w:hAnsiTheme="minorHAnsi" w:cstheme="minorHAnsi"/>
          <w:b/>
          <w:color w:val="1E7FB8"/>
          <w:sz w:val="24"/>
          <w:szCs w:val="24"/>
          <w:lang w:val="en-GB"/>
        </w:rPr>
        <w:t>a. Property (</w:t>
      </w:r>
      <w:r w:rsidRPr="00B928D9">
        <w:rPr>
          <w:rFonts w:asciiTheme="minorHAnsi" w:hAnsiTheme="minorHAnsi" w:cstheme="minorHAnsi"/>
          <w:b/>
          <w:color w:val="0070C0"/>
          <w:sz w:val="24"/>
          <w:szCs w:val="24"/>
          <w:lang w:val="en-GB"/>
        </w:rPr>
        <w:t>Land and Buildings</w:t>
      </w:r>
      <w:r>
        <w:rPr>
          <w:rFonts w:asciiTheme="minorHAnsi" w:hAnsiTheme="minorHAnsi" w:cstheme="minorHAnsi"/>
          <w:b/>
          <w:color w:val="0070C0"/>
          <w:sz w:val="24"/>
          <w:szCs w:val="24"/>
          <w:lang w:val="en-GB"/>
        </w:rPr>
        <w:t>)</w:t>
      </w:r>
      <w:r w:rsidRPr="00B928D9">
        <w:rPr>
          <w:rFonts w:asciiTheme="minorHAnsi" w:hAnsiTheme="minorHAnsi" w:cstheme="minorHAnsi"/>
          <w:b/>
          <w:color w:val="0070C0"/>
          <w:sz w:val="24"/>
          <w:szCs w:val="24"/>
          <w:lang w:val="en-GB"/>
        </w:rPr>
        <w:t xml:space="preserve"> owned by WHO</w:t>
      </w:r>
    </w:p>
    <w:p w14:paraId="61BD58EA" w14:textId="77777777" w:rsidR="008025C5" w:rsidRDefault="008025C5" w:rsidP="008025C5">
      <w:pPr>
        <w:pStyle w:val="ListParagraph"/>
        <w:ind w:left="851"/>
        <w:rPr>
          <w:rFonts w:asciiTheme="minorHAnsi" w:hAnsiTheme="minorHAnsi" w:cstheme="minorHAnsi"/>
          <w:sz w:val="24"/>
          <w:szCs w:val="24"/>
          <w:lang w:val="en-GB"/>
        </w:rPr>
      </w:pPr>
    </w:p>
    <w:p w14:paraId="3808F7CA" w14:textId="77777777" w:rsidR="008025C5" w:rsidRDefault="008025C5" w:rsidP="008025C5">
      <w:pPr>
        <w:pStyle w:val="ListParagraph"/>
        <w:tabs>
          <w:tab w:val="left" w:pos="993"/>
        </w:tabs>
        <w:ind w:left="993"/>
        <w:rPr>
          <w:rFonts w:asciiTheme="minorHAnsi" w:hAnsiTheme="minorHAnsi" w:cstheme="minorHAnsi"/>
          <w:sz w:val="24"/>
          <w:szCs w:val="24"/>
          <w:lang w:val="en-GB"/>
        </w:rPr>
      </w:pPr>
      <w:r>
        <w:rPr>
          <w:rFonts w:asciiTheme="minorHAnsi" w:hAnsiTheme="minorHAnsi" w:cstheme="minorHAnsi"/>
          <w:sz w:val="24"/>
          <w:szCs w:val="24"/>
          <w:lang w:val="en-GB"/>
        </w:rPr>
        <w:t xml:space="preserve">Under IPSAS, ownership is recognized when WHO has both </w:t>
      </w:r>
    </w:p>
    <w:p w14:paraId="4B16DC65" w14:textId="77777777" w:rsidR="008025C5" w:rsidRDefault="008025C5" w:rsidP="008025C5">
      <w:pPr>
        <w:pStyle w:val="ListParagraph"/>
        <w:tabs>
          <w:tab w:val="left" w:pos="993"/>
        </w:tabs>
        <w:ind w:left="993"/>
        <w:rPr>
          <w:rFonts w:asciiTheme="minorHAnsi" w:hAnsiTheme="minorHAnsi" w:cstheme="minorHAnsi"/>
          <w:b/>
          <w:sz w:val="24"/>
          <w:szCs w:val="24"/>
          <w:lang w:val="en-GB"/>
        </w:rPr>
      </w:pPr>
      <w:r w:rsidRPr="00B928D9">
        <w:rPr>
          <w:rFonts w:asciiTheme="minorHAnsi" w:hAnsiTheme="minorHAnsi" w:cstheme="minorHAnsi"/>
          <w:b/>
          <w:sz w:val="24"/>
          <w:szCs w:val="24"/>
          <w:lang w:val="en-GB"/>
        </w:rPr>
        <w:t>Title and control</w:t>
      </w:r>
      <w:r>
        <w:rPr>
          <w:rFonts w:asciiTheme="minorHAnsi" w:hAnsiTheme="minorHAnsi" w:cstheme="minorHAnsi"/>
          <w:b/>
          <w:sz w:val="24"/>
          <w:szCs w:val="24"/>
          <w:lang w:val="en-GB"/>
        </w:rPr>
        <w:t>.</w:t>
      </w:r>
    </w:p>
    <w:p w14:paraId="4711EAA1" w14:textId="77777777" w:rsidR="008025C5" w:rsidRDefault="008025C5" w:rsidP="008025C5">
      <w:pPr>
        <w:pStyle w:val="ListParagraph"/>
        <w:ind w:left="851"/>
        <w:rPr>
          <w:rFonts w:asciiTheme="minorHAnsi" w:hAnsiTheme="minorHAnsi" w:cstheme="minorHAnsi"/>
          <w:b/>
          <w:sz w:val="24"/>
          <w:szCs w:val="24"/>
          <w:lang w:val="en-GB"/>
        </w:rPr>
      </w:pPr>
    </w:p>
    <w:p w14:paraId="1562F776" w14:textId="77777777" w:rsidR="008025C5" w:rsidRDefault="008025C5" w:rsidP="008025C5">
      <w:pPr>
        <w:pStyle w:val="ListParagraph"/>
        <w:ind w:left="993"/>
        <w:rPr>
          <w:rFonts w:asciiTheme="minorHAnsi" w:hAnsiTheme="minorHAnsi" w:cstheme="minorHAnsi"/>
          <w:b/>
          <w:sz w:val="24"/>
          <w:szCs w:val="24"/>
          <w:lang w:val="en-GB"/>
        </w:rPr>
      </w:pPr>
      <w:r w:rsidRPr="00B928D9">
        <w:rPr>
          <w:rFonts w:asciiTheme="minorHAnsi" w:hAnsiTheme="minorHAnsi" w:cstheme="minorHAnsi"/>
          <w:b/>
          <w:color w:val="0070C0"/>
          <w:sz w:val="24"/>
          <w:szCs w:val="24"/>
          <w:lang w:val="en-GB"/>
        </w:rPr>
        <w:t>Land:</w:t>
      </w:r>
      <w:r>
        <w:rPr>
          <w:rFonts w:asciiTheme="minorHAnsi" w:hAnsiTheme="minorHAnsi" w:cstheme="minorHAnsi"/>
          <w:sz w:val="24"/>
          <w:szCs w:val="24"/>
          <w:lang w:val="en-GB"/>
        </w:rPr>
        <w:t xml:space="preserve">   WHO IPSAS policy is to disclose Land owned by the Organization at its </w:t>
      </w:r>
      <w:r w:rsidRPr="0028111E">
        <w:rPr>
          <w:rFonts w:asciiTheme="minorHAnsi" w:hAnsiTheme="minorHAnsi" w:cstheme="minorHAnsi"/>
          <w:b/>
          <w:sz w:val="24"/>
          <w:szCs w:val="24"/>
          <w:lang w:val="en-GB"/>
        </w:rPr>
        <w:t>original purchase cost</w:t>
      </w:r>
      <w:r>
        <w:rPr>
          <w:rFonts w:asciiTheme="minorHAnsi" w:hAnsiTheme="minorHAnsi" w:cstheme="minorHAnsi"/>
          <w:b/>
          <w:sz w:val="24"/>
          <w:szCs w:val="24"/>
          <w:lang w:val="en-GB"/>
        </w:rPr>
        <w:t>.</w:t>
      </w:r>
    </w:p>
    <w:p w14:paraId="10BC1C99" w14:textId="77777777" w:rsidR="008025C5" w:rsidRDefault="008025C5" w:rsidP="008025C5">
      <w:pPr>
        <w:pStyle w:val="ListParagraph"/>
        <w:ind w:left="993"/>
        <w:rPr>
          <w:rFonts w:asciiTheme="minorHAnsi" w:hAnsiTheme="minorHAnsi" w:cstheme="minorHAnsi"/>
          <w:b/>
          <w:sz w:val="24"/>
          <w:szCs w:val="24"/>
          <w:lang w:val="en-GB"/>
        </w:rPr>
      </w:pPr>
      <w:r>
        <w:rPr>
          <w:rFonts w:asciiTheme="minorHAnsi" w:hAnsiTheme="minorHAnsi" w:cstheme="minorHAnsi"/>
          <w:b/>
          <w:sz w:val="24"/>
          <w:szCs w:val="24"/>
          <w:lang w:val="en-GB"/>
        </w:rPr>
        <w:t xml:space="preserve"> </w:t>
      </w:r>
    </w:p>
    <w:p w14:paraId="1BA1CBF0" w14:textId="77777777" w:rsidR="008025C5" w:rsidRPr="00B928D9" w:rsidRDefault="008025C5" w:rsidP="008025C5">
      <w:pPr>
        <w:pStyle w:val="ListParagraph"/>
        <w:ind w:left="993"/>
        <w:rPr>
          <w:rFonts w:asciiTheme="minorHAnsi" w:hAnsiTheme="minorHAnsi" w:cstheme="minorHAnsi"/>
          <w:sz w:val="24"/>
          <w:szCs w:val="24"/>
          <w:lang w:val="en-GB"/>
        </w:rPr>
      </w:pPr>
      <w:r>
        <w:rPr>
          <w:rFonts w:asciiTheme="minorHAnsi" w:hAnsiTheme="minorHAnsi" w:cstheme="minorHAnsi"/>
          <w:sz w:val="24"/>
          <w:szCs w:val="24"/>
          <w:lang w:val="en-GB"/>
        </w:rPr>
        <w:t>Land is not depreciated as its life is considered infinite.</w:t>
      </w:r>
    </w:p>
    <w:p w14:paraId="29196C10" w14:textId="77777777" w:rsidR="008025C5" w:rsidRDefault="008025C5" w:rsidP="008025C5">
      <w:pPr>
        <w:pStyle w:val="ListParagraph"/>
        <w:ind w:left="851"/>
        <w:rPr>
          <w:rFonts w:asciiTheme="minorHAnsi" w:hAnsiTheme="minorHAnsi" w:cstheme="minorHAnsi"/>
          <w:sz w:val="24"/>
          <w:szCs w:val="24"/>
          <w:lang w:val="en-GB"/>
        </w:rPr>
      </w:pPr>
    </w:p>
    <w:p w14:paraId="4F536C4A" w14:textId="77777777" w:rsidR="008025C5" w:rsidRDefault="008025C5" w:rsidP="008025C5">
      <w:pPr>
        <w:pStyle w:val="ListParagraph"/>
        <w:ind w:left="851"/>
        <w:rPr>
          <w:rFonts w:asciiTheme="minorHAnsi" w:hAnsiTheme="minorHAnsi" w:cstheme="minorHAnsi"/>
          <w:sz w:val="24"/>
          <w:szCs w:val="24"/>
          <w:lang w:val="en-GB"/>
        </w:rPr>
      </w:pPr>
    </w:p>
    <w:p w14:paraId="4E6E41DA" w14:textId="77777777" w:rsidR="008025C5" w:rsidRDefault="008025C5" w:rsidP="008025C5">
      <w:pPr>
        <w:pStyle w:val="ListParagraph"/>
        <w:ind w:left="851"/>
        <w:rPr>
          <w:rFonts w:asciiTheme="minorHAnsi" w:hAnsiTheme="minorHAnsi" w:cstheme="minorHAnsi"/>
          <w:sz w:val="24"/>
          <w:szCs w:val="24"/>
          <w:lang w:val="en-GB"/>
        </w:rPr>
      </w:pPr>
    </w:p>
    <w:p w14:paraId="76E12268" w14:textId="77777777" w:rsidR="008025C5" w:rsidRDefault="008025C5" w:rsidP="008025C5">
      <w:pPr>
        <w:pStyle w:val="ListParagraph"/>
        <w:ind w:left="993"/>
        <w:rPr>
          <w:rFonts w:asciiTheme="minorHAnsi" w:hAnsiTheme="minorHAnsi" w:cstheme="minorHAnsi"/>
          <w:sz w:val="24"/>
          <w:szCs w:val="24"/>
          <w:lang w:val="en-GB"/>
        </w:rPr>
      </w:pPr>
      <w:r>
        <w:rPr>
          <w:rFonts w:asciiTheme="minorHAnsi" w:hAnsiTheme="minorHAnsi" w:cstheme="minorHAnsi"/>
          <w:b/>
          <w:color w:val="0070C0"/>
          <w:sz w:val="24"/>
          <w:szCs w:val="24"/>
          <w:lang w:val="en-GB"/>
        </w:rPr>
        <w:t>Buildings</w:t>
      </w:r>
      <w:r w:rsidRPr="00B928D9">
        <w:rPr>
          <w:rFonts w:asciiTheme="minorHAnsi" w:hAnsiTheme="minorHAnsi" w:cstheme="minorHAnsi"/>
          <w:b/>
          <w:color w:val="0070C0"/>
          <w:sz w:val="24"/>
          <w:szCs w:val="24"/>
          <w:lang w:val="en-GB"/>
        </w:rPr>
        <w:t>:</w:t>
      </w:r>
      <w:r w:rsidRPr="00B928D9">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  </w:t>
      </w:r>
      <w:r w:rsidRPr="00B928D9">
        <w:rPr>
          <w:rFonts w:asciiTheme="minorHAnsi" w:hAnsiTheme="minorHAnsi" w:cstheme="minorHAnsi"/>
          <w:sz w:val="24"/>
          <w:szCs w:val="24"/>
          <w:lang w:val="en-GB"/>
        </w:rPr>
        <w:t xml:space="preserve">WHO </w:t>
      </w:r>
      <w:r>
        <w:rPr>
          <w:rFonts w:asciiTheme="minorHAnsi" w:hAnsiTheme="minorHAnsi" w:cstheme="minorHAnsi"/>
          <w:sz w:val="24"/>
          <w:szCs w:val="24"/>
          <w:lang w:val="en-GB"/>
        </w:rPr>
        <w:t>IPSAS policy is to disclose buildings owned by the Organization as follows:</w:t>
      </w:r>
    </w:p>
    <w:p w14:paraId="35F1E44C" w14:textId="77777777" w:rsidR="008025C5" w:rsidRDefault="008025C5" w:rsidP="008025C5">
      <w:pPr>
        <w:pStyle w:val="ListParagraph"/>
        <w:ind w:left="851"/>
        <w:rPr>
          <w:rFonts w:asciiTheme="minorHAnsi" w:hAnsiTheme="minorHAnsi" w:cstheme="minorHAnsi"/>
          <w:sz w:val="24"/>
          <w:szCs w:val="24"/>
          <w:lang w:val="en-GB"/>
        </w:rPr>
      </w:pPr>
    </w:p>
    <w:p w14:paraId="1BCFFC79" w14:textId="77777777" w:rsidR="008025C5" w:rsidRPr="002A1082" w:rsidRDefault="008025C5" w:rsidP="008025C5">
      <w:pPr>
        <w:pStyle w:val="ListParagraph"/>
        <w:numPr>
          <w:ilvl w:val="0"/>
          <w:numId w:val="13"/>
        </w:numPr>
        <w:rPr>
          <w:rFonts w:asciiTheme="minorHAnsi" w:hAnsiTheme="minorHAnsi" w:cstheme="minorHAnsi"/>
          <w:sz w:val="24"/>
          <w:szCs w:val="24"/>
          <w:lang w:val="en-GB"/>
        </w:rPr>
      </w:pPr>
      <w:r>
        <w:rPr>
          <w:rFonts w:asciiTheme="minorHAnsi" w:hAnsiTheme="minorHAnsi" w:cstheme="minorHAnsi"/>
          <w:sz w:val="24"/>
          <w:szCs w:val="24"/>
          <w:lang w:val="en-GB"/>
        </w:rPr>
        <w:t xml:space="preserve">When </w:t>
      </w:r>
      <w:r w:rsidRPr="00181193">
        <w:rPr>
          <w:rFonts w:asciiTheme="minorHAnsi" w:hAnsiTheme="minorHAnsi" w:cstheme="minorHAnsi"/>
          <w:b/>
          <w:sz w:val="24"/>
          <w:szCs w:val="24"/>
          <w:lang w:val="en-GB"/>
        </w:rPr>
        <w:t>purchased</w:t>
      </w:r>
      <w:r>
        <w:rPr>
          <w:rFonts w:asciiTheme="minorHAnsi" w:hAnsiTheme="minorHAnsi" w:cstheme="minorHAnsi"/>
          <w:sz w:val="24"/>
          <w:szCs w:val="24"/>
          <w:lang w:val="en-GB"/>
        </w:rPr>
        <w:t xml:space="preserve"> - at the </w:t>
      </w:r>
      <w:r w:rsidRPr="00DE666A">
        <w:rPr>
          <w:rFonts w:asciiTheme="minorHAnsi" w:hAnsiTheme="minorHAnsi" w:cstheme="minorHAnsi"/>
          <w:sz w:val="24"/>
          <w:szCs w:val="24"/>
          <w:lang w:val="en-GB"/>
        </w:rPr>
        <w:t xml:space="preserve">original purchase </w:t>
      </w:r>
      <w:r>
        <w:rPr>
          <w:rFonts w:asciiTheme="minorHAnsi" w:hAnsiTheme="minorHAnsi" w:cstheme="minorHAnsi"/>
          <w:sz w:val="24"/>
          <w:szCs w:val="24"/>
          <w:lang w:val="en-GB"/>
        </w:rPr>
        <w:t>price,</w:t>
      </w:r>
      <w:r w:rsidRPr="00DE666A">
        <w:rPr>
          <w:rFonts w:asciiTheme="minorHAnsi" w:hAnsiTheme="minorHAnsi" w:cstheme="minorHAnsi"/>
          <w:sz w:val="24"/>
          <w:szCs w:val="24"/>
          <w:lang w:val="en-GB"/>
        </w:rPr>
        <w:t xml:space="preserve"> less accumulated</w:t>
      </w:r>
      <w:r w:rsidRPr="000125B1">
        <w:rPr>
          <w:rFonts w:asciiTheme="minorHAnsi" w:hAnsiTheme="minorHAnsi" w:cstheme="minorHAnsi"/>
          <w:b/>
          <w:sz w:val="24"/>
          <w:szCs w:val="24"/>
          <w:lang w:val="en-GB"/>
        </w:rPr>
        <w:t xml:space="preserve"> </w:t>
      </w:r>
      <w:r w:rsidRPr="00DE666A">
        <w:rPr>
          <w:rFonts w:asciiTheme="minorHAnsi" w:hAnsiTheme="minorHAnsi" w:cstheme="minorHAnsi"/>
          <w:sz w:val="24"/>
          <w:szCs w:val="24"/>
          <w:lang w:val="en-GB"/>
        </w:rPr>
        <w:t>depreciation</w:t>
      </w:r>
      <w:r>
        <w:rPr>
          <w:rFonts w:asciiTheme="minorHAnsi" w:hAnsiTheme="minorHAnsi" w:cstheme="minorHAnsi"/>
          <w:b/>
          <w:sz w:val="24"/>
          <w:szCs w:val="24"/>
          <w:lang w:val="en-GB"/>
        </w:rPr>
        <w:t xml:space="preserve">, </w:t>
      </w:r>
    </w:p>
    <w:p w14:paraId="15155EAA" w14:textId="77777777" w:rsidR="008025C5" w:rsidRPr="00DE666A" w:rsidRDefault="008025C5" w:rsidP="008025C5">
      <w:pPr>
        <w:pStyle w:val="ListParagraph"/>
        <w:ind w:left="1635"/>
        <w:rPr>
          <w:rFonts w:asciiTheme="minorHAnsi" w:hAnsiTheme="minorHAnsi" w:cstheme="minorHAnsi"/>
          <w:sz w:val="24"/>
          <w:szCs w:val="24"/>
          <w:lang w:val="en-GB"/>
        </w:rPr>
      </w:pPr>
    </w:p>
    <w:p w14:paraId="6FDD55C7" w14:textId="77777777" w:rsidR="008025C5" w:rsidRDefault="008025C5" w:rsidP="008025C5">
      <w:pPr>
        <w:pStyle w:val="ListParagraph"/>
        <w:numPr>
          <w:ilvl w:val="0"/>
          <w:numId w:val="13"/>
        </w:numPr>
        <w:rPr>
          <w:rFonts w:asciiTheme="minorHAnsi" w:hAnsiTheme="minorHAnsi" w:cstheme="minorHAnsi"/>
          <w:sz w:val="24"/>
          <w:szCs w:val="24"/>
          <w:lang w:val="en-GB"/>
        </w:rPr>
      </w:pPr>
      <w:r w:rsidRPr="00DE666A">
        <w:rPr>
          <w:rFonts w:asciiTheme="minorHAnsi" w:hAnsiTheme="minorHAnsi" w:cstheme="minorHAnsi"/>
          <w:sz w:val="24"/>
          <w:szCs w:val="24"/>
          <w:lang w:val="en-GB"/>
        </w:rPr>
        <w:t xml:space="preserve">When </w:t>
      </w:r>
      <w:r w:rsidRPr="00181193">
        <w:rPr>
          <w:rFonts w:asciiTheme="minorHAnsi" w:hAnsiTheme="minorHAnsi" w:cstheme="minorHAnsi"/>
          <w:b/>
          <w:sz w:val="24"/>
          <w:szCs w:val="24"/>
          <w:lang w:val="en-GB"/>
        </w:rPr>
        <w:t>self-constructed</w:t>
      </w:r>
      <w:r>
        <w:rPr>
          <w:rFonts w:asciiTheme="minorHAnsi" w:hAnsiTheme="minorHAnsi" w:cstheme="minorHAnsi"/>
          <w:sz w:val="24"/>
          <w:szCs w:val="24"/>
          <w:lang w:val="en-GB"/>
        </w:rPr>
        <w:t xml:space="preserve"> – at </w:t>
      </w:r>
      <w:r w:rsidRPr="00DE666A">
        <w:rPr>
          <w:rFonts w:asciiTheme="minorHAnsi" w:hAnsiTheme="minorHAnsi" w:cstheme="minorHAnsi"/>
          <w:sz w:val="24"/>
          <w:szCs w:val="24"/>
          <w:lang w:val="en-GB"/>
        </w:rPr>
        <w:t>the</w:t>
      </w:r>
      <w:r>
        <w:rPr>
          <w:rFonts w:asciiTheme="minorHAnsi" w:hAnsiTheme="minorHAnsi" w:cstheme="minorHAnsi"/>
          <w:sz w:val="24"/>
          <w:szCs w:val="24"/>
          <w:lang w:val="en-GB"/>
        </w:rPr>
        <w:t xml:space="preserve"> historical cost to construct and place in service, </w:t>
      </w:r>
      <w:r w:rsidRPr="00DE666A">
        <w:rPr>
          <w:rFonts w:asciiTheme="minorHAnsi" w:hAnsiTheme="minorHAnsi" w:cstheme="minorHAnsi"/>
          <w:sz w:val="24"/>
          <w:szCs w:val="24"/>
          <w:lang w:val="en-GB"/>
        </w:rPr>
        <w:t>less accumulated depreciation</w:t>
      </w:r>
      <w:r>
        <w:rPr>
          <w:rFonts w:asciiTheme="minorHAnsi" w:hAnsiTheme="minorHAnsi" w:cstheme="minorHAnsi"/>
          <w:sz w:val="24"/>
          <w:szCs w:val="24"/>
          <w:lang w:val="en-GB"/>
        </w:rPr>
        <w:t xml:space="preserve">. </w:t>
      </w:r>
    </w:p>
    <w:p w14:paraId="1930B213" w14:textId="77777777" w:rsidR="008025C5" w:rsidRDefault="008025C5" w:rsidP="008025C5">
      <w:pPr>
        <w:pStyle w:val="ListParagraph"/>
        <w:ind w:left="851"/>
        <w:rPr>
          <w:rFonts w:asciiTheme="minorHAnsi" w:hAnsiTheme="minorHAnsi" w:cstheme="minorHAnsi"/>
          <w:sz w:val="24"/>
          <w:szCs w:val="24"/>
          <w:lang w:val="en-GB"/>
        </w:rPr>
      </w:pPr>
    </w:p>
    <w:p w14:paraId="7C2C4343" w14:textId="77777777" w:rsidR="008025C5" w:rsidRDefault="008025C5" w:rsidP="008025C5">
      <w:pPr>
        <w:ind w:left="873"/>
        <w:rPr>
          <w:rFonts w:asciiTheme="minorHAnsi" w:hAnsiTheme="minorHAnsi" w:cstheme="minorHAnsi"/>
        </w:rPr>
      </w:pPr>
      <w:r w:rsidRPr="000159D7">
        <w:rPr>
          <w:rFonts w:asciiTheme="minorHAnsi" w:hAnsiTheme="minorHAnsi" w:cstheme="minorHAnsi"/>
        </w:rPr>
        <w:t>For the purposes of calculating depreciation, WHO currently uses</w:t>
      </w:r>
      <w:r>
        <w:rPr>
          <w:rFonts w:asciiTheme="minorHAnsi" w:hAnsiTheme="minorHAnsi" w:cstheme="minorHAnsi"/>
        </w:rPr>
        <w:t>:</w:t>
      </w:r>
    </w:p>
    <w:p w14:paraId="491D62AA" w14:textId="77777777" w:rsidR="008025C5" w:rsidRDefault="008025C5" w:rsidP="008025C5">
      <w:pPr>
        <w:ind w:left="873"/>
        <w:rPr>
          <w:rFonts w:asciiTheme="minorHAnsi" w:hAnsiTheme="minorHAnsi" w:cstheme="minorHAnsi"/>
        </w:rPr>
      </w:pPr>
    </w:p>
    <w:p w14:paraId="075F0162" w14:textId="43261FA9" w:rsidR="008025C5" w:rsidRDefault="6766B712" w:rsidP="6766B712">
      <w:pPr>
        <w:pStyle w:val="ListParagraph"/>
        <w:numPr>
          <w:ilvl w:val="0"/>
          <w:numId w:val="29"/>
        </w:numPr>
        <w:rPr>
          <w:rFonts w:asciiTheme="minorHAnsi" w:hAnsiTheme="minorHAnsi" w:cstheme="minorBidi"/>
          <w:sz w:val="24"/>
          <w:szCs w:val="24"/>
          <w:lang w:val="en-GB"/>
        </w:rPr>
      </w:pPr>
      <w:r w:rsidRPr="6766B712">
        <w:rPr>
          <w:rFonts w:asciiTheme="minorHAnsi" w:hAnsiTheme="minorHAnsi" w:cstheme="minorBidi"/>
          <w:sz w:val="24"/>
          <w:szCs w:val="24"/>
          <w:lang w:val="en-GB"/>
        </w:rPr>
        <w:t>60 – 100 years as the useful life for buildings</w:t>
      </w:r>
    </w:p>
    <w:p w14:paraId="62C4B61C" w14:textId="77777777" w:rsidR="008025C5" w:rsidRPr="00BE1A20" w:rsidRDefault="008025C5" w:rsidP="008025C5">
      <w:pPr>
        <w:pStyle w:val="ListParagraph"/>
        <w:numPr>
          <w:ilvl w:val="0"/>
          <w:numId w:val="29"/>
        </w:numPr>
        <w:rPr>
          <w:rFonts w:asciiTheme="minorHAnsi" w:hAnsiTheme="minorHAnsi" w:cstheme="minorHAnsi"/>
          <w:sz w:val="24"/>
          <w:szCs w:val="24"/>
          <w:lang w:val="en-GB"/>
        </w:rPr>
      </w:pPr>
      <w:r w:rsidRPr="00BE1A20">
        <w:rPr>
          <w:rFonts w:asciiTheme="minorHAnsi" w:hAnsiTheme="minorHAnsi" w:cstheme="minorHAnsi"/>
          <w:sz w:val="24"/>
          <w:szCs w:val="24"/>
          <w:lang w:val="en-GB"/>
        </w:rPr>
        <w:t>15 years for warehouses</w:t>
      </w:r>
    </w:p>
    <w:p w14:paraId="2F8B4224" w14:textId="65816839" w:rsidR="008025C5" w:rsidRPr="002A1082" w:rsidRDefault="6766B712" w:rsidP="6766B712">
      <w:pPr>
        <w:pStyle w:val="ListParagraph"/>
        <w:numPr>
          <w:ilvl w:val="0"/>
          <w:numId w:val="29"/>
        </w:numPr>
        <w:rPr>
          <w:rFonts w:asciiTheme="minorHAnsi" w:hAnsiTheme="minorHAnsi" w:cstheme="minorBidi"/>
          <w:sz w:val="24"/>
          <w:szCs w:val="24"/>
          <w:lang w:val="en-GB"/>
        </w:rPr>
      </w:pPr>
      <w:r w:rsidRPr="6766B712">
        <w:rPr>
          <w:rFonts w:asciiTheme="minorHAnsi" w:hAnsiTheme="minorHAnsi" w:cstheme="minorBidi"/>
          <w:sz w:val="24"/>
          <w:szCs w:val="24"/>
          <w:lang w:val="en-GB"/>
        </w:rPr>
        <w:t>5 - 10 years for temporary or mobile structures</w:t>
      </w:r>
    </w:p>
    <w:p w14:paraId="0C751D1F" w14:textId="77777777" w:rsidR="008025C5" w:rsidRDefault="008025C5" w:rsidP="008025C5">
      <w:pPr>
        <w:pStyle w:val="ListParagraph"/>
        <w:ind w:left="851"/>
        <w:rPr>
          <w:rFonts w:asciiTheme="minorHAnsi" w:hAnsiTheme="minorHAnsi" w:cstheme="minorHAnsi"/>
          <w:b/>
          <w:color w:val="0070C0"/>
          <w:sz w:val="24"/>
          <w:szCs w:val="24"/>
          <w:lang w:val="en-GB"/>
        </w:rPr>
      </w:pPr>
    </w:p>
    <w:p w14:paraId="03EAF107" w14:textId="77777777" w:rsidR="008025C5" w:rsidRDefault="008025C5" w:rsidP="008025C5">
      <w:pPr>
        <w:pStyle w:val="ListParagraph"/>
        <w:ind w:left="851"/>
        <w:rPr>
          <w:rFonts w:asciiTheme="minorHAnsi" w:hAnsiTheme="minorHAnsi" w:cstheme="minorHAnsi"/>
          <w:b/>
          <w:color w:val="0070C0"/>
          <w:sz w:val="24"/>
          <w:szCs w:val="24"/>
          <w:lang w:val="en-GB"/>
        </w:rPr>
      </w:pPr>
    </w:p>
    <w:p w14:paraId="4F07B4F7" w14:textId="77777777" w:rsidR="008025C5" w:rsidRDefault="008025C5" w:rsidP="008025C5">
      <w:pPr>
        <w:pStyle w:val="ListParagraph"/>
        <w:ind w:left="567"/>
        <w:rPr>
          <w:rFonts w:asciiTheme="minorHAnsi" w:hAnsiTheme="minorHAnsi" w:cstheme="minorHAnsi"/>
          <w:b/>
          <w:color w:val="548DD4" w:themeColor="text2" w:themeTint="99"/>
          <w:sz w:val="24"/>
          <w:szCs w:val="24"/>
          <w:lang w:val="en-GB"/>
        </w:rPr>
      </w:pPr>
      <w:r>
        <w:rPr>
          <w:rFonts w:asciiTheme="minorHAnsi" w:hAnsiTheme="minorHAnsi" w:cstheme="minorHAnsi"/>
          <w:b/>
          <w:color w:val="1E7FB8"/>
          <w:sz w:val="24"/>
          <w:szCs w:val="24"/>
          <w:lang w:val="en-GB"/>
        </w:rPr>
        <w:lastRenderedPageBreak/>
        <w:t xml:space="preserve">b.  </w:t>
      </w:r>
      <w:r>
        <w:rPr>
          <w:rFonts w:asciiTheme="minorHAnsi" w:hAnsiTheme="minorHAnsi" w:cstheme="minorHAnsi"/>
          <w:b/>
          <w:color w:val="0070C0"/>
          <w:sz w:val="24"/>
          <w:szCs w:val="24"/>
          <w:lang w:val="en-GB"/>
        </w:rPr>
        <w:t>Premise</w:t>
      </w:r>
      <w:r w:rsidRPr="000159D7">
        <w:rPr>
          <w:rFonts w:asciiTheme="minorHAnsi" w:hAnsiTheme="minorHAnsi" w:cstheme="minorHAnsi"/>
          <w:b/>
          <w:color w:val="0070C0"/>
          <w:sz w:val="24"/>
          <w:szCs w:val="24"/>
          <w:lang w:val="en-GB"/>
        </w:rPr>
        <w:t>s leased (rented) by WHO</w:t>
      </w:r>
    </w:p>
    <w:p w14:paraId="75B635A7" w14:textId="77777777" w:rsidR="008025C5" w:rsidRDefault="008025C5" w:rsidP="008025C5">
      <w:pPr>
        <w:pStyle w:val="ListParagraph"/>
        <w:ind w:left="851"/>
        <w:rPr>
          <w:rFonts w:asciiTheme="minorHAnsi" w:hAnsiTheme="minorHAnsi" w:cstheme="minorHAnsi"/>
          <w:b/>
          <w:sz w:val="24"/>
          <w:szCs w:val="24"/>
          <w:lang w:val="en-GB"/>
        </w:rPr>
      </w:pPr>
    </w:p>
    <w:p w14:paraId="14C97885" w14:textId="538656CE" w:rsidR="008025C5" w:rsidRDefault="002B6D7F" w:rsidP="008025C5">
      <w:pPr>
        <w:pStyle w:val="ListParagraph"/>
        <w:ind w:left="851"/>
        <w:rPr>
          <w:rFonts w:asciiTheme="minorHAnsi" w:hAnsiTheme="minorHAnsi" w:cstheme="minorHAnsi"/>
          <w:b/>
          <w:sz w:val="24"/>
          <w:szCs w:val="24"/>
          <w:lang w:val="en-GB"/>
        </w:rPr>
      </w:pPr>
      <w:r>
        <w:rPr>
          <w:rFonts w:asciiTheme="minorHAnsi" w:hAnsiTheme="minorHAnsi" w:cstheme="minorHAnsi"/>
          <w:sz w:val="24"/>
          <w:szCs w:val="24"/>
          <w:lang w:val="en-GB"/>
        </w:rPr>
        <w:t xml:space="preserve">Under WHO </w:t>
      </w:r>
      <w:r w:rsidR="008025C5" w:rsidRPr="000A0EBA">
        <w:rPr>
          <w:rFonts w:asciiTheme="minorHAnsi" w:hAnsiTheme="minorHAnsi" w:cstheme="minorHAnsi"/>
          <w:sz w:val="24"/>
          <w:szCs w:val="24"/>
          <w:lang w:val="en-GB"/>
        </w:rPr>
        <w:t>policy</w:t>
      </w:r>
      <w:r>
        <w:rPr>
          <w:rFonts w:asciiTheme="minorHAnsi" w:hAnsiTheme="minorHAnsi" w:cstheme="minorHAnsi"/>
          <w:sz w:val="24"/>
          <w:szCs w:val="24"/>
          <w:lang w:val="en-GB"/>
        </w:rPr>
        <w:t xml:space="preserve"> for IPSAS 43, </w:t>
      </w:r>
      <w:r w:rsidR="007D0D5E">
        <w:rPr>
          <w:rFonts w:asciiTheme="minorHAnsi" w:hAnsiTheme="minorHAnsi" w:cstheme="minorHAnsi"/>
          <w:sz w:val="24"/>
          <w:szCs w:val="24"/>
          <w:lang w:val="en-GB"/>
        </w:rPr>
        <w:t>a USD 20,000</w:t>
      </w:r>
      <w:r>
        <w:rPr>
          <w:rFonts w:asciiTheme="minorHAnsi" w:hAnsiTheme="minorHAnsi" w:cstheme="minorHAnsi"/>
          <w:sz w:val="24"/>
          <w:szCs w:val="24"/>
          <w:lang w:val="en-GB"/>
        </w:rPr>
        <w:t xml:space="preserve"> threshold </w:t>
      </w:r>
      <w:r w:rsidR="008D180A">
        <w:rPr>
          <w:rFonts w:asciiTheme="minorHAnsi" w:hAnsiTheme="minorHAnsi" w:cstheme="minorHAnsi"/>
          <w:sz w:val="24"/>
          <w:szCs w:val="24"/>
          <w:lang w:val="en-GB"/>
        </w:rPr>
        <w:t>will be</w:t>
      </w:r>
      <w:r>
        <w:rPr>
          <w:rFonts w:asciiTheme="minorHAnsi" w:hAnsiTheme="minorHAnsi" w:cstheme="minorHAnsi"/>
          <w:sz w:val="24"/>
          <w:szCs w:val="24"/>
          <w:lang w:val="en-GB"/>
        </w:rPr>
        <w:t xml:space="preserve"> used for </w:t>
      </w:r>
      <w:r w:rsidR="008D180A">
        <w:rPr>
          <w:rFonts w:asciiTheme="minorHAnsi" w:hAnsiTheme="minorHAnsi" w:cstheme="minorHAnsi"/>
          <w:sz w:val="24"/>
          <w:szCs w:val="24"/>
          <w:lang w:val="en-GB"/>
        </w:rPr>
        <w:t xml:space="preserve">leases </w:t>
      </w:r>
      <w:r>
        <w:rPr>
          <w:rFonts w:asciiTheme="minorHAnsi" w:hAnsiTheme="minorHAnsi" w:cstheme="minorHAnsi"/>
          <w:sz w:val="24"/>
          <w:szCs w:val="24"/>
          <w:lang w:val="en-GB"/>
        </w:rPr>
        <w:t>calculations.</w:t>
      </w:r>
      <w:r w:rsidR="008025C5" w:rsidRPr="00A4160C">
        <w:rPr>
          <w:rFonts w:asciiTheme="minorHAnsi" w:hAnsiTheme="minorHAnsi" w:cstheme="minorHAnsi"/>
          <w:b/>
          <w:sz w:val="24"/>
          <w:szCs w:val="24"/>
          <w:lang w:val="en-GB"/>
        </w:rPr>
        <w:t xml:space="preserve"> </w:t>
      </w:r>
    </w:p>
    <w:p w14:paraId="1021378C" w14:textId="77777777" w:rsidR="008025C5" w:rsidRDefault="008025C5" w:rsidP="008025C5">
      <w:pPr>
        <w:pStyle w:val="ListParagraph"/>
        <w:ind w:left="851"/>
        <w:rPr>
          <w:rFonts w:asciiTheme="minorHAnsi" w:hAnsiTheme="minorHAnsi" w:cstheme="minorHAnsi"/>
          <w:b/>
          <w:sz w:val="24"/>
          <w:szCs w:val="24"/>
          <w:lang w:val="en-GB"/>
        </w:rPr>
      </w:pPr>
    </w:p>
    <w:p w14:paraId="30CA638B" w14:textId="745B05E5" w:rsidR="008025C5" w:rsidRPr="007D0D5E" w:rsidRDefault="007D0D5E" w:rsidP="008025C5">
      <w:pPr>
        <w:pStyle w:val="ListParagraph"/>
        <w:ind w:left="851"/>
        <w:rPr>
          <w:rFonts w:asciiTheme="minorHAnsi" w:hAnsiTheme="minorHAnsi" w:cstheme="minorHAnsi"/>
          <w:sz w:val="24"/>
          <w:szCs w:val="24"/>
          <w:lang w:val="en-GB"/>
        </w:rPr>
      </w:pPr>
      <w:r w:rsidRPr="007D0D5E">
        <w:rPr>
          <w:rFonts w:asciiTheme="minorHAnsi" w:hAnsiTheme="minorHAnsi" w:cstheme="minorHAnsi"/>
          <w:sz w:val="24"/>
          <w:szCs w:val="24"/>
          <w:lang w:val="en-GB"/>
        </w:rPr>
        <w:t xml:space="preserve">Leases data </w:t>
      </w:r>
      <w:r>
        <w:rPr>
          <w:rFonts w:asciiTheme="minorHAnsi" w:hAnsiTheme="minorHAnsi" w:cstheme="minorHAnsi"/>
          <w:sz w:val="24"/>
          <w:szCs w:val="24"/>
          <w:lang w:val="en-GB"/>
        </w:rPr>
        <w:t>is obtained and recorded by PWC, who are responsible for providing HQ/FNM with the required accounting entries, Tables and Notes, for the WHO Financial Statements, commencing in 2025.</w:t>
      </w:r>
    </w:p>
    <w:p w14:paraId="5F598E7B" w14:textId="77777777" w:rsidR="008025C5" w:rsidRDefault="008025C5" w:rsidP="008025C5">
      <w:pPr>
        <w:pStyle w:val="ListParagraph"/>
        <w:ind w:left="851"/>
        <w:rPr>
          <w:rFonts w:asciiTheme="minorHAnsi" w:hAnsiTheme="minorHAnsi" w:cstheme="minorHAnsi"/>
          <w:b/>
          <w:color w:val="1E7FB8"/>
          <w:sz w:val="24"/>
          <w:szCs w:val="24"/>
          <w:lang w:val="en-GB"/>
        </w:rPr>
      </w:pPr>
    </w:p>
    <w:p w14:paraId="09BBED5D" w14:textId="77777777" w:rsidR="008025C5" w:rsidRPr="002A1082" w:rsidRDefault="008025C5" w:rsidP="008025C5">
      <w:pPr>
        <w:pStyle w:val="ListParagraph"/>
        <w:ind w:left="567"/>
        <w:rPr>
          <w:rFonts w:asciiTheme="minorHAnsi" w:hAnsiTheme="minorHAnsi" w:cstheme="minorHAnsi"/>
          <w:b/>
          <w:color w:val="0070C0"/>
          <w:sz w:val="24"/>
          <w:szCs w:val="24"/>
          <w:lang w:val="en-GB"/>
        </w:rPr>
      </w:pPr>
      <w:r w:rsidRPr="002A1082">
        <w:rPr>
          <w:rFonts w:asciiTheme="minorHAnsi" w:hAnsiTheme="minorHAnsi" w:cstheme="minorHAnsi"/>
          <w:b/>
          <w:color w:val="0070C0"/>
          <w:sz w:val="24"/>
          <w:szCs w:val="24"/>
          <w:lang w:val="en-GB"/>
        </w:rPr>
        <w:t xml:space="preserve">c.  Premises granted </w:t>
      </w:r>
      <w:r>
        <w:rPr>
          <w:rFonts w:asciiTheme="minorHAnsi" w:hAnsiTheme="minorHAnsi" w:cstheme="minorHAnsi"/>
          <w:b/>
          <w:color w:val="0070C0"/>
          <w:sz w:val="24"/>
          <w:szCs w:val="24"/>
          <w:lang w:val="en-GB"/>
        </w:rPr>
        <w:t>t</w:t>
      </w:r>
      <w:r w:rsidRPr="002A1082">
        <w:rPr>
          <w:rFonts w:asciiTheme="minorHAnsi" w:hAnsiTheme="minorHAnsi" w:cstheme="minorHAnsi"/>
          <w:b/>
          <w:color w:val="0070C0"/>
          <w:sz w:val="24"/>
          <w:szCs w:val="24"/>
          <w:lang w:val="en-GB"/>
        </w:rPr>
        <w:t xml:space="preserve">o WHO </w:t>
      </w:r>
      <w:r>
        <w:rPr>
          <w:rFonts w:asciiTheme="minorHAnsi" w:hAnsiTheme="minorHAnsi" w:cstheme="minorHAnsi"/>
          <w:b/>
          <w:color w:val="0070C0"/>
          <w:sz w:val="24"/>
          <w:szCs w:val="24"/>
          <w:lang w:val="en-GB"/>
        </w:rPr>
        <w:t>to use, at no cost</w:t>
      </w:r>
    </w:p>
    <w:p w14:paraId="098DB2C0" w14:textId="77777777" w:rsidR="008025C5" w:rsidRDefault="008025C5" w:rsidP="008025C5">
      <w:pPr>
        <w:pStyle w:val="ListParagraph"/>
        <w:ind w:left="851"/>
        <w:rPr>
          <w:rFonts w:asciiTheme="minorHAnsi" w:hAnsiTheme="minorHAnsi" w:cstheme="minorHAnsi"/>
          <w:b/>
          <w:sz w:val="24"/>
          <w:szCs w:val="24"/>
          <w:lang w:val="en-GB"/>
        </w:rPr>
      </w:pPr>
    </w:p>
    <w:p w14:paraId="1C0F1870"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Under IPSAS 23, WHO is required to disclose the </w:t>
      </w:r>
      <w:r w:rsidRPr="00741B0E">
        <w:rPr>
          <w:rFonts w:asciiTheme="minorHAnsi" w:hAnsiTheme="minorHAnsi" w:cstheme="minorHAnsi"/>
          <w:b/>
          <w:sz w:val="24"/>
          <w:szCs w:val="24"/>
          <w:lang w:val="en-GB"/>
        </w:rPr>
        <w:t>‘in-kind’</w:t>
      </w:r>
      <w:r>
        <w:rPr>
          <w:rFonts w:asciiTheme="minorHAnsi" w:hAnsiTheme="minorHAnsi" w:cstheme="minorHAnsi"/>
          <w:sz w:val="24"/>
          <w:szCs w:val="24"/>
          <w:lang w:val="en-GB"/>
        </w:rPr>
        <w:t xml:space="preserve"> value of premises granted to WHO (</w:t>
      </w:r>
      <w:r w:rsidRPr="00A81BEE">
        <w:rPr>
          <w:rFonts w:asciiTheme="minorHAnsi" w:hAnsiTheme="minorHAnsi" w:cstheme="minorHAnsi"/>
          <w:sz w:val="24"/>
          <w:szCs w:val="24"/>
          <w:lang w:val="en-GB"/>
        </w:rPr>
        <w:t xml:space="preserve">donated </w:t>
      </w:r>
      <w:r>
        <w:rPr>
          <w:rFonts w:asciiTheme="minorHAnsi" w:hAnsiTheme="minorHAnsi" w:cstheme="minorHAnsi"/>
          <w:sz w:val="24"/>
          <w:szCs w:val="24"/>
          <w:lang w:val="en-GB"/>
        </w:rPr>
        <w:t>right to use)</w:t>
      </w:r>
      <w:r w:rsidRPr="00A81BEE">
        <w:rPr>
          <w:rFonts w:asciiTheme="minorHAnsi" w:hAnsiTheme="minorHAnsi" w:cstheme="minorHAnsi"/>
          <w:sz w:val="24"/>
          <w:szCs w:val="24"/>
          <w:lang w:val="en-GB"/>
        </w:rPr>
        <w:t xml:space="preserve">. </w:t>
      </w:r>
    </w:p>
    <w:p w14:paraId="0A294C5E" w14:textId="77777777" w:rsidR="008025C5" w:rsidRDefault="008025C5" w:rsidP="008025C5">
      <w:pPr>
        <w:pStyle w:val="ListParagraph"/>
        <w:ind w:left="851"/>
        <w:rPr>
          <w:rFonts w:asciiTheme="minorHAnsi" w:hAnsiTheme="minorHAnsi" w:cstheme="minorHAnsi"/>
          <w:sz w:val="24"/>
          <w:szCs w:val="24"/>
          <w:lang w:val="en-GB"/>
        </w:rPr>
      </w:pPr>
    </w:p>
    <w:p w14:paraId="6D637728"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The “in-kind” value, represents the </w:t>
      </w:r>
      <w:r w:rsidRPr="00741B0E">
        <w:rPr>
          <w:rFonts w:asciiTheme="minorHAnsi" w:hAnsiTheme="minorHAnsi" w:cstheme="minorHAnsi"/>
          <w:b/>
          <w:sz w:val="24"/>
          <w:szCs w:val="24"/>
          <w:lang w:val="en-GB"/>
        </w:rPr>
        <w:t>equivalent market rent</w:t>
      </w:r>
      <w:r>
        <w:rPr>
          <w:rFonts w:asciiTheme="minorHAnsi" w:hAnsiTheme="minorHAnsi" w:cstheme="minorHAnsi"/>
          <w:sz w:val="24"/>
          <w:szCs w:val="24"/>
          <w:lang w:val="en-GB"/>
        </w:rPr>
        <w:t xml:space="preserve"> </w:t>
      </w:r>
      <w:r w:rsidRPr="00741B0E">
        <w:rPr>
          <w:rFonts w:asciiTheme="minorHAnsi" w:hAnsiTheme="minorHAnsi" w:cstheme="minorHAnsi"/>
          <w:b/>
          <w:sz w:val="24"/>
          <w:szCs w:val="24"/>
          <w:lang w:val="en-GB"/>
        </w:rPr>
        <w:t>for similar premises</w:t>
      </w:r>
      <w:r>
        <w:rPr>
          <w:rFonts w:asciiTheme="minorHAnsi" w:hAnsiTheme="minorHAnsi" w:cstheme="minorHAnsi"/>
          <w:sz w:val="24"/>
          <w:szCs w:val="24"/>
          <w:lang w:val="en-GB"/>
        </w:rPr>
        <w:t xml:space="preserve">, (i.e. the rental that WHO is </w:t>
      </w:r>
      <w:r w:rsidRPr="008E0C0D">
        <w:rPr>
          <w:rFonts w:asciiTheme="minorHAnsi" w:hAnsiTheme="minorHAnsi" w:cstheme="minorHAnsi"/>
          <w:sz w:val="24"/>
          <w:szCs w:val="24"/>
          <w:u w:val="single"/>
          <w:lang w:val="en-GB"/>
        </w:rPr>
        <w:t>not</w:t>
      </w:r>
      <w:r>
        <w:rPr>
          <w:rFonts w:asciiTheme="minorHAnsi" w:hAnsiTheme="minorHAnsi" w:cstheme="minorHAnsi"/>
          <w:sz w:val="24"/>
          <w:szCs w:val="24"/>
          <w:lang w:val="en-GB"/>
        </w:rPr>
        <w:t xml:space="preserve"> having to pay).  Similar premises refers to those of the same or similar size, location and condition. </w:t>
      </w:r>
    </w:p>
    <w:p w14:paraId="1BDF1E8A" w14:textId="77777777" w:rsidR="008025C5" w:rsidRDefault="008025C5" w:rsidP="008025C5">
      <w:pPr>
        <w:pStyle w:val="ListParagraph"/>
        <w:ind w:left="851"/>
        <w:rPr>
          <w:rFonts w:asciiTheme="minorHAnsi" w:hAnsiTheme="minorHAnsi" w:cstheme="minorHAnsi"/>
          <w:sz w:val="24"/>
          <w:szCs w:val="24"/>
          <w:lang w:val="en-GB"/>
        </w:rPr>
      </w:pPr>
    </w:p>
    <w:p w14:paraId="59A341EA"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Where this is not easily obtainable, an estimation is to be made using the best available evidence </w:t>
      </w:r>
    </w:p>
    <w:p w14:paraId="6724872C" w14:textId="77777777" w:rsidR="008025C5" w:rsidRDefault="008025C5" w:rsidP="008025C5">
      <w:pPr>
        <w:pStyle w:val="ListParagraph"/>
        <w:ind w:left="851"/>
        <w:rPr>
          <w:rFonts w:asciiTheme="minorHAnsi" w:hAnsiTheme="minorHAnsi" w:cstheme="minorHAnsi"/>
          <w:sz w:val="24"/>
          <w:szCs w:val="24"/>
          <w:lang w:val="en-GB"/>
        </w:rPr>
      </w:pPr>
    </w:p>
    <w:p w14:paraId="7F6282AA" w14:textId="19B9704E" w:rsidR="008025C5" w:rsidRDefault="6766B712" w:rsidP="6766B712">
      <w:pPr>
        <w:pStyle w:val="ListParagraph"/>
        <w:ind w:left="851"/>
        <w:rPr>
          <w:rFonts w:asciiTheme="minorHAnsi" w:hAnsiTheme="minorHAnsi" w:cstheme="minorBidi"/>
          <w:sz w:val="24"/>
          <w:szCs w:val="24"/>
          <w:lang w:val="en-GB"/>
        </w:rPr>
      </w:pPr>
      <w:r w:rsidRPr="6766B712">
        <w:rPr>
          <w:rFonts w:asciiTheme="minorHAnsi" w:hAnsiTheme="minorHAnsi" w:cstheme="minorBidi"/>
          <w:sz w:val="24"/>
          <w:szCs w:val="24"/>
          <w:lang w:val="en-GB"/>
        </w:rPr>
        <w:t>WHO IPSAS policy is to disclose</w:t>
      </w:r>
      <w:r w:rsidRPr="6766B712">
        <w:rPr>
          <w:rFonts w:asciiTheme="minorHAnsi" w:hAnsiTheme="minorHAnsi" w:cstheme="minorBidi"/>
          <w:b/>
          <w:bCs/>
          <w:sz w:val="24"/>
          <w:szCs w:val="24"/>
          <w:lang w:val="en-GB"/>
        </w:rPr>
        <w:t xml:space="preserve"> premises and/or office space where the equivalent market rent is at least USD 20,000 per annum. </w:t>
      </w:r>
    </w:p>
    <w:p w14:paraId="013BB23E" w14:textId="77777777" w:rsidR="008025C5" w:rsidRDefault="008025C5" w:rsidP="008025C5">
      <w:pPr>
        <w:pStyle w:val="ListParagraph"/>
        <w:ind w:left="851"/>
        <w:rPr>
          <w:rFonts w:asciiTheme="minorHAnsi" w:hAnsiTheme="minorHAnsi" w:cstheme="minorHAnsi"/>
          <w:b/>
          <w:color w:val="1E7FB8"/>
          <w:sz w:val="24"/>
          <w:szCs w:val="24"/>
          <w:lang w:val="en-GB"/>
        </w:rPr>
      </w:pPr>
    </w:p>
    <w:p w14:paraId="6A319903" w14:textId="77777777" w:rsidR="008025C5" w:rsidRDefault="008025C5" w:rsidP="008025C5">
      <w:pPr>
        <w:pStyle w:val="ListParagraph"/>
        <w:ind w:left="851"/>
        <w:rPr>
          <w:rFonts w:asciiTheme="minorHAnsi" w:hAnsiTheme="minorHAnsi" w:cstheme="minorHAnsi"/>
          <w:i/>
          <w:color w:val="632423" w:themeColor="accent2" w:themeShade="80"/>
          <w:sz w:val="24"/>
          <w:szCs w:val="24"/>
          <w:lang w:val="en-GB"/>
        </w:rPr>
      </w:pPr>
      <w:r w:rsidRPr="009B786A">
        <w:rPr>
          <w:rFonts w:asciiTheme="minorHAnsi" w:hAnsiTheme="minorHAnsi" w:cstheme="minorHAnsi"/>
          <w:sz w:val="24"/>
          <w:szCs w:val="24"/>
          <w:lang w:val="en-GB"/>
        </w:rPr>
        <w:t xml:space="preserve">For more details on reporting in-kind contributions, </w:t>
      </w:r>
      <w:r w:rsidRPr="009B786A">
        <w:rPr>
          <w:rFonts w:asciiTheme="minorHAnsi" w:hAnsiTheme="minorHAnsi" w:cstheme="minorHAnsi"/>
          <w:i/>
          <w:color w:val="632423" w:themeColor="accent2" w:themeShade="80"/>
          <w:sz w:val="24"/>
          <w:szCs w:val="24"/>
          <w:lang w:val="en-GB"/>
        </w:rPr>
        <w:t>refer FIN.SOP.</w:t>
      </w:r>
      <w:r>
        <w:rPr>
          <w:rFonts w:asciiTheme="minorHAnsi" w:hAnsiTheme="minorHAnsi" w:cstheme="minorHAnsi"/>
          <w:i/>
          <w:color w:val="632423" w:themeColor="accent2" w:themeShade="80"/>
          <w:sz w:val="24"/>
          <w:szCs w:val="24"/>
          <w:lang w:val="en-GB"/>
        </w:rPr>
        <w:t>IV.013 In Kind and In Service Awards</w:t>
      </w:r>
    </w:p>
    <w:p w14:paraId="0BC7F38B" w14:textId="77777777" w:rsidR="008025C5" w:rsidRDefault="008025C5" w:rsidP="008025C5">
      <w:pPr>
        <w:pStyle w:val="ListParagraph"/>
        <w:ind w:left="851"/>
        <w:rPr>
          <w:rFonts w:asciiTheme="minorHAnsi" w:hAnsiTheme="minorHAnsi" w:cstheme="minorHAnsi"/>
          <w:sz w:val="24"/>
          <w:szCs w:val="24"/>
          <w:lang w:val="en-GB"/>
        </w:rPr>
      </w:pPr>
    </w:p>
    <w:p w14:paraId="10D6C635" w14:textId="5A6CAB28" w:rsidR="008025C5" w:rsidRPr="00524E44" w:rsidRDefault="008025C5" w:rsidP="008025C5">
      <w:pPr>
        <w:pStyle w:val="ListParagraph"/>
        <w:ind w:left="851"/>
        <w:rPr>
          <w:rFonts w:asciiTheme="minorHAnsi" w:hAnsiTheme="minorHAnsi" w:cstheme="minorHAnsi"/>
          <w:b/>
          <w:color w:val="C00000"/>
          <w:sz w:val="24"/>
          <w:szCs w:val="24"/>
          <w:lang w:val="en-GB"/>
        </w:rPr>
      </w:pPr>
      <w:r w:rsidRPr="00524E44">
        <w:rPr>
          <w:rFonts w:asciiTheme="minorHAnsi" w:hAnsiTheme="minorHAnsi" w:cstheme="minorHAnsi"/>
          <w:b/>
          <w:color w:val="C00000"/>
          <w:sz w:val="24"/>
          <w:szCs w:val="24"/>
          <w:lang w:val="en-GB"/>
        </w:rPr>
        <w:t>Donor agreements for these premises are to be forwarded to HQ/</w:t>
      </w:r>
      <w:r w:rsidR="007D0D5E">
        <w:rPr>
          <w:rFonts w:asciiTheme="minorHAnsi" w:hAnsiTheme="minorHAnsi" w:cstheme="minorHAnsi"/>
          <w:b/>
          <w:color w:val="C00000"/>
          <w:sz w:val="24"/>
          <w:szCs w:val="24"/>
          <w:lang w:val="en-GB"/>
        </w:rPr>
        <w:t>FNM</w:t>
      </w:r>
      <w:r w:rsidRPr="00524E44">
        <w:rPr>
          <w:rFonts w:asciiTheme="minorHAnsi" w:hAnsiTheme="minorHAnsi" w:cstheme="minorHAnsi"/>
          <w:b/>
          <w:color w:val="C00000"/>
          <w:sz w:val="24"/>
          <w:szCs w:val="24"/>
          <w:lang w:val="en-GB"/>
        </w:rPr>
        <w:t>/ACT</w:t>
      </w:r>
      <w:r w:rsidR="007D0D5E">
        <w:rPr>
          <w:rFonts w:asciiTheme="minorHAnsi" w:hAnsiTheme="minorHAnsi" w:cstheme="minorHAnsi"/>
          <w:b/>
          <w:color w:val="C00000"/>
          <w:sz w:val="24"/>
          <w:szCs w:val="24"/>
          <w:lang w:val="en-GB"/>
        </w:rPr>
        <w:t>.</w:t>
      </w:r>
    </w:p>
    <w:p w14:paraId="1A7EA743" w14:textId="77777777" w:rsidR="008025C5" w:rsidRDefault="008025C5" w:rsidP="008025C5">
      <w:pPr>
        <w:pStyle w:val="ListParagraph"/>
        <w:ind w:left="851"/>
        <w:rPr>
          <w:rFonts w:asciiTheme="minorHAnsi" w:hAnsiTheme="minorHAnsi" w:cstheme="minorHAnsi"/>
          <w:b/>
          <w:sz w:val="24"/>
          <w:szCs w:val="24"/>
          <w:lang w:val="en-GB"/>
        </w:rPr>
      </w:pPr>
    </w:p>
    <w:p w14:paraId="07E37E2D" w14:textId="77777777" w:rsidR="008025C5" w:rsidRPr="00524E44" w:rsidRDefault="008025C5" w:rsidP="008025C5">
      <w:pPr>
        <w:pStyle w:val="ListParagraph"/>
        <w:ind w:left="851"/>
        <w:rPr>
          <w:rFonts w:asciiTheme="minorHAnsi" w:hAnsiTheme="minorHAnsi" w:cstheme="minorHAnsi"/>
          <w:b/>
          <w:sz w:val="24"/>
          <w:szCs w:val="24"/>
          <w:lang w:val="en-GB"/>
        </w:rPr>
      </w:pPr>
    </w:p>
    <w:p w14:paraId="791708CF" w14:textId="77777777" w:rsidR="008025C5" w:rsidRPr="000A7275" w:rsidRDefault="008025C5" w:rsidP="008025C5">
      <w:pPr>
        <w:pStyle w:val="ListParagraph"/>
        <w:ind w:left="567"/>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 xml:space="preserve">d. </w:t>
      </w:r>
      <w:r w:rsidRPr="000A7275">
        <w:rPr>
          <w:rFonts w:asciiTheme="minorHAnsi" w:hAnsiTheme="minorHAnsi" w:cstheme="minorHAnsi"/>
          <w:b/>
          <w:color w:val="0070C0"/>
          <w:sz w:val="24"/>
          <w:szCs w:val="24"/>
          <w:lang w:val="en-GB"/>
        </w:rPr>
        <w:t xml:space="preserve">Land granted to WHO </w:t>
      </w:r>
    </w:p>
    <w:p w14:paraId="03B9D97A" w14:textId="77777777" w:rsidR="008025C5" w:rsidRDefault="008025C5" w:rsidP="008025C5">
      <w:pPr>
        <w:pStyle w:val="ListParagraph"/>
        <w:ind w:left="851"/>
        <w:rPr>
          <w:rFonts w:asciiTheme="minorHAnsi" w:hAnsiTheme="minorHAnsi" w:cstheme="minorHAnsi"/>
          <w:b/>
          <w:color w:val="1E7FB8"/>
          <w:sz w:val="24"/>
          <w:szCs w:val="24"/>
          <w:lang w:val="en-GB"/>
        </w:rPr>
      </w:pPr>
    </w:p>
    <w:p w14:paraId="0BD8BC92"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IPSAS also requires WHO to disclose land granted to the Organization for the purposes of</w:t>
      </w:r>
    </w:p>
    <w:p w14:paraId="14C6D6B4" w14:textId="77777777" w:rsidR="008025C5" w:rsidRDefault="008025C5" w:rsidP="008025C5">
      <w:pPr>
        <w:pStyle w:val="ListParagraph"/>
        <w:numPr>
          <w:ilvl w:val="0"/>
          <w:numId w:val="30"/>
        </w:numPr>
        <w:rPr>
          <w:rFonts w:asciiTheme="minorHAnsi" w:hAnsiTheme="minorHAnsi" w:cstheme="minorHAnsi"/>
          <w:sz w:val="24"/>
          <w:szCs w:val="24"/>
          <w:lang w:val="en-GB"/>
        </w:rPr>
      </w:pPr>
      <w:r>
        <w:rPr>
          <w:rFonts w:asciiTheme="minorHAnsi" w:hAnsiTheme="minorHAnsi" w:cstheme="minorHAnsi"/>
          <w:sz w:val="24"/>
          <w:szCs w:val="24"/>
          <w:lang w:val="en-GB"/>
        </w:rPr>
        <w:t xml:space="preserve">constructing premises, or </w:t>
      </w:r>
    </w:p>
    <w:p w14:paraId="2B276A91" w14:textId="77777777" w:rsidR="008025C5" w:rsidRDefault="008025C5" w:rsidP="008025C5">
      <w:pPr>
        <w:pStyle w:val="ListParagraph"/>
        <w:numPr>
          <w:ilvl w:val="0"/>
          <w:numId w:val="30"/>
        </w:numPr>
        <w:rPr>
          <w:rFonts w:asciiTheme="minorHAnsi" w:hAnsiTheme="minorHAnsi" w:cstheme="minorHAnsi"/>
          <w:sz w:val="24"/>
          <w:szCs w:val="24"/>
          <w:lang w:val="en-GB"/>
        </w:rPr>
      </w:pPr>
      <w:r>
        <w:rPr>
          <w:rFonts w:asciiTheme="minorHAnsi" w:hAnsiTheme="minorHAnsi" w:cstheme="minorHAnsi"/>
          <w:sz w:val="24"/>
          <w:szCs w:val="24"/>
          <w:lang w:val="en-GB"/>
        </w:rPr>
        <w:t>when purchasing premises.</w:t>
      </w:r>
    </w:p>
    <w:p w14:paraId="223018D7" w14:textId="77777777" w:rsidR="008025C5" w:rsidRDefault="008025C5" w:rsidP="008025C5">
      <w:pPr>
        <w:pStyle w:val="ListParagraph"/>
        <w:ind w:left="851"/>
        <w:rPr>
          <w:rFonts w:asciiTheme="minorHAnsi" w:hAnsiTheme="minorHAnsi" w:cstheme="minorHAnsi"/>
          <w:sz w:val="24"/>
          <w:szCs w:val="24"/>
          <w:lang w:val="en-GB"/>
        </w:rPr>
      </w:pPr>
    </w:p>
    <w:p w14:paraId="2A35B39E"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WHO IPSAS policy is to disclose relevant details in the Financial Report, within the Notes to the Accounts.</w:t>
      </w:r>
    </w:p>
    <w:p w14:paraId="376B2797" w14:textId="77777777" w:rsidR="00C9710B" w:rsidRDefault="00C9710B" w:rsidP="008025C5">
      <w:pPr>
        <w:pStyle w:val="ListParagraph"/>
        <w:ind w:left="851"/>
        <w:rPr>
          <w:rFonts w:asciiTheme="minorHAnsi" w:hAnsiTheme="minorHAnsi" w:cstheme="minorHAnsi"/>
          <w:sz w:val="24"/>
          <w:szCs w:val="24"/>
          <w:lang w:val="en-GB"/>
        </w:rPr>
      </w:pPr>
    </w:p>
    <w:p w14:paraId="746C5FD0" w14:textId="77777777" w:rsidR="00C9710B" w:rsidRDefault="00C9710B" w:rsidP="008025C5">
      <w:pPr>
        <w:pStyle w:val="ListParagraph"/>
        <w:ind w:left="851"/>
        <w:rPr>
          <w:rFonts w:asciiTheme="minorHAnsi" w:hAnsiTheme="minorHAnsi" w:cstheme="minorHAnsi"/>
          <w:sz w:val="24"/>
          <w:szCs w:val="24"/>
          <w:lang w:val="en-GB"/>
        </w:rPr>
      </w:pPr>
    </w:p>
    <w:p w14:paraId="5561207C" w14:textId="77777777" w:rsidR="00C9710B" w:rsidRDefault="00C9710B" w:rsidP="008025C5">
      <w:pPr>
        <w:pStyle w:val="ListParagraph"/>
        <w:ind w:left="851"/>
        <w:rPr>
          <w:rFonts w:asciiTheme="minorHAnsi" w:hAnsiTheme="minorHAnsi" w:cstheme="minorHAnsi"/>
          <w:sz w:val="24"/>
          <w:szCs w:val="24"/>
          <w:lang w:val="en-GB"/>
        </w:rPr>
      </w:pPr>
    </w:p>
    <w:p w14:paraId="3CAAB954" w14:textId="77777777" w:rsidR="00C9710B" w:rsidRDefault="00C9710B" w:rsidP="008025C5">
      <w:pPr>
        <w:pStyle w:val="ListParagraph"/>
        <w:ind w:left="851"/>
        <w:rPr>
          <w:rFonts w:asciiTheme="minorHAnsi" w:hAnsiTheme="minorHAnsi" w:cstheme="minorHAnsi"/>
          <w:sz w:val="24"/>
          <w:szCs w:val="24"/>
          <w:lang w:val="en-GB"/>
        </w:rPr>
      </w:pPr>
    </w:p>
    <w:p w14:paraId="6D47E959" w14:textId="77777777" w:rsidR="00C9710B" w:rsidRDefault="00C9710B" w:rsidP="008025C5">
      <w:pPr>
        <w:pStyle w:val="ListParagraph"/>
        <w:ind w:left="851"/>
        <w:rPr>
          <w:rFonts w:asciiTheme="minorHAnsi" w:hAnsiTheme="minorHAnsi" w:cstheme="minorHAnsi"/>
          <w:sz w:val="24"/>
          <w:szCs w:val="24"/>
          <w:lang w:val="en-GB"/>
        </w:rPr>
      </w:pPr>
    </w:p>
    <w:p w14:paraId="17F18885" w14:textId="77777777" w:rsidR="00C9710B" w:rsidRDefault="00C9710B" w:rsidP="008025C5">
      <w:pPr>
        <w:pStyle w:val="ListParagraph"/>
        <w:ind w:left="851"/>
        <w:rPr>
          <w:rFonts w:asciiTheme="minorHAnsi" w:hAnsiTheme="minorHAnsi" w:cstheme="minorHAnsi"/>
          <w:sz w:val="24"/>
          <w:szCs w:val="24"/>
          <w:lang w:val="en-GB"/>
        </w:rPr>
      </w:pPr>
    </w:p>
    <w:p w14:paraId="37BE8277" w14:textId="77777777" w:rsidR="008025C5" w:rsidRPr="00997129" w:rsidRDefault="008025C5" w:rsidP="008025C5">
      <w:pPr>
        <w:pStyle w:val="ListParagraph"/>
        <w:tabs>
          <w:tab w:val="left" w:pos="567"/>
        </w:tabs>
        <w:ind w:left="142"/>
        <w:rPr>
          <w:rFonts w:asciiTheme="minorHAnsi" w:hAnsiTheme="minorHAnsi" w:cstheme="minorHAnsi"/>
          <w:b/>
          <w:color w:val="0070C0"/>
          <w:sz w:val="28"/>
          <w:szCs w:val="28"/>
          <w:lang w:val="en-GB"/>
        </w:rPr>
      </w:pPr>
      <w:r w:rsidRPr="00997129">
        <w:rPr>
          <w:rFonts w:asciiTheme="minorHAnsi" w:hAnsiTheme="minorHAnsi" w:cstheme="minorHAnsi"/>
          <w:b/>
          <w:color w:val="0070C0"/>
          <w:sz w:val="28"/>
          <w:szCs w:val="28"/>
          <w:lang w:val="en-GB"/>
        </w:rPr>
        <w:lastRenderedPageBreak/>
        <w:t>3.</w:t>
      </w:r>
      <w:r w:rsidRPr="00997129">
        <w:rPr>
          <w:rFonts w:asciiTheme="minorHAnsi" w:hAnsiTheme="minorHAnsi" w:cstheme="minorHAnsi"/>
          <w:b/>
          <w:color w:val="0070C0"/>
          <w:sz w:val="28"/>
          <w:szCs w:val="28"/>
          <w:lang w:val="en-GB"/>
        </w:rPr>
        <w:tab/>
        <w:t xml:space="preserve">Improvements to Land &amp; Buildings </w:t>
      </w:r>
    </w:p>
    <w:p w14:paraId="229FE0E8" w14:textId="77777777" w:rsidR="008025C5" w:rsidRDefault="008025C5" w:rsidP="008025C5">
      <w:pPr>
        <w:pStyle w:val="ListParagraph"/>
        <w:ind w:left="851"/>
        <w:rPr>
          <w:rFonts w:asciiTheme="minorHAnsi" w:hAnsiTheme="minorHAnsi" w:cstheme="minorHAnsi"/>
          <w:b/>
          <w:sz w:val="24"/>
          <w:szCs w:val="24"/>
          <w:lang w:val="en-GB"/>
        </w:rPr>
      </w:pPr>
    </w:p>
    <w:p w14:paraId="6A83D74E" w14:textId="77777777" w:rsidR="008025C5" w:rsidRDefault="008025C5" w:rsidP="008025C5">
      <w:pPr>
        <w:pStyle w:val="ListParagraph"/>
        <w:ind w:left="851"/>
        <w:rPr>
          <w:rFonts w:asciiTheme="minorHAnsi" w:hAnsiTheme="minorHAnsi" w:cstheme="minorHAnsi"/>
          <w:b/>
          <w:sz w:val="24"/>
          <w:szCs w:val="24"/>
          <w:lang w:val="en-GB"/>
        </w:rPr>
      </w:pPr>
    </w:p>
    <w:p w14:paraId="5EE7BFEC" w14:textId="77777777" w:rsidR="008025C5" w:rsidRPr="003E2399" w:rsidRDefault="008025C5" w:rsidP="008025C5">
      <w:pPr>
        <w:pStyle w:val="ListParagraph"/>
        <w:ind w:left="567"/>
        <w:rPr>
          <w:rFonts w:asciiTheme="minorHAnsi" w:hAnsiTheme="minorHAnsi" w:cstheme="minorHAnsi"/>
          <w:color w:val="0070C0"/>
          <w:sz w:val="24"/>
          <w:szCs w:val="24"/>
          <w:lang w:val="en-GB"/>
        </w:rPr>
      </w:pPr>
      <w:r w:rsidRPr="003E2399">
        <w:rPr>
          <w:rFonts w:asciiTheme="minorHAnsi" w:hAnsiTheme="minorHAnsi" w:cstheme="minorHAnsi"/>
          <w:b/>
          <w:color w:val="0070C0"/>
          <w:sz w:val="24"/>
          <w:szCs w:val="24"/>
          <w:lang w:val="en-GB"/>
        </w:rPr>
        <w:t>a. Property (Land and Buildings) owned by WHO</w:t>
      </w:r>
    </w:p>
    <w:p w14:paraId="7BBAB2D9" w14:textId="77777777" w:rsidR="008025C5" w:rsidRDefault="008025C5" w:rsidP="008025C5">
      <w:pPr>
        <w:pStyle w:val="ListParagraph"/>
        <w:ind w:left="851"/>
        <w:rPr>
          <w:rFonts w:asciiTheme="minorHAnsi" w:hAnsiTheme="minorHAnsi" w:cstheme="minorHAnsi"/>
          <w:b/>
          <w:sz w:val="24"/>
          <w:szCs w:val="24"/>
          <w:lang w:val="en-GB"/>
        </w:rPr>
      </w:pPr>
    </w:p>
    <w:p w14:paraId="446C212C"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Expenditure on WHO Land and Buildings falls into two categories. </w:t>
      </w:r>
    </w:p>
    <w:p w14:paraId="03417605"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These categories are important because the accounting treatment will be different </w:t>
      </w:r>
    </w:p>
    <w:p w14:paraId="015959EA" w14:textId="77777777" w:rsidR="008025C5" w:rsidRDefault="008025C5" w:rsidP="008025C5">
      <w:pPr>
        <w:pStyle w:val="ListParagraph"/>
        <w:ind w:left="851"/>
        <w:rPr>
          <w:rFonts w:asciiTheme="minorHAnsi" w:hAnsiTheme="minorHAnsi" w:cstheme="minorHAnsi"/>
          <w:sz w:val="24"/>
          <w:szCs w:val="24"/>
          <w:lang w:val="en-GB"/>
        </w:rPr>
      </w:pPr>
    </w:p>
    <w:p w14:paraId="5BDB0D0C" w14:textId="77777777" w:rsidR="008025C5" w:rsidRPr="005B1855" w:rsidRDefault="008025C5" w:rsidP="008025C5">
      <w:pPr>
        <w:rPr>
          <w:rFonts w:asciiTheme="minorHAnsi" w:hAnsiTheme="minorHAnsi" w:cstheme="minorHAnsi"/>
        </w:rPr>
      </w:pPr>
    </w:p>
    <w:p w14:paraId="7D90682E" w14:textId="77777777" w:rsidR="008025C5" w:rsidRPr="00BB276D" w:rsidRDefault="008025C5" w:rsidP="008025C5">
      <w:pPr>
        <w:pStyle w:val="ListParagraph"/>
        <w:numPr>
          <w:ilvl w:val="0"/>
          <w:numId w:val="8"/>
        </w:numPr>
        <w:rPr>
          <w:rFonts w:asciiTheme="minorHAnsi" w:hAnsiTheme="minorHAnsi" w:cstheme="minorHAnsi"/>
          <w:b/>
          <w:color w:val="17365D" w:themeColor="text2" w:themeShade="BF"/>
          <w:sz w:val="24"/>
          <w:szCs w:val="24"/>
          <w:lang w:val="en-GB"/>
        </w:rPr>
      </w:pPr>
      <w:r w:rsidRPr="00BB276D">
        <w:rPr>
          <w:rFonts w:asciiTheme="minorHAnsi" w:hAnsiTheme="minorHAnsi" w:cstheme="minorHAnsi"/>
          <w:b/>
          <w:color w:val="17365D" w:themeColor="text2" w:themeShade="BF"/>
          <w:sz w:val="24"/>
          <w:szCs w:val="24"/>
          <w:lang w:val="en-GB"/>
        </w:rPr>
        <w:t>Costs that qualify for capitalization</w:t>
      </w:r>
    </w:p>
    <w:p w14:paraId="27F9B036" w14:textId="77777777" w:rsidR="008025C5" w:rsidRPr="00BB276D" w:rsidRDefault="008025C5" w:rsidP="008025C5">
      <w:pPr>
        <w:pStyle w:val="ListParagraph"/>
        <w:ind w:left="1571"/>
        <w:rPr>
          <w:rFonts w:asciiTheme="minorHAnsi" w:hAnsiTheme="minorHAnsi" w:cstheme="minorHAnsi"/>
          <w:color w:val="0070C0"/>
          <w:sz w:val="24"/>
          <w:szCs w:val="24"/>
          <w:lang w:val="en-GB"/>
        </w:rPr>
      </w:pPr>
    </w:p>
    <w:p w14:paraId="30E9D911" w14:textId="77777777" w:rsidR="008025C5" w:rsidRDefault="008025C5" w:rsidP="008025C5">
      <w:pPr>
        <w:pStyle w:val="ListParagraph"/>
        <w:ind w:left="1571"/>
        <w:rPr>
          <w:rFonts w:asciiTheme="minorHAnsi" w:hAnsiTheme="minorHAnsi" w:cstheme="minorHAnsi"/>
          <w:sz w:val="24"/>
          <w:szCs w:val="24"/>
          <w:lang w:val="en-GB"/>
        </w:rPr>
      </w:pPr>
      <w:r>
        <w:rPr>
          <w:rFonts w:asciiTheme="minorHAnsi" w:hAnsiTheme="minorHAnsi" w:cstheme="minorHAnsi"/>
          <w:sz w:val="24"/>
          <w:szCs w:val="24"/>
          <w:lang w:val="en-GB"/>
        </w:rPr>
        <w:t xml:space="preserve">Under the recognition principle of IPSAS 17, WHO will </w:t>
      </w:r>
      <w:r w:rsidRPr="00586935">
        <w:rPr>
          <w:rFonts w:asciiTheme="minorHAnsi" w:hAnsiTheme="minorHAnsi" w:cstheme="minorHAnsi"/>
          <w:b/>
          <w:sz w:val="24"/>
          <w:szCs w:val="24"/>
          <w:lang w:val="en-GB"/>
        </w:rPr>
        <w:t>capitalize</w:t>
      </w:r>
      <w:r>
        <w:rPr>
          <w:rFonts w:asciiTheme="minorHAnsi" w:hAnsiTheme="minorHAnsi" w:cstheme="minorHAnsi"/>
          <w:sz w:val="24"/>
          <w:szCs w:val="24"/>
          <w:lang w:val="en-GB"/>
        </w:rPr>
        <w:t xml:space="preserve"> improvements/subsequent expenditure when the service potential of the property has been increased. WHO has defined the following conditions to determine when this occurs. </w:t>
      </w:r>
    </w:p>
    <w:p w14:paraId="163925AA" w14:textId="77777777" w:rsidR="008025C5" w:rsidRDefault="008025C5" w:rsidP="008025C5">
      <w:pPr>
        <w:pStyle w:val="ListParagraph"/>
        <w:ind w:left="1571"/>
        <w:rPr>
          <w:rFonts w:asciiTheme="minorHAnsi" w:hAnsiTheme="minorHAnsi" w:cstheme="minorHAnsi"/>
          <w:sz w:val="24"/>
          <w:szCs w:val="24"/>
          <w:lang w:val="en-GB"/>
        </w:rPr>
      </w:pPr>
    </w:p>
    <w:p w14:paraId="29669EFC" w14:textId="77777777" w:rsidR="008025C5" w:rsidRDefault="008025C5" w:rsidP="008025C5">
      <w:pPr>
        <w:pStyle w:val="ListParagraph"/>
        <w:ind w:left="1571"/>
        <w:rPr>
          <w:rFonts w:asciiTheme="minorHAnsi" w:hAnsiTheme="minorHAnsi" w:cstheme="minorHAnsi"/>
          <w:sz w:val="24"/>
          <w:szCs w:val="24"/>
          <w:lang w:val="en-GB"/>
        </w:rPr>
      </w:pPr>
      <w:r>
        <w:rPr>
          <w:rFonts w:asciiTheme="minorHAnsi" w:hAnsiTheme="minorHAnsi" w:cstheme="minorHAnsi"/>
          <w:sz w:val="24"/>
          <w:szCs w:val="24"/>
          <w:lang w:val="en-GB"/>
        </w:rPr>
        <w:t xml:space="preserve">Only when </w:t>
      </w:r>
      <w:r w:rsidRPr="00E8363D">
        <w:rPr>
          <w:rFonts w:asciiTheme="minorHAnsi" w:hAnsiTheme="minorHAnsi" w:cstheme="minorHAnsi"/>
          <w:sz w:val="24"/>
          <w:szCs w:val="24"/>
          <w:u w:val="single"/>
          <w:lang w:val="en-GB"/>
        </w:rPr>
        <w:t>all</w:t>
      </w:r>
      <w:r w:rsidRPr="00E8363D">
        <w:rPr>
          <w:rFonts w:asciiTheme="minorHAnsi" w:hAnsiTheme="minorHAnsi" w:cstheme="minorHAnsi"/>
          <w:sz w:val="24"/>
          <w:szCs w:val="24"/>
          <w:lang w:val="en-GB"/>
        </w:rPr>
        <w:t xml:space="preserve"> </w:t>
      </w:r>
      <w:r>
        <w:rPr>
          <w:rFonts w:asciiTheme="minorHAnsi" w:hAnsiTheme="minorHAnsi" w:cstheme="minorHAnsi"/>
          <w:sz w:val="24"/>
          <w:szCs w:val="24"/>
          <w:lang w:val="en-GB"/>
        </w:rPr>
        <w:t>these conditions are met will the expenditure be considered for capitalization:</w:t>
      </w:r>
    </w:p>
    <w:p w14:paraId="60EDF42C" w14:textId="77777777" w:rsidR="008025C5" w:rsidRPr="005B1855" w:rsidRDefault="008025C5" w:rsidP="008025C5">
      <w:pPr>
        <w:pStyle w:val="ListParagraph"/>
        <w:ind w:left="1571"/>
        <w:rPr>
          <w:rFonts w:asciiTheme="minorHAnsi" w:hAnsiTheme="minorHAnsi" w:cstheme="minorHAnsi"/>
          <w:b/>
          <w:sz w:val="24"/>
          <w:szCs w:val="24"/>
          <w:lang w:val="en-GB"/>
        </w:rPr>
      </w:pPr>
    </w:p>
    <w:p w14:paraId="23BD38E4" w14:textId="77777777" w:rsidR="008025C5" w:rsidRDefault="008025C5" w:rsidP="008025C5">
      <w:pPr>
        <w:pStyle w:val="ListParagraph"/>
        <w:numPr>
          <w:ilvl w:val="0"/>
          <w:numId w:val="10"/>
        </w:numPr>
        <w:rPr>
          <w:rFonts w:asciiTheme="minorHAnsi" w:hAnsiTheme="minorHAnsi" w:cstheme="minorHAnsi"/>
          <w:sz w:val="24"/>
        </w:rPr>
      </w:pPr>
      <w:r>
        <w:rPr>
          <w:rFonts w:asciiTheme="minorHAnsi" w:hAnsiTheme="minorHAnsi" w:cstheme="minorHAnsi"/>
          <w:sz w:val="24"/>
        </w:rPr>
        <w:t>The</w:t>
      </w:r>
      <w:r w:rsidRPr="00E8363D">
        <w:rPr>
          <w:rFonts w:asciiTheme="minorHAnsi" w:hAnsiTheme="minorHAnsi" w:cstheme="minorHAnsi"/>
          <w:sz w:val="24"/>
        </w:rPr>
        <w:t xml:space="preserve"> </w:t>
      </w:r>
      <w:r w:rsidRPr="00586935">
        <w:rPr>
          <w:rFonts w:asciiTheme="minorHAnsi" w:hAnsiTheme="minorHAnsi" w:cstheme="minorHAnsi"/>
          <w:b/>
          <w:sz w:val="24"/>
        </w:rPr>
        <w:t>useful life</w:t>
      </w:r>
      <w:r>
        <w:rPr>
          <w:rFonts w:asciiTheme="minorHAnsi" w:hAnsiTheme="minorHAnsi" w:cstheme="minorHAnsi"/>
          <w:sz w:val="24"/>
        </w:rPr>
        <w:t xml:space="preserve"> </w:t>
      </w:r>
      <w:r w:rsidRPr="007E0100">
        <w:rPr>
          <w:rFonts w:asciiTheme="minorHAnsi" w:hAnsiTheme="minorHAnsi" w:cstheme="minorHAnsi"/>
          <w:b/>
          <w:sz w:val="24"/>
        </w:rPr>
        <w:t>or the</w:t>
      </w:r>
      <w:r>
        <w:rPr>
          <w:rFonts w:asciiTheme="minorHAnsi" w:hAnsiTheme="minorHAnsi" w:cstheme="minorHAnsi"/>
          <w:sz w:val="24"/>
        </w:rPr>
        <w:t xml:space="preserve"> </w:t>
      </w:r>
      <w:r w:rsidRPr="00E8363D">
        <w:rPr>
          <w:rFonts w:asciiTheme="minorHAnsi" w:hAnsiTheme="minorHAnsi" w:cstheme="minorHAnsi"/>
          <w:b/>
          <w:sz w:val="24"/>
        </w:rPr>
        <w:t>useable space</w:t>
      </w:r>
      <w:r>
        <w:rPr>
          <w:rFonts w:asciiTheme="minorHAnsi" w:hAnsiTheme="minorHAnsi" w:cstheme="minorHAnsi"/>
          <w:sz w:val="24"/>
        </w:rPr>
        <w:t xml:space="preserve"> of the building will be increased</w:t>
      </w:r>
    </w:p>
    <w:p w14:paraId="2D3C54CD" w14:textId="77777777" w:rsidR="008025C5" w:rsidRPr="00586935" w:rsidRDefault="008025C5" w:rsidP="008025C5">
      <w:pPr>
        <w:pStyle w:val="ListParagraph"/>
        <w:numPr>
          <w:ilvl w:val="0"/>
          <w:numId w:val="10"/>
        </w:numPr>
        <w:rPr>
          <w:rFonts w:asciiTheme="minorHAnsi" w:hAnsiTheme="minorHAnsi" w:cstheme="minorHAnsi"/>
          <w:sz w:val="24"/>
        </w:rPr>
      </w:pPr>
      <w:r w:rsidRPr="00586935">
        <w:rPr>
          <w:rFonts w:asciiTheme="minorHAnsi" w:hAnsiTheme="minorHAnsi" w:cstheme="minorHAnsi"/>
          <w:sz w:val="24"/>
        </w:rPr>
        <w:t xml:space="preserve">The </w:t>
      </w:r>
      <w:r>
        <w:rPr>
          <w:rFonts w:asciiTheme="minorHAnsi" w:hAnsiTheme="minorHAnsi" w:cstheme="minorHAnsi"/>
          <w:sz w:val="24"/>
        </w:rPr>
        <w:t>improvement will be</w:t>
      </w:r>
      <w:r w:rsidRPr="00586935">
        <w:rPr>
          <w:rFonts w:asciiTheme="minorHAnsi" w:hAnsiTheme="minorHAnsi" w:cstheme="minorHAnsi"/>
          <w:sz w:val="24"/>
        </w:rPr>
        <w:t xml:space="preserve"> </w:t>
      </w:r>
      <w:r w:rsidRPr="00586935">
        <w:rPr>
          <w:rFonts w:asciiTheme="minorHAnsi" w:hAnsiTheme="minorHAnsi" w:cstheme="minorHAnsi"/>
          <w:b/>
          <w:sz w:val="24"/>
        </w:rPr>
        <w:t>permanent</w:t>
      </w:r>
      <w:r>
        <w:rPr>
          <w:rFonts w:asciiTheme="minorHAnsi" w:hAnsiTheme="minorHAnsi" w:cstheme="minorHAnsi"/>
          <w:b/>
          <w:sz w:val="24"/>
        </w:rPr>
        <w:t xml:space="preserve"> </w:t>
      </w:r>
      <w:r w:rsidRPr="00E8363D">
        <w:rPr>
          <w:rFonts w:asciiTheme="minorHAnsi" w:hAnsiTheme="minorHAnsi" w:cstheme="minorHAnsi"/>
          <w:sz w:val="24"/>
        </w:rPr>
        <w:t xml:space="preserve">(i.e. </w:t>
      </w:r>
      <w:r>
        <w:rPr>
          <w:rFonts w:asciiTheme="minorHAnsi" w:hAnsiTheme="minorHAnsi" w:cstheme="minorHAnsi"/>
          <w:sz w:val="24"/>
        </w:rPr>
        <w:t>not intended as a temporary change to the building</w:t>
      </w:r>
      <w:r w:rsidRPr="00E8363D">
        <w:rPr>
          <w:rFonts w:asciiTheme="minorHAnsi" w:hAnsiTheme="minorHAnsi" w:cstheme="minorHAnsi"/>
          <w:sz w:val="24"/>
        </w:rPr>
        <w:t>)</w:t>
      </w:r>
    </w:p>
    <w:p w14:paraId="7E8E0B5E" w14:textId="118782A4" w:rsidR="008025C5" w:rsidRPr="00586935" w:rsidRDefault="008025C5" w:rsidP="008025C5">
      <w:pPr>
        <w:pStyle w:val="ListParagraph"/>
        <w:numPr>
          <w:ilvl w:val="0"/>
          <w:numId w:val="10"/>
        </w:numPr>
        <w:rPr>
          <w:rFonts w:asciiTheme="minorHAnsi" w:hAnsiTheme="minorHAnsi" w:cstheme="minorHAnsi"/>
          <w:sz w:val="24"/>
        </w:rPr>
      </w:pPr>
      <w:r w:rsidRPr="00586935">
        <w:rPr>
          <w:rFonts w:asciiTheme="minorHAnsi" w:hAnsiTheme="minorHAnsi" w:cstheme="minorHAnsi"/>
          <w:sz w:val="24"/>
        </w:rPr>
        <w:t xml:space="preserve">The project cost </w:t>
      </w:r>
      <w:r w:rsidRPr="00EB5051">
        <w:rPr>
          <w:rFonts w:asciiTheme="minorHAnsi" w:hAnsiTheme="minorHAnsi" w:cstheme="minorHAnsi"/>
          <w:b/>
          <w:sz w:val="24"/>
        </w:rPr>
        <w:t xml:space="preserve">exceeds </w:t>
      </w:r>
      <w:r w:rsidRPr="00586935">
        <w:rPr>
          <w:rFonts w:asciiTheme="minorHAnsi" w:hAnsiTheme="minorHAnsi" w:cstheme="minorHAnsi"/>
          <w:b/>
          <w:sz w:val="24"/>
        </w:rPr>
        <w:t xml:space="preserve">USD </w:t>
      </w:r>
      <w:r w:rsidR="00C9710B">
        <w:rPr>
          <w:rFonts w:asciiTheme="minorHAnsi" w:hAnsiTheme="minorHAnsi" w:cstheme="minorHAnsi"/>
          <w:b/>
          <w:sz w:val="24"/>
        </w:rPr>
        <w:t>10</w:t>
      </w:r>
      <w:r w:rsidR="002B6D7F">
        <w:rPr>
          <w:rFonts w:asciiTheme="minorHAnsi" w:hAnsiTheme="minorHAnsi" w:cstheme="minorHAnsi"/>
          <w:b/>
          <w:sz w:val="24"/>
        </w:rPr>
        <w:t>0</w:t>
      </w:r>
      <w:r w:rsidRPr="00586935">
        <w:rPr>
          <w:rFonts w:asciiTheme="minorHAnsi" w:hAnsiTheme="minorHAnsi" w:cstheme="minorHAnsi"/>
          <w:b/>
          <w:sz w:val="24"/>
        </w:rPr>
        <w:t xml:space="preserve">,000 </w:t>
      </w:r>
    </w:p>
    <w:p w14:paraId="2A571F9E" w14:textId="77777777" w:rsidR="008025C5" w:rsidRPr="00EB492F" w:rsidRDefault="008025C5" w:rsidP="008025C5">
      <w:pPr>
        <w:pStyle w:val="ListParagraph"/>
        <w:numPr>
          <w:ilvl w:val="0"/>
          <w:numId w:val="10"/>
        </w:numPr>
        <w:rPr>
          <w:rFonts w:asciiTheme="minorHAnsi" w:hAnsiTheme="minorHAnsi" w:cstheme="minorHAnsi"/>
          <w:sz w:val="24"/>
        </w:rPr>
      </w:pPr>
      <w:r w:rsidRPr="00586935">
        <w:rPr>
          <w:rFonts w:asciiTheme="minorHAnsi" w:hAnsiTheme="minorHAnsi" w:cstheme="minorHAnsi"/>
          <w:sz w:val="24"/>
        </w:rPr>
        <w:t xml:space="preserve">The </w:t>
      </w:r>
      <w:r>
        <w:rPr>
          <w:rFonts w:asciiTheme="minorHAnsi" w:hAnsiTheme="minorHAnsi" w:cstheme="minorHAnsi"/>
          <w:sz w:val="24"/>
        </w:rPr>
        <w:t>project costs are</w:t>
      </w:r>
      <w:r w:rsidRPr="00586935">
        <w:rPr>
          <w:rFonts w:asciiTheme="minorHAnsi" w:hAnsiTheme="minorHAnsi" w:cstheme="minorHAnsi"/>
          <w:sz w:val="24"/>
        </w:rPr>
        <w:t xml:space="preserve"> </w:t>
      </w:r>
      <w:r w:rsidRPr="00586935">
        <w:rPr>
          <w:rFonts w:asciiTheme="minorHAnsi" w:hAnsiTheme="minorHAnsi" w:cstheme="minorHAnsi"/>
          <w:b/>
          <w:sz w:val="24"/>
        </w:rPr>
        <w:t>paid directly by WHO</w:t>
      </w:r>
    </w:p>
    <w:p w14:paraId="6B64BDA6" w14:textId="77777777" w:rsidR="008025C5" w:rsidRDefault="008025C5" w:rsidP="008025C5">
      <w:pPr>
        <w:pStyle w:val="ListParagraph"/>
        <w:numPr>
          <w:ilvl w:val="0"/>
          <w:numId w:val="10"/>
        </w:numPr>
        <w:rPr>
          <w:rFonts w:asciiTheme="minorHAnsi" w:hAnsiTheme="minorHAnsi" w:cstheme="minorHAnsi"/>
          <w:sz w:val="24"/>
        </w:rPr>
      </w:pPr>
      <w:r w:rsidRPr="00EB492F">
        <w:rPr>
          <w:rFonts w:asciiTheme="minorHAnsi" w:hAnsiTheme="minorHAnsi" w:cstheme="minorHAnsi"/>
          <w:sz w:val="24"/>
        </w:rPr>
        <w:t xml:space="preserve">The </w:t>
      </w:r>
      <w:r>
        <w:rPr>
          <w:rFonts w:asciiTheme="minorHAnsi" w:hAnsiTheme="minorHAnsi" w:cstheme="minorHAnsi"/>
          <w:sz w:val="24"/>
        </w:rPr>
        <w:t>project</w:t>
      </w:r>
      <w:r w:rsidRPr="00EB492F">
        <w:rPr>
          <w:rFonts w:asciiTheme="minorHAnsi" w:hAnsiTheme="minorHAnsi" w:cstheme="minorHAnsi"/>
          <w:sz w:val="24"/>
        </w:rPr>
        <w:t xml:space="preserve"> </w:t>
      </w:r>
      <w:r>
        <w:rPr>
          <w:rFonts w:asciiTheme="minorHAnsi" w:hAnsiTheme="minorHAnsi" w:cstheme="minorHAnsi"/>
          <w:sz w:val="24"/>
        </w:rPr>
        <w:t>will be considered</w:t>
      </w:r>
      <w:r w:rsidRPr="00EB492F">
        <w:rPr>
          <w:rFonts w:asciiTheme="minorHAnsi" w:hAnsiTheme="minorHAnsi" w:cstheme="minorHAnsi"/>
          <w:sz w:val="24"/>
        </w:rPr>
        <w:t xml:space="preserve"> </w:t>
      </w:r>
      <w:r w:rsidRPr="00764060">
        <w:rPr>
          <w:rFonts w:asciiTheme="minorHAnsi" w:hAnsiTheme="minorHAnsi" w:cstheme="minorHAnsi"/>
          <w:b/>
          <w:sz w:val="24"/>
        </w:rPr>
        <w:t>part of the building structure</w:t>
      </w:r>
      <w:r>
        <w:rPr>
          <w:rFonts w:asciiTheme="minorHAnsi" w:hAnsiTheme="minorHAnsi" w:cstheme="minorHAnsi"/>
          <w:sz w:val="24"/>
        </w:rPr>
        <w:t xml:space="preserve"> (i.e. not separable)</w:t>
      </w:r>
    </w:p>
    <w:p w14:paraId="12CC6D90" w14:textId="77777777" w:rsidR="008025C5" w:rsidRDefault="008025C5" w:rsidP="008025C5">
      <w:pPr>
        <w:pStyle w:val="ListParagraph"/>
        <w:numPr>
          <w:ilvl w:val="0"/>
          <w:numId w:val="10"/>
        </w:numPr>
        <w:rPr>
          <w:rFonts w:asciiTheme="minorHAnsi" w:hAnsiTheme="minorHAnsi" w:cstheme="minorHAnsi"/>
          <w:sz w:val="24"/>
        </w:rPr>
      </w:pPr>
      <w:r>
        <w:rPr>
          <w:rFonts w:asciiTheme="minorHAnsi" w:hAnsiTheme="minorHAnsi" w:cstheme="minorHAnsi"/>
          <w:sz w:val="24"/>
        </w:rPr>
        <w:t xml:space="preserve">The project cost must </w:t>
      </w:r>
      <w:r w:rsidRPr="00903D2F">
        <w:rPr>
          <w:rFonts w:asciiTheme="minorHAnsi" w:hAnsiTheme="minorHAnsi" w:cstheme="minorHAnsi"/>
          <w:b/>
          <w:sz w:val="24"/>
        </w:rPr>
        <w:t>exclude equipment</w:t>
      </w:r>
      <w:r>
        <w:rPr>
          <w:rFonts w:asciiTheme="minorHAnsi" w:hAnsiTheme="minorHAnsi" w:cstheme="minorHAnsi"/>
          <w:sz w:val="24"/>
        </w:rPr>
        <w:t xml:space="preserve"> recorded and tracked in the Fixed Assets module.</w:t>
      </w:r>
    </w:p>
    <w:p w14:paraId="4793E249" w14:textId="77777777" w:rsidR="008025C5" w:rsidRDefault="008025C5" w:rsidP="008025C5">
      <w:pPr>
        <w:pStyle w:val="ListParagraph"/>
        <w:ind w:left="2580"/>
        <w:rPr>
          <w:rFonts w:asciiTheme="minorHAnsi" w:hAnsiTheme="minorHAnsi" w:cstheme="minorHAnsi"/>
        </w:rPr>
      </w:pPr>
    </w:p>
    <w:p w14:paraId="0F5CF479" w14:textId="77777777" w:rsidR="008025C5" w:rsidRDefault="008025C5" w:rsidP="008025C5">
      <w:pPr>
        <w:pStyle w:val="ListParagraph"/>
        <w:ind w:left="2580"/>
        <w:rPr>
          <w:rFonts w:asciiTheme="minorHAnsi" w:hAnsiTheme="minorHAnsi" w:cstheme="minorHAnsi"/>
        </w:rPr>
      </w:pPr>
    </w:p>
    <w:p w14:paraId="7C1B7349" w14:textId="77777777" w:rsidR="008025C5" w:rsidRDefault="008025C5" w:rsidP="008025C5">
      <w:pPr>
        <w:pStyle w:val="ListParagraph"/>
        <w:ind w:left="2580"/>
        <w:rPr>
          <w:rFonts w:asciiTheme="minorHAnsi" w:hAnsiTheme="minorHAnsi" w:cstheme="minorHAnsi"/>
        </w:rPr>
      </w:pPr>
    </w:p>
    <w:p w14:paraId="4422B39A" w14:textId="77777777" w:rsidR="008025C5" w:rsidRDefault="008025C5" w:rsidP="008025C5">
      <w:pPr>
        <w:pStyle w:val="ListParagraph"/>
        <w:ind w:left="2580"/>
        <w:rPr>
          <w:rFonts w:asciiTheme="minorHAnsi" w:hAnsiTheme="minorHAnsi" w:cstheme="minorHAnsi"/>
        </w:rPr>
      </w:pPr>
    </w:p>
    <w:p w14:paraId="0250ECFF" w14:textId="77777777" w:rsidR="008025C5" w:rsidRPr="00BB276D" w:rsidRDefault="008025C5" w:rsidP="008025C5">
      <w:pPr>
        <w:pStyle w:val="ListParagraph"/>
        <w:numPr>
          <w:ilvl w:val="0"/>
          <w:numId w:val="8"/>
        </w:numPr>
        <w:rPr>
          <w:rFonts w:asciiTheme="minorHAnsi" w:hAnsiTheme="minorHAnsi" w:cstheme="minorHAnsi"/>
          <w:b/>
          <w:color w:val="17365D" w:themeColor="text2" w:themeShade="BF"/>
          <w:sz w:val="24"/>
          <w:szCs w:val="24"/>
          <w:lang w:val="en-GB"/>
        </w:rPr>
      </w:pPr>
      <w:r w:rsidRPr="00BB276D">
        <w:rPr>
          <w:rFonts w:asciiTheme="minorHAnsi" w:hAnsiTheme="minorHAnsi" w:cstheme="minorHAnsi"/>
          <w:b/>
          <w:color w:val="17365D" w:themeColor="text2" w:themeShade="BF"/>
          <w:sz w:val="24"/>
          <w:szCs w:val="24"/>
          <w:lang w:val="en-GB"/>
        </w:rPr>
        <w:t xml:space="preserve">Costs that are expensed when incurred </w:t>
      </w:r>
    </w:p>
    <w:p w14:paraId="75A0A223" w14:textId="77777777" w:rsidR="008025C5" w:rsidRPr="003E2399" w:rsidRDefault="008025C5" w:rsidP="008025C5">
      <w:pPr>
        <w:pStyle w:val="ListParagraph"/>
        <w:ind w:left="1571"/>
        <w:rPr>
          <w:rFonts w:asciiTheme="minorHAnsi" w:hAnsiTheme="minorHAnsi" w:cstheme="minorHAnsi"/>
          <w:b/>
          <w:color w:val="0070C0"/>
          <w:sz w:val="24"/>
          <w:szCs w:val="24"/>
          <w:lang w:val="en-GB"/>
        </w:rPr>
      </w:pPr>
    </w:p>
    <w:p w14:paraId="2E791F11" w14:textId="77777777" w:rsidR="008025C5" w:rsidRDefault="008025C5" w:rsidP="008025C5">
      <w:pPr>
        <w:pStyle w:val="ListParagraph"/>
        <w:ind w:left="1571"/>
        <w:rPr>
          <w:rFonts w:asciiTheme="minorHAnsi" w:hAnsiTheme="minorHAnsi" w:cstheme="minorHAnsi"/>
          <w:sz w:val="24"/>
          <w:szCs w:val="24"/>
          <w:lang w:val="en-GB"/>
        </w:rPr>
      </w:pPr>
      <w:r>
        <w:rPr>
          <w:rFonts w:asciiTheme="minorHAnsi" w:hAnsiTheme="minorHAnsi" w:cstheme="minorHAnsi"/>
          <w:sz w:val="24"/>
          <w:szCs w:val="24"/>
          <w:lang w:val="en-GB"/>
        </w:rPr>
        <w:t xml:space="preserve">Under the recognition principle of IPSAS 17, WHO will </w:t>
      </w:r>
      <w:r w:rsidRPr="00586935">
        <w:rPr>
          <w:rFonts w:asciiTheme="minorHAnsi" w:hAnsiTheme="minorHAnsi" w:cstheme="minorHAnsi"/>
          <w:b/>
          <w:sz w:val="24"/>
          <w:szCs w:val="24"/>
          <w:lang w:val="en-GB"/>
        </w:rPr>
        <w:t>expense</w:t>
      </w:r>
      <w:r>
        <w:rPr>
          <w:rFonts w:asciiTheme="minorHAnsi" w:hAnsiTheme="minorHAnsi" w:cstheme="minorHAnsi"/>
          <w:sz w:val="24"/>
          <w:szCs w:val="24"/>
          <w:lang w:val="en-GB"/>
        </w:rPr>
        <w:t xml:space="preserve"> the following:</w:t>
      </w:r>
    </w:p>
    <w:p w14:paraId="77A98D70" w14:textId="77777777" w:rsidR="008025C5" w:rsidRPr="005B1855" w:rsidRDefault="008025C5" w:rsidP="008025C5">
      <w:pPr>
        <w:pStyle w:val="ListParagraph"/>
        <w:ind w:left="1571"/>
        <w:rPr>
          <w:rFonts w:asciiTheme="minorHAnsi" w:hAnsiTheme="minorHAnsi" w:cstheme="minorHAnsi"/>
          <w:b/>
          <w:sz w:val="24"/>
          <w:szCs w:val="24"/>
          <w:lang w:val="en-GB"/>
        </w:rPr>
      </w:pPr>
    </w:p>
    <w:p w14:paraId="3EA3FFB8" w14:textId="77777777" w:rsidR="008025C5" w:rsidRPr="00586935" w:rsidRDefault="008025C5" w:rsidP="008025C5">
      <w:pPr>
        <w:pStyle w:val="ListParagraph"/>
        <w:numPr>
          <w:ilvl w:val="0"/>
          <w:numId w:val="9"/>
        </w:numPr>
        <w:rPr>
          <w:rFonts w:asciiTheme="minorHAnsi" w:hAnsiTheme="minorHAnsi" w:cstheme="minorHAnsi"/>
          <w:sz w:val="24"/>
        </w:rPr>
      </w:pPr>
      <w:r w:rsidRPr="00586935">
        <w:rPr>
          <w:rFonts w:asciiTheme="minorHAnsi" w:hAnsiTheme="minorHAnsi" w:cstheme="minorHAnsi"/>
          <w:sz w:val="24"/>
        </w:rPr>
        <w:t>Day to day servicing costs</w:t>
      </w:r>
    </w:p>
    <w:p w14:paraId="3495FD67" w14:textId="77777777" w:rsidR="008025C5" w:rsidRPr="00586935" w:rsidRDefault="008025C5" w:rsidP="008025C5">
      <w:pPr>
        <w:pStyle w:val="ListParagraph"/>
        <w:numPr>
          <w:ilvl w:val="0"/>
          <w:numId w:val="9"/>
        </w:numPr>
        <w:rPr>
          <w:rFonts w:asciiTheme="minorHAnsi" w:hAnsiTheme="minorHAnsi" w:cstheme="minorHAnsi"/>
          <w:sz w:val="24"/>
        </w:rPr>
      </w:pPr>
      <w:r w:rsidRPr="00586935">
        <w:rPr>
          <w:rFonts w:asciiTheme="minorHAnsi" w:hAnsiTheme="minorHAnsi" w:cstheme="minorHAnsi"/>
          <w:sz w:val="24"/>
        </w:rPr>
        <w:t>Scheduled or programmed maintenance</w:t>
      </w:r>
    </w:p>
    <w:p w14:paraId="79271DCC" w14:textId="77777777" w:rsidR="008025C5" w:rsidRPr="00586935" w:rsidRDefault="008025C5" w:rsidP="008025C5">
      <w:pPr>
        <w:pStyle w:val="ListParagraph"/>
        <w:numPr>
          <w:ilvl w:val="0"/>
          <w:numId w:val="9"/>
        </w:numPr>
        <w:rPr>
          <w:rFonts w:asciiTheme="minorHAnsi" w:hAnsiTheme="minorHAnsi" w:cstheme="minorHAnsi"/>
          <w:sz w:val="24"/>
        </w:rPr>
      </w:pPr>
      <w:r w:rsidRPr="00586935">
        <w:rPr>
          <w:rFonts w:asciiTheme="minorHAnsi" w:hAnsiTheme="minorHAnsi" w:cstheme="minorHAnsi"/>
          <w:sz w:val="24"/>
        </w:rPr>
        <w:t xml:space="preserve">Non-scheduled repairs to bring an asset that is part of the building structure back to its original condition (e.g. major repair after an accident), </w:t>
      </w:r>
      <w:r>
        <w:rPr>
          <w:rFonts w:asciiTheme="minorHAnsi" w:hAnsiTheme="minorHAnsi" w:cstheme="minorHAnsi"/>
          <w:sz w:val="24"/>
        </w:rPr>
        <w:t>and that do not</w:t>
      </w:r>
      <w:r w:rsidRPr="00586935">
        <w:rPr>
          <w:rFonts w:asciiTheme="minorHAnsi" w:hAnsiTheme="minorHAnsi" w:cstheme="minorHAnsi"/>
          <w:sz w:val="24"/>
        </w:rPr>
        <w:t xml:space="preserve"> significantly increase the </w:t>
      </w:r>
      <w:r>
        <w:rPr>
          <w:rFonts w:asciiTheme="minorHAnsi" w:hAnsiTheme="minorHAnsi" w:cstheme="minorHAnsi"/>
          <w:sz w:val="24"/>
        </w:rPr>
        <w:t>building’s</w:t>
      </w:r>
      <w:r w:rsidRPr="00586935">
        <w:rPr>
          <w:rFonts w:asciiTheme="minorHAnsi" w:hAnsiTheme="minorHAnsi" w:cstheme="minorHAnsi"/>
          <w:sz w:val="24"/>
        </w:rPr>
        <w:t xml:space="preserve"> useful life or service potential.</w:t>
      </w:r>
    </w:p>
    <w:p w14:paraId="6CAF22F4" w14:textId="77777777" w:rsidR="008025C5" w:rsidRDefault="008025C5" w:rsidP="008025C5">
      <w:pPr>
        <w:ind w:left="851"/>
        <w:rPr>
          <w:rFonts w:asciiTheme="minorHAnsi" w:hAnsiTheme="minorHAnsi" w:cstheme="minorHAnsi"/>
          <w:b/>
          <w:szCs w:val="22"/>
          <w:lang w:val="en-US"/>
        </w:rPr>
      </w:pPr>
    </w:p>
    <w:p w14:paraId="15DCD09F" w14:textId="77777777" w:rsidR="008025C5" w:rsidRDefault="008025C5" w:rsidP="008025C5">
      <w:pPr>
        <w:ind w:left="851"/>
        <w:rPr>
          <w:rFonts w:asciiTheme="minorHAnsi" w:hAnsiTheme="minorHAnsi" w:cstheme="minorHAnsi"/>
          <w:b/>
          <w:szCs w:val="22"/>
          <w:lang w:val="en-US"/>
        </w:rPr>
      </w:pPr>
    </w:p>
    <w:p w14:paraId="533C1F7B" w14:textId="77777777" w:rsidR="008025C5" w:rsidRPr="00BB276D" w:rsidRDefault="008025C5" w:rsidP="008025C5">
      <w:pPr>
        <w:pStyle w:val="ListParagraph"/>
        <w:numPr>
          <w:ilvl w:val="0"/>
          <w:numId w:val="8"/>
        </w:numPr>
        <w:tabs>
          <w:tab w:val="left" w:pos="1134"/>
        </w:tabs>
        <w:rPr>
          <w:rFonts w:asciiTheme="minorHAnsi" w:hAnsiTheme="minorHAnsi" w:cstheme="minorHAnsi"/>
          <w:b/>
          <w:color w:val="17365D" w:themeColor="text2" w:themeShade="BF"/>
          <w:sz w:val="24"/>
          <w:szCs w:val="24"/>
          <w:lang w:val="en-GB"/>
        </w:rPr>
      </w:pPr>
      <w:r w:rsidRPr="00BB276D">
        <w:rPr>
          <w:rFonts w:asciiTheme="minorHAnsi" w:hAnsiTheme="minorHAnsi" w:cstheme="minorHAnsi"/>
          <w:b/>
          <w:color w:val="17365D" w:themeColor="text2" w:themeShade="BF"/>
          <w:sz w:val="24"/>
          <w:szCs w:val="24"/>
          <w:lang w:val="en-GB"/>
        </w:rPr>
        <w:t>Building Maintenance</w:t>
      </w:r>
    </w:p>
    <w:p w14:paraId="4490829B" w14:textId="77777777" w:rsidR="008025C5" w:rsidRDefault="008025C5" w:rsidP="008025C5">
      <w:pPr>
        <w:ind w:left="851"/>
        <w:rPr>
          <w:rFonts w:asciiTheme="minorHAnsi" w:hAnsiTheme="minorHAnsi" w:cstheme="minorHAnsi"/>
          <w:b/>
          <w:szCs w:val="22"/>
          <w:lang w:val="en-US"/>
        </w:rPr>
      </w:pPr>
    </w:p>
    <w:p w14:paraId="76EF54BD" w14:textId="77777777" w:rsidR="008025C5" w:rsidRDefault="008025C5" w:rsidP="008025C5">
      <w:pPr>
        <w:ind w:left="851"/>
        <w:rPr>
          <w:rFonts w:asciiTheme="minorHAnsi" w:hAnsiTheme="minorHAnsi" w:cstheme="minorHAnsi"/>
          <w:b/>
          <w:szCs w:val="22"/>
          <w:lang w:val="en-US"/>
        </w:rPr>
      </w:pPr>
    </w:p>
    <w:p w14:paraId="5692CE18" w14:textId="77777777" w:rsidR="008025C5" w:rsidRPr="00E937CE" w:rsidRDefault="008025C5" w:rsidP="008025C5">
      <w:pPr>
        <w:ind w:left="851"/>
        <w:rPr>
          <w:rFonts w:asciiTheme="minorHAnsi" w:hAnsiTheme="minorHAnsi" w:cstheme="minorHAnsi"/>
          <w:b/>
          <w:szCs w:val="22"/>
          <w:lang w:val="en-US"/>
        </w:rPr>
      </w:pPr>
    </w:p>
    <w:p w14:paraId="58F95D3D" w14:textId="77777777" w:rsidR="008025C5" w:rsidRDefault="008025C5" w:rsidP="008025C5">
      <w:pPr>
        <w:ind w:left="851"/>
        <w:rPr>
          <w:rFonts w:asciiTheme="minorHAnsi" w:hAnsiTheme="minorHAnsi" w:cstheme="minorHAnsi"/>
        </w:rPr>
      </w:pPr>
      <w:r w:rsidRPr="00586935">
        <w:rPr>
          <w:rFonts w:asciiTheme="minorHAnsi" w:hAnsiTheme="minorHAnsi" w:cstheme="minorHAnsi"/>
        </w:rPr>
        <w:t xml:space="preserve">WHO operates a policy of programmed preventative maintenance of buildings.  </w:t>
      </w:r>
    </w:p>
    <w:p w14:paraId="717AC3ED" w14:textId="77777777" w:rsidR="008025C5" w:rsidRDefault="008025C5" w:rsidP="008025C5">
      <w:pPr>
        <w:ind w:left="851"/>
        <w:rPr>
          <w:rFonts w:asciiTheme="minorHAnsi" w:hAnsiTheme="minorHAnsi" w:cstheme="minorHAnsi"/>
        </w:rPr>
      </w:pPr>
    </w:p>
    <w:p w14:paraId="0DBB41FA" w14:textId="77777777" w:rsidR="008025C5" w:rsidRDefault="008025C5" w:rsidP="008025C5">
      <w:pPr>
        <w:ind w:left="851"/>
        <w:rPr>
          <w:rFonts w:asciiTheme="minorHAnsi" w:hAnsiTheme="minorHAnsi" w:cstheme="minorHAnsi"/>
        </w:rPr>
      </w:pPr>
      <w:r w:rsidRPr="00586935">
        <w:rPr>
          <w:rFonts w:asciiTheme="minorHAnsi" w:hAnsiTheme="minorHAnsi" w:cstheme="minorHAnsi"/>
        </w:rPr>
        <w:t xml:space="preserve">Day-to-day scheduled maintenance is carried out to mitigate the impact of normal wear and tear on building components. </w:t>
      </w:r>
    </w:p>
    <w:p w14:paraId="63DED66E" w14:textId="77777777" w:rsidR="008025C5" w:rsidRDefault="008025C5" w:rsidP="008025C5">
      <w:pPr>
        <w:ind w:left="851"/>
        <w:rPr>
          <w:rFonts w:asciiTheme="minorHAnsi" w:hAnsiTheme="minorHAnsi" w:cstheme="minorHAnsi"/>
        </w:rPr>
      </w:pPr>
      <w:r w:rsidRPr="00586935">
        <w:rPr>
          <w:rFonts w:asciiTheme="minorHAnsi" w:hAnsiTheme="minorHAnsi" w:cstheme="minorHAnsi"/>
        </w:rPr>
        <w:t xml:space="preserve"> </w:t>
      </w:r>
    </w:p>
    <w:p w14:paraId="76D52628" w14:textId="746A06B7" w:rsidR="008025C5" w:rsidRDefault="008025C5" w:rsidP="008025C5">
      <w:pPr>
        <w:ind w:left="851"/>
        <w:rPr>
          <w:rFonts w:asciiTheme="minorHAnsi" w:hAnsiTheme="minorHAnsi" w:cstheme="minorHAnsi"/>
        </w:rPr>
      </w:pPr>
      <w:r w:rsidRPr="00586935">
        <w:rPr>
          <w:rFonts w:asciiTheme="minorHAnsi" w:hAnsiTheme="minorHAnsi" w:cstheme="minorHAnsi"/>
        </w:rPr>
        <w:t xml:space="preserve">Whereas </w:t>
      </w:r>
      <w:r w:rsidRPr="009D4D0B">
        <w:rPr>
          <w:rFonts w:asciiTheme="minorHAnsi" w:hAnsiTheme="minorHAnsi" w:cstheme="minorHAnsi"/>
          <w:b/>
        </w:rPr>
        <w:t>WHO has established a useful life of 60</w:t>
      </w:r>
      <w:r w:rsidR="002B6D7F">
        <w:rPr>
          <w:rFonts w:asciiTheme="minorHAnsi" w:hAnsiTheme="minorHAnsi" w:cstheme="minorHAnsi"/>
          <w:b/>
        </w:rPr>
        <w:t xml:space="preserve"> - 100</w:t>
      </w:r>
      <w:r w:rsidRPr="009D4D0B">
        <w:rPr>
          <w:rFonts w:asciiTheme="minorHAnsi" w:hAnsiTheme="minorHAnsi" w:cstheme="minorHAnsi"/>
          <w:b/>
        </w:rPr>
        <w:t xml:space="preserve"> years for buildings</w:t>
      </w:r>
      <w:r>
        <w:rPr>
          <w:rFonts w:asciiTheme="minorHAnsi" w:hAnsiTheme="minorHAnsi" w:cstheme="minorHAnsi"/>
        </w:rPr>
        <w:t xml:space="preserve"> (and 5 </w:t>
      </w:r>
      <w:r w:rsidR="002B6D7F">
        <w:rPr>
          <w:rFonts w:asciiTheme="minorHAnsi" w:hAnsiTheme="minorHAnsi" w:cstheme="minorHAnsi"/>
        </w:rPr>
        <w:t xml:space="preserve">– 15 </w:t>
      </w:r>
      <w:r>
        <w:rPr>
          <w:rFonts w:asciiTheme="minorHAnsi" w:hAnsiTheme="minorHAnsi" w:cstheme="minorHAnsi"/>
        </w:rPr>
        <w:t>years for mobile or temporary building structures)</w:t>
      </w:r>
      <w:r w:rsidRPr="00586935">
        <w:rPr>
          <w:rFonts w:asciiTheme="minorHAnsi" w:hAnsiTheme="minorHAnsi" w:cstheme="minorHAnsi"/>
        </w:rPr>
        <w:t xml:space="preserve">, many individual building components will require multiple instances of maintenance and repair during this sixty year period. </w:t>
      </w:r>
    </w:p>
    <w:p w14:paraId="6A25B175" w14:textId="77777777" w:rsidR="008025C5" w:rsidRDefault="008025C5" w:rsidP="008025C5">
      <w:pPr>
        <w:ind w:left="851"/>
        <w:rPr>
          <w:rFonts w:asciiTheme="minorHAnsi" w:hAnsiTheme="minorHAnsi" w:cstheme="minorHAnsi"/>
        </w:rPr>
      </w:pPr>
    </w:p>
    <w:p w14:paraId="4315C91E" w14:textId="77777777" w:rsidR="008025C5" w:rsidRPr="00586935" w:rsidRDefault="008025C5" w:rsidP="008025C5">
      <w:pPr>
        <w:ind w:left="851"/>
        <w:rPr>
          <w:rFonts w:asciiTheme="minorHAnsi" w:hAnsiTheme="minorHAnsi" w:cstheme="minorHAnsi"/>
        </w:rPr>
      </w:pPr>
      <w:r w:rsidRPr="00586935">
        <w:rPr>
          <w:rFonts w:asciiTheme="minorHAnsi" w:hAnsiTheme="minorHAnsi" w:cstheme="minorHAnsi"/>
        </w:rPr>
        <w:t>These maintenance or like-for-like replacement costs are expensed because they do not increase the useful life or service potential of the buildings as a whole, but contribute to the achievement of the established 60 year useful life of a building.</w:t>
      </w:r>
    </w:p>
    <w:p w14:paraId="35D16827" w14:textId="77777777" w:rsidR="008025C5" w:rsidRPr="00586935" w:rsidRDefault="008025C5" w:rsidP="008025C5">
      <w:pPr>
        <w:ind w:left="851"/>
        <w:rPr>
          <w:rFonts w:asciiTheme="minorHAnsi" w:hAnsiTheme="minorHAnsi" w:cstheme="minorHAnsi"/>
        </w:rPr>
      </w:pPr>
    </w:p>
    <w:p w14:paraId="3D957B5B" w14:textId="77777777" w:rsidR="008025C5" w:rsidRDefault="008025C5" w:rsidP="008025C5">
      <w:pPr>
        <w:pStyle w:val="ListParagraph"/>
        <w:ind w:left="851"/>
        <w:rPr>
          <w:rFonts w:asciiTheme="minorHAnsi" w:hAnsiTheme="minorHAnsi" w:cstheme="minorHAnsi"/>
          <w:sz w:val="24"/>
          <w:szCs w:val="24"/>
        </w:rPr>
      </w:pPr>
      <w:r w:rsidRPr="00586935">
        <w:rPr>
          <w:rFonts w:asciiTheme="minorHAnsi" w:hAnsiTheme="minorHAnsi" w:cstheme="minorHAnsi"/>
          <w:sz w:val="24"/>
          <w:szCs w:val="24"/>
        </w:rPr>
        <w:t>Scheduled maintenance alone cannot prevent obsolescence or remove the need for eventual replacement or renovation of the building.  When this occurs</w:t>
      </w:r>
      <w:r>
        <w:rPr>
          <w:rFonts w:asciiTheme="minorHAnsi" w:hAnsiTheme="minorHAnsi" w:cstheme="minorHAnsi"/>
          <w:sz w:val="24"/>
          <w:szCs w:val="24"/>
        </w:rPr>
        <w:t>,</w:t>
      </w:r>
      <w:r w:rsidRPr="00586935">
        <w:rPr>
          <w:rFonts w:asciiTheme="minorHAnsi" w:hAnsiTheme="minorHAnsi" w:cstheme="minorHAnsi"/>
          <w:sz w:val="24"/>
          <w:szCs w:val="24"/>
        </w:rPr>
        <w:t xml:space="preserve"> the costs involved are capitalized because the investment undertaken can reasonably be understood to increase the useful life and service potential of the building, often through changes in layout, wholesale replacement of building infrastructure or the addition of extra space.</w:t>
      </w:r>
    </w:p>
    <w:p w14:paraId="2AAA2E12" w14:textId="77777777" w:rsidR="008025C5" w:rsidRDefault="008025C5" w:rsidP="008025C5">
      <w:pPr>
        <w:pStyle w:val="ListParagraph"/>
        <w:ind w:left="851"/>
        <w:rPr>
          <w:rFonts w:asciiTheme="minorHAnsi" w:hAnsiTheme="minorHAnsi" w:cstheme="minorHAnsi"/>
          <w:sz w:val="24"/>
          <w:szCs w:val="24"/>
        </w:rPr>
      </w:pPr>
    </w:p>
    <w:p w14:paraId="5DB64479" w14:textId="77777777" w:rsidR="008025C5" w:rsidRPr="00586935" w:rsidRDefault="008025C5" w:rsidP="008025C5">
      <w:pPr>
        <w:pStyle w:val="ListParagraph"/>
        <w:ind w:left="851"/>
        <w:rPr>
          <w:rFonts w:asciiTheme="minorHAnsi" w:hAnsiTheme="minorHAnsi" w:cstheme="minorHAnsi"/>
          <w:sz w:val="24"/>
          <w:szCs w:val="24"/>
        </w:rPr>
      </w:pPr>
    </w:p>
    <w:p w14:paraId="346DD14A" w14:textId="77777777" w:rsidR="008025C5" w:rsidRPr="00586935" w:rsidRDefault="008025C5" w:rsidP="008025C5">
      <w:pPr>
        <w:pStyle w:val="ListParagraph"/>
        <w:ind w:left="851"/>
        <w:rPr>
          <w:rFonts w:asciiTheme="minorHAnsi" w:hAnsiTheme="minorHAnsi" w:cstheme="minorHAnsi"/>
          <w:sz w:val="24"/>
          <w:szCs w:val="24"/>
        </w:rPr>
      </w:pPr>
      <w:r w:rsidRPr="00586935">
        <w:rPr>
          <w:rFonts w:asciiTheme="minorHAnsi" w:hAnsiTheme="minorHAnsi" w:cstheme="minorHAnsi"/>
          <w:sz w:val="24"/>
          <w:szCs w:val="24"/>
        </w:rPr>
        <w:t xml:space="preserve">An indicative, non-exhaustive </w:t>
      </w:r>
      <w:r>
        <w:rPr>
          <w:rFonts w:asciiTheme="minorHAnsi" w:hAnsiTheme="minorHAnsi" w:cstheme="minorHAnsi"/>
          <w:sz w:val="24"/>
          <w:szCs w:val="24"/>
        </w:rPr>
        <w:t>matrix</w:t>
      </w:r>
      <w:r w:rsidRPr="00586935">
        <w:rPr>
          <w:rFonts w:asciiTheme="minorHAnsi" w:hAnsiTheme="minorHAnsi" w:cstheme="minorHAnsi"/>
          <w:sz w:val="24"/>
          <w:szCs w:val="24"/>
        </w:rPr>
        <w:t xml:space="preserve"> of different </w:t>
      </w:r>
      <w:r>
        <w:rPr>
          <w:rFonts w:asciiTheme="minorHAnsi" w:hAnsiTheme="minorHAnsi" w:cstheme="minorHAnsi"/>
          <w:sz w:val="24"/>
          <w:szCs w:val="24"/>
        </w:rPr>
        <w:t>project types</w:t>
      </w:r>
      <w:r w:rsidRPr="00586935">
        <w:rPr>
          <w:rFonts w:asciiTheme="minorHAnsi" w:hAnsiTheme="minorHAnsi" w:cstheme="minorHAnsi"/>
          <w:sz w:val="24"/>
          <w:szCs w:val="24"/>
        </w:rPr>
        <w:t xml:space="preserve"> is detailed in the table below, together with guidance on whether the </w:t>
      </w:r>
      <w:r>
        <w:rPr>
          <w:rFonts w:asciiTheme="minorHAnsi" w:hAnsiTheme="minorHAnsi" w:cstheme="minorHAnsi"/>
          <w:sz w:val="24"/>
          <w:szCs w:val="24"/>
        </w:rPr>
        <w:t>cost</w:t>
      </w:r>
      <w:r w:rsidRPr="00586935">
        <w:rPr>
          <w:rFonts w:asciiTheme="minorHAnsi" w:hAnsiTheme="minorHAnsi" w:cstheme="minorHAnsi"/>
          <w:sz w:val="24"/>
          <w:szCs w:val="24"/>
        </w:rPr>
        <w:t>s should be recognized as subsequent expenditure and capitalized</w:t>
      </w:r>
      <w:r>
        <w:rPr>
          <w:rFonts w:asciiTheme="minorHAnsi" w:hAnsiTheme="minorHAnsi" w:cstheme="minorHAnsi"/>
          <w:sz w:val="24"/>
          <w:szCs w:val="24"/>
        </w:rPr>
        <w:t>,</w:t>
      </w:r>
      <w:r w:rsidRPr="00586935">
        <w:rPr>
          <w:rFonts w:asciiTheme="minorHAnsi" w:hAnsiTheme="minorHAnsi" w:cstheme="minorHAnsi"/>
          <w:sz w:val="24"/>
          <w:szCs w:val="24"/>
        </w:rPr>
        <w:t xml:space="preserve"> or expensed</w:t>
      </w:r>
      <w:r>
        <w:rPr>
          <w:rFonts w:asciiTheme="minorHAnsi" w:hAnsiTheme="minorHAnsi" w:cstheme="minorHAnsi"/>
          <w:sz w:val="24"/>
          <w:szCs w:val="24"/>
        </w:rPr>
        <w:t xml:space="preserve"> in the period in which they occur</w:t>
      </w:r>
      <w:r w:rsidRPr="00586935">
        <w:rPr>
          <w:rFonts w:asciiTheme="minorHAnsi" w:hAnsiTheme="minorHAnsi" w:cstheme="minorHAnsi"/>
          <w:sz w:val="24"/>
          <w:szCs w:val="24"/>
        </w:rPr>
        <w:t>.</w:t>
      </w:r>
    </w:p>
    <w:p w14:paraId="7402DCF8" w14:textId="77777777" w:rsidR="008025C5" w:rsidRDefault="008025C5" w:rsidP="008025C5">
      <w:pPr>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2CE4152C" w14:textId="77777777" w:rsidR="008025C5" w:rsidRDefault="008025C5" w:rsidP="008025C5">
      <w:pPr>
        <w:rPr>
          <w:rFonts w:asciiTheme="minorHAnsi" w:hAnsiTheme="minorHAnsi" w:cstheme="minorHAnsi"/>
        </w:rPr>
      </w:pPr>
    </w:p>
    <w:p w14:paraId="450D1539" w14:textId="77777777" w:rsidR="008025C5" w:rsidRDefault="008025C5" w:rsidP="008025C5">
      <w:pPr>
        <w:rPr>
          <w:rFonts w:asciiTheme="minorHAnsi" w:hAnsiTheme="minorHAnsi" w:cstheme="minorHAnsi"/>
        </w:rPr>
      </w:pPr>
    </w:p>
    <w:p w14:paraId="21F3F630" w14:textId="77777777" w:rsidR="008025C5" w:rsidRDefault="008025C5" w:rsidP="008025C5">
      <w:pPr>
        <w:rPr>
          <w:rFonts w:asciiTheme="minorHAnsi" w:hAnsiTheme="minorHAnsi" w:cstheme="minorHAnsi"/>
        </w:rPr>
      </w:pPr>
    </w:p>
    <w:p w14:paraId="2738580B" w14:textId="77777777" w:rsidR="008025C5" w:rsidRDefault="008025C5" w:rsidP="008025C5">
      <w:pPr>
        <w:rPr>
          <w:rFonts w:asciiTheme="minorHAnsi" w:hAnsiTheme="minorHAnsi" w:cstheme="minorHAnsi"/>
        </w:rPr>
      </w:pPr>
    </w:p>
    <w:p w14:paraId="37967836" w14:textId="77777777" w:rsidR="008025C5" w:rsidRDefault="008025C5" w:rsidP="008025C5">
      <w:pPr>
        <w:rPr>
          <w:rFonts w:asciiTheme="minorHAnsi" w:hAnsiTheme="minorHAnsi" w:cstheme="minorHAnsi"/>
        </w:rPr>
      </w:pPr>
    </w:p>
    <w:p w14:paraId="228E7DC5" w14:textId="77777777" w:rsidR="008025C5" w:rsidRDefault="008025C5" w:rsidP="008025C5">
      <w:pPr>
        <w:rPr>
          <w:rFonts w:asciiTheme="minorHAnsi" w:hAnsiTheme="minorHAnsi" w:cstheme="minorHAnsi"/>
        </w:rPr>
      </w:pPr>
    </w:p>
    <w:p w14:paraId="4F7BB35A" w14:textId="77777777" w:rsidR="008025C5" w:rsidRDefault="008025C5" w:rsidP="008025C5">
      <w:pPr>
        <w:rPr>
          <w:rFonts w:asciiTheme="minorHAnsi" w:hAnsiTheme="minorHAnsi" w:cstheme="minorHAnsi"/>
        </w:rPr>
      </w:pPr>
    </w:p>
    <w:p w14:paraId="579C53CB" w14:textId="77777777" w:rsidR="008025C5" w:rsidRDefault="008025C5" w:rsidP="008025C5">
      <w:pPr>
        <w:rPr>
          <w:rFonts w:asciiTheme="minorHAnsi" w:hAnsiTheme="minorHAnsi" w:cstheme="minorHAnsi"/>
        </w:rPr>
      </w:pPr>
    </w:p>
    <w:p w14:paraId="23477341" w14:textId="77777777" w:rsidR="008025C5" w:rsidRDefault="008025C5" w:rsidP="008025C5">
      <w:pPr>
        <w:rPr>
          <w:rFonts w:asciiTheme="minorHAnsi" w:hAnsiTheme="minorHAnsi" w:cstheme="minorHAnsi"/>
        </w:rPr>
      </w:pPr>
    </w:p>
    <w:p w14:paraId="759DFE87" w14:textId="77777777" w:rsidR="00E5449E" w:rsidRDefault="00E5449E" w:rsidP="008025C5">
      <w:pPr>
        <w:rPr>
          <w:rFonts w:asciiTheme="minorHAnsi" w:hAnsiTheme="minorHAnsi" w:cstheme="minorHAnsi"/>
        </w:rPr>
      </w:pPr>
    </w:p>
    <w:p w14:paraId="071D5CA8" w14:textId="77777777" w:rsidR="008025C5" w:rsidRDefault="008025C5" w:rsidP="008025C5">
      <w:pPr>
        <w:rPr>
          <w:rFonts w:asciiTheme="minorHAnsi" w:hAnsiTheme="minorHAnsi" w:cstheme="minorHAnsi"/>
        </w:rPr>
      </w:pPr>
    </w:p>
    <w:p w14:paraId="0C785CEB" w14:textId="77777777" w:rsidR="008025C5" w:rsidRDefault="008025C5" w:rsidP="008025C5">
      <w:pPr>
        <w:rPr>
          <w:rFonts w:asciiTheme="minorHAnsi" w:hAnsiTheme="minorHAnsi" w:cstheme="minorHAnsi"/>
        </w:rPr>
      </w:pPr>
    </w:p>
    <w:p w14:paraId="00916C95" w14:textId="77777777" w:rsidR="008025C5" w:rsidRDefault="008025C5" w:rsidP="008025C5">
      <w:pPr>
        <w:pStyle w:val="ListParagraph"/>
        <w:numPr>
          <w:ilvl w:val="0"/>
          <w:numId w:val="8"/>
        </w:numPr>
        <w:tabs>
          <w:tab w:val="left" w:pos="1134"/>
        </w:tabs>
        <w:rPr>
          <w:rFonts w:asciiTheme="minorHAnsi" w:hAnsiTheme="minorHAnsi" w:cstheme="minorHAnsi"/>
          <w:b/>
          <w:color w:val="17365D" w:themeColor="text2" w:themeShade="BF"/>
          <w:sz w:val="24"/>
          <w:szCs w:val="24"/>
          <w:lang w:val="en-GB"/>
        </w:rPr>
      </w:pPr>
      <w:r w:rsidRPr="00BB276D">
        <w:rPr>
          <w:rFonts w:asciiTheme="minorHAnsi" w:hAnsiTheme="minorHAnsi" w:cstheme="minorHAnsi"/>
          <w:b/>
          <w:color w:val="17365D" w:themeColor="text2" w:themeShade="BF"/>
          <w:sz w:val="24"/>
          <w:szCs w:val="24"/>
          <w:lang w:val="en-GB"/>
        </w:rPr>
        <w:lastRenderedPageBreak/>
        <w:t>Building Maintenance</w:t>
      </w:r>
      <w:r>
        <w:rPr>
          <w:rFonts w:asciiTheme="minorHAnsi" w:hAnsiTheme="minorHAnsi" w:cstheme="minorHAnsi"/>
          <w:b/>
          <w:color w:val="17365D" w:themeColor="text2" w:themeShade="BF"/>
          <w:sz w:val="24"/>
          <w:szCs w:val="24"/>
          <w:lang w:val="en-GB"/>
        </w:rPr>
        <w:t xml:space="preserve"> Matrix</w:t>
      </w:r>
    </w:p>
    <w:p w14:paraId="65FF2EFF" w14:textId="77777777" w:rsidR="008025C5" w:rsidRPr="00F01F20" w:rsidRDefault="008025C5" w:rsidP="008025C5">
      <w:pPr>
        <w:tabs>
          <w:tab w:val="left" w:pos="1134"/>
        </w:tabs>
        <w:ind w:left="1211"/>
        <w:rPr>
          <w:rFonts w:asciiTheme="minorHAnsi" w:hAnsiTheme="minorHAnsi" w:cstheme="minorHAnsi"/>
          <w:b/>
          <w:color w:val="17365D" w:themeColor="text2" w:themeShade="BF"/>
        </w:rPr>
      </w:pPr>
    </w:p>
    <w:tbl>
      <w:tblPr>
        <w:tblStyle w:val="TableGrid"/>
        <w:tblW w:w="0" w:type="auto"/>
        <w:tblInd w:w="250" w:type="dxa"/>
        <w:tblLook w:val="04A0" w:firstRow="1" w:lastRow="0" w:firstColumn="1" w:lastColumn="0" w:noHBand="0" w:noVBand="1"/>
      </w:tblPr>
      <w:tblGrid>
        <w:gridCol w:w="3402"/>
        <w:gridCol w:w="2208"/>
        <w:gridCol w:w="1279"/>
        <w:gridCol w:w="1390"/>
      </w:tblGrid>
      <w:tr w:rsidR="008025C5" w:rsidRPr="00EB492F" w14:paraId="416F6F41" w14:textId="77777777" w:rsidTr="00054023">
        <w:tc>
          <w:tcPr>
            <w:tcW w:w="3402" w:type="dxa"/>
          </w:tcPr>
          <w:p w14:paraId="09BAE68D" w14:textId="77777777" w:rsidR="008025C5" w:rsidRPr="00EB492F" w:rsidRDefault="008025C5" w:rsidP="00054023">
            <w:pPr>
              <w:pStyle w:val="ListParagraph"/>
              <w:ind w:left="0"/>
              <w:rPr>
                <w:b/>
                <w:lang w:val="en-GB"/>
              </w:rPr>
            </w:pPr>
            <w:r w:rsidRPr="00EB492F">
              <w:rPr>
                <w:b/>
                <w:lang w:val="en-GB"/>
              </w:rPr>
              <w:t>Type of work</w:t>
            </w:r>
          </w:p>
        </w:tc>
        <w:tc>
          <w:tcPr>
            <w:tcW w:w="2208" w:type="dxa"/>
          </w:tcPr>
          <w:p w14:paraId="622B5C1A" w14:textId="77777777" w:rsidR="008025C5" w:rsidRPr="00EB492F" w:rsidRDefault="008025C5" w:rsidP="00054023">
            <w:pPr>
              <w:pStyle w:val="ListParagraph"/>
              <w:ind w:left="0"/>
              <w:rPr>
                <w:b/>
                <w:lang w:val="en-GB"/>
              </w:rPr>
            </w:pPr>
            <w:r w:rsidRPr="00EB492F">
              <w:rPr>
                <w:b/>
                <w:lang w:val="en-GB"/>
              </w:rPr>
              <w:t>Satisfies all conditions for capitalization Yes/No</w:t>
            </w:r>
          </w:p>
        </w:tc>
        <w:tc>
          <w:tcPr>
            <w:tcW w:w="1279" w:type="dxa"/>
          </w:tcPr>
          <w:p w14:paraId="34794A15" w14:textId="77777777" w:rsidR="008025C5" w:rsidRPr="00EB492F" w:rsidRDefault="008025C5" w:rsidP="00054023">
            <w:pPr>
              <w:pStyle w:val="ListParagraph"/>
              <w:ind w:left="0"/>
              <w:rPr>
                <w:b/>
                <w:lang w:val="en-GB"/>
              </w:rPr>
            </w:pPr>
            <w:r w:rsidRPr="00EB492F">
              <w:rPr>
                <w:b/>
                <w:lang w:val="en-GB"/>
              </w:rPr>
              <w:t>Accounting treatment</w:t>
            </w:r>
          </w:p>
        </w:tc>
        <w:tc>
          <w:tcPr>
            <w:tcW w:w="1390" w:type="dxa"/>
          </w:tcPr>
          <w:p w14:paraId="2C1BCC0A" w14:textId="77777777" w:rsidR="008025C5" w:rsidRPr="00EB492F" w:rsidRDefault="008025C5" w:rsidP="00054023">
            <w:pPr>
              <w:pStyle w:val="ListParagraph"/>
              <w:ind w:left="0"/>
              <w:rPr>
                <w:b/>
                <w:lang w:val="en-GB"/>
              </w:rPr>
            </w:pPr>
          </w:p>
        </w:tc>
      </w:tr>
      <w:tr w:rsidR="008025C5" w:rsidRPr="00EB492F" w14:paraId="4073B492" w14:textId="77777777" w:rsidTr="00054023">
        <w:tc>
          <w:tcPr>
            <w:tcW w:w="3402" w:type="dxa"/>
          </w:tcPr>
          <w:p w14:paraId="6B0BDF5C" w14:textId="77777777" w:rsidR="008025C5" w:rsidRPr="00EB492F" w:rsidRDefault="008025C5" w:rsidP="00054023">
            <w:pPr>
              <w:pStyle w:val="ListParagraph"/>
              <w:ind w:left="0"/>
              <w:rPr>
                <w:sz w:val="20"/>
                <w:lang w:val="en-GB"/>
              </w:rPr>
            </w:pPr>
            <w:r w:rsidRPr="00EB492F">
              <w:rPr>
                <w:sz w:val="20"/>
                <w:lang w:val="en-GB"/>
              </w:rPr>
              <w:t xml:space="preserve">Installation of heating, cooling, ventilation, water, electrical, drainage, sewerage, IT networks, fire detection and suppression systems </w:t>
            </w:r>
            <w:r w:rsidRPr="00EB492F">
              <w:rPr>
                <w:b/>
                <w:sz w:val="20"/>
                <w:lang w:val="en-GB"/>
              </w:rPr>
              <w:t>where none existed before</w:t>
            </w:r>
            <w:r>
              <w:rPr>
                <w:b/>
                <w:sz w:val="20"/>
                <w:lang w:val="en-GB"/>
              </w:rPr>
              <w:t xml:space="preserve"> </w:t>
            </w:r>
          </w:p>
        </w:tc>
        <w:tc>
          <w:tcPr>
            <w:tcW w:w="2208" w:type="dxa"/>
          </w:tcPr>
          <w:p w14:paraId="4184C8F4" w14:textId="77777777" w:rsidR="008025C5" w:rsidRPr="00EB492F" w:rsidRDefault="008025C5" w:rsidP="00054023">
            <w:pPr>
              <w:pStyle w:val="ListParagraph"/>
              <w:ind w:left="0"/>
              <w:rPr>
                <w:b/>
                <w:sz w:val="20"/>
                <w:lang w:val="en-GB"/>
              </w:rPr>
            </w:pPr>
            <w:r w:rsidRPr="00EB492F">
              <w:rPr>
                <w:b/>
                <w:color w:val="C00000"/>
                <w:sz w:val="20"/>
                <w:lang w:val="en-GB"/>
              </w:rPr>
              <w:t>Yes</w:t>
            </w:r>
            <w:r>
              <w:rPr>
                <w:b/>
                <w:color w:val="C00000"/>
                <w:sz w:val="20"/>
                <w:lang w:val="en-GB"/>
              </w:rPr>
              <w:t xml:space="preserve"> – if the useful life of the building is increased</w:t>
            </w:r>
          </w:p>
        </w:tc>
        <w:tc>
          <w:tcPr>
            <w:tcW w:w="1279" w:type="dxa"/>
          </w:tcPr>
          <w:p w14:paraId="1E1E0E49" w14:textId="77777777" w:rsidR="008025C5" w:rsidRPr="00F86BC8" w:rsidRDefault="008025C5" w:rsidP="00054023">
            <w:pPr>
              <w:pStyle w:val="ListParagraph"/>
              <w:ind w:left="0"/>
              <w:rPr>
                <w:b/>
                <w:sz w:val="20"/>
                <w:lang w:val="en-GB"/>
              </w:rPr>
            </w:pPr>
            <w:r w:rsidRPr="00F86BC8">
              <w:rPr>
                <w:b/>
                <w:sz w:val="20"/>
                <w:lang w:val="en-GB"/>
              </w:rPr>
              <w:t>Capitalize</w:t>
            </w:r>
          </w:p>
        </w:tc>
        <w:tc>
          <w:tcPr>
            <w:tcW w:w="1390" w:type="dxa"/>
          </w:tcPr>
          <w:p w14:paraId="0216D19A" w14:textId="77777777" w:rsidR="008025C5" w:rsidRPr="00EB492F" w:rsidRDefault="008025C5" w:rsidP="00054023">
            <w:pPr>
              <w:pStyle w:val="ListParagraph"/>
              <w:ind w:left="0"/>
              <w:rPr>
                <w:sz w:val="20"/>
                <w:lang w:val="en-GB"/>
              </w:rPr>
            </w:pPr>
            <w:r w:rsidRPr="00EB492F">
              <w:rPr>
                <w:sz w:val="20"/>
                <w:lang w:val="en-GB"/>
              </w:rPr>
              <w:t>Infrastructure</w:t>
            </w:r>
          </w:p>
        </w:tc>
      </w:tr>
      <w:tr w:rsidR="008025C5" w:rsidRPr="00EB492F" w14:paraId="13B4E0ED" w14:textId="77777777" w:rsidTr="00054023">
        <w:tc>
          <w:tcPr>
            <w:tcW w:w="3402" w:type="dxa"/>
          </w:tcPr>
          <w:p w14:paraId="31E324A7" w14:textId="77777777" w:rsidR="008025C5" w:rsidRPr="00EB492F" w:rsidRDefault="008025C5" w:rsidP="00054023">
            <w:pPr>
              <w:pStyle w:val="ListParagraph"/>
              <w:ind w:left="0"/>
              <w:rPr>
                <w:sz w:val="20"/>
                <w:lang w:val="en-GB"/>
              </w:rPr>
            </w:pPr>
            <w:r w:rsidRPr="004E1471">
              <w:rPr>
                <w:b/>
                <w:sz w:val="20"/>
                <w:lang w:val="en-GB"/>
              </w:rPr>
              <w:t>New construction</w:t>
            </w:r>
            <w:r w:rsidRPr="00EB492F">
              <w:rPr>
                <w:sz w:val="20"/>
                <w:lang w:val="en-GB"/>
              </w:rPr>
              <w:t xml:space="preserve"> of annexes or extensions, major renovation of existing buildings where complete infrastructure systems (electrical, heating, cooling, and ventilation) are </w:t>
            </w:r>
            <w:r w:rsidRPr="00F86BC8">
              <w:rPr>
                <w:b/>
                <w:sz w:val="20"/>
                <w:lang w:val="en-GB"/>
              </w:rPr>
              <w:t>renewed with improved materials or components.</w:t>
            </w:r>
          </w:p>
        </w:tc>
        <w:tc>
          <w:tcPr>
            <w:tcW w:w="2208" w:type="dxa"/>
          </w:tcPr>
          <w:p w14:paraId="7201DC74" w14:textId="77777777" w:rsidR="008025C5" w:rsidRPr="00EB492F" w:rsidRDefault="008025C5" w:rsidP="00054023">
            <w:pPr>
              <w:pStyle w:val="ListParagraph"/>
              <w:ind w:left="0"/>
              <w:rPr>
                <w:b/>
                <w:sz w:val="20"/>
                <w:lang w:val="en-GB"/>
              </w:rPr>
            </w:pPr>
            <w:r w:rsidRPr="00EB492F">
              <w:rPr>
                <w:b/>
                <w:color w:val="C00000"/>
                <w:sz w:val="20"/>
                <w:lang w:val="en-GB"/>
              </w:rPr>
              <w:t>Yes</w:t>
            </w:r>
            <w:r>
              <w:rPr>
                <w:b/>
                <w:color w:val="C00000"/>
                <w:sz w:val="20"/>
                <w:lang w:val="en-GB"/>
              </w:rPr>
              <w:t xml:space="preserve"> – new constructions if they increase the space available or, the improvement results in WHO being able to extend its useful life </w:t>
            </w:r>
          </w:p>
        </w:tc>
        <w:tc>
          <w:tcPr>
            <w:tcW w:w="1279" w:type="dxa"/>
          </w:tcPr>
          <w:p w14:paraId="4C733A69" w14:textId="77777777" w:rsidR="008025C5" w:rsidRPr="00F86BC8" w:rsidRDefault="008025C5" w:rsidP="00054023">
            <w:pPr>
              <w:pStyle w:val="ListParagraph"/>
              <w:ind w:left="0"/>
              <w:rPr>
                <w:b/>
                <w:sz w:val="20"/>
                <w:lang w:val="en-GB"/>
              </w:rPr>
            </w:pPr>
            <w:r w:rsidRPr="00F86BC8">
              <w:rPr>
                <w:b/>
                <w:sz w:val="20"/>
                <w:lang w:val="en-GB"/>
              </w:rPr>
              <w:t>Capitalize</w:t>
            </w:r>
          </w:p>
        </w:tc>
        <w:tc>
          <w:tcPr>
            <w:tcW w:w="1390" w:type="dxa"/>
          </w:tcPr>
          <w:p w14:paraId="7B94BA1D" w14:textId="77777777" w:rsidR="008025C5" w:rsidRPr="00EB492F" w:rsidRDefault="008025C5" w:rsidP="00054023">
            <w:pPr>
              <w:pStyle w:val="ListParagraph"/>
              <w:ind w:left="0"/>
              <w:rPr>
                <w:sz w:val="20"/>
                <w:lang w:val="en-GB"/>
              </w:rPr>
            </w:pPr>
            <w:r w:rsidRPr="00EB492F">
              <w:rPr>
                <w:sz w:val="20"/>
                <w:lang w:val="en-GB"/>
              </w:rPr>
              <w:t>renovation</w:t>
            </w:r>
          </w:p>
        </w:tc>
      </w:tr>
      <w:tr w:rsidR="008025C5" w:rsidRPr="00EB492F" w14:paraId="755DD53B" w14:textId="77777777" w:rsidTr="00054023">
        <w:tc>
          <w:tcPr>
            <w:tcW w:w="3402" w:type="dxa"/>
          </w:tcPr>
          <w:p w14:paraId="1D259747" w14:textId="77777777" w:rsidR="008025C5" w:rsidRPr="00EB492F" w:rsidRDefault="008025C5" w:rsidP="00054023">
            <w:pPr>
              <w:pStyle w:val="ListParagraph"/>
              <w:ind w:left="0"/>
              <w:rPr>
                <w:sz w:val="20"/>
                <w:lang w:val="en-GB"/>
              </w:rPr>
            </w:pPr>
            <w:r w:rsidRPr="00EB492F">
              <w:rPr>
                <w:sz w:val="20"/>
                <w:lang w:val="en-GB"/>
              </w:rPr>
              <w:t xml:space="preserve">Installation of MOSS compliancy or other security infrastructure </w:t>
            </w:r>
            <w:r w:rsidRPr="00EB492F">
              <w:rPr>
                <w:b/>
                <w:sz w:val="20"/>
                <w:lang w:val="en-GB"/>
              </w:rPr>
              <w:t>where none previously existed</w:t>
            </w:r>
            <w:r w:rsidRPr="00EB492F">
              <w:rPr>
                <w:sz w:val="20"/>
                <w:lang w:val="en-GB"/>
              </w:rPr>
              <w:t xml:space="preserve"> (alarm systems, perimeter walls)</w:t>
            </w:r>
          </w:p>
        </w:tc>
        <w:tc>
          <w:tcPr>
            <w:tcW w:w="2208" w:type="dxa"/>
          </w:tcPr>
          <w:p w14:paraId="46293497" w14:textId="77777777" w:rsidR="008025C5" w:rsidRPr="00EB492F" w:rsidRDefault="008025C5" w:rsidP="00054023">
            <w:pPr>
              <w:pStyle w:val="ListParagraph"/>
              <w:ind w:left="0"/>
              <w:rPr>
                <w:b/>
                <w:sz w:val="20"/>
                <w:lang w:val="en-GB"/>
              </w:rPr>
            </w:pPr>
            <w:r w:rsidRPr="00EB492F">
              <w:rPr>
                <w:b/>
                <w:color w:val="C00000"/>
                <w:sz w:val="20"/>
                <w:lang w:val="en-GB"/>
              </w:rPr>
              <w:t>Yes</w:t>
            </w:r>
            <w:r>
              <w:rPr>
                <w:b/>
                <w:color w:val="C00000"/>
                <w:sz w:val="20"/>
                <w:lang w:val="en-GB"/>
              </w:rPr>
              <w:t xml:space="preserve"> – if the useful life of the building is increased</w:t>
            </w:r>
          </w:p>
        </w:tc>
        <w:tc>
          <w:tcPr>
            <w:tcW w:w="1279" w:type="dxa"/>
          </w:tcPr>
          <w:p w14:paraId="35D36EBB" w14:textId="77777777" w:rsidR="008025C5" w:rsidRPr="00F86BC8" w:rsidRDefault="008025C5" w:rsidP="00054023">
            <w:pPr>
              <w:pStyle w:val="ListParagraph"/>
              <w:ind w:left="0"/>
              <w:rPr>
                <w:b/>
                <w:sz w:val="20"/>
                <w:lang w:val="en-GB"/>
              </w:rPr>
            </w:pPr>
            <w:r w:rsidRPr="00F86BC8">
              <w:rPr>
                <w:b/>
                <w:sz w:val="20"/>
                <w:lang w:val="en-GB"/>
              </w:rPr>
              <w:t>Capitalize</w:t>
            </w:r>
          </w:p>
        </w:tc>
        <w:tc>
          <w:tcPr>
            <w:tcW w:w="1390" w:type="dxa"/>
          </w:tcPr>
          <w:p w14:paraId="0B4BC8AA" w14:textId="77777777" w:rsidR="008025C5" w:rsidRPr="00EB492F" w:rsidRDefault="008025C5" w:rsidP="00054023">
            <w:pPr>
              <w:pStyle w:val="ListParagraph"/>
              <w:ind w:left="0"/>
              <w:rPr>
                <w:sz w:val="20"/>
                <w:lang w:val="en-GB"/>
              </w:rPr>
            </w:pPr>
            <w:r w:rsidRPr="00EB492F">
              <w:rPr>
                <w:sz w:val="20"/>
                <w:lang w:val="en-GB"/>
              </w:rPr>
              <w:t>security</w:t>
            </w:r>
          </w:p>
        </w:tc>
      </w:tr>
      <w:tr w:rsidR="008025C5" w:rsidRPr="00EB492F" w14:paraId="1F330DF6" w14:textId="77777777" w:rsidTr="00054023">
        <w:tc>
          <w:tcPr>
            <w:tcW w:w="3402" w:type="dxa"/>
          </w:tcPr>
          <w:p w14:paraId="2BCA3078" w14:textId="77777777" w:rsidR="008025C5" w:rsidRPr="00EB492F" w:rsidRDefault="008025C5" w:rsidP="00054023">
            <w:pPr>
              <w:pStyle w:val="ListParagraph"/>
              <w:ind w:left="0"/>
              <w:rPr>
                <w:sz w:val="20"/>
                <w:lang w:val="en-GB"/>
              </w:rPr>
            </w:pPr>
            <w:r w:rsidRPr="00EB492F">
              <w:rPr>
                <w:sz w:val="20"/>
                <w:lang w:val="en-GB"/>
              </w:rPr>
              <w:t xml:space="preserve">Repair and partial like-for-like replacement of existing installations of heating, cooling, ventilation, water, electrical, elevators and escalators, drainage, sewerage, fire detection and suppression systems, IT networks, </w:t>
            </w:r>
          </w:p>
        </w:tc>
        <w:tc>
          <w:tcPr>
            <w:tcW w:w="2208" w:type="dxa"/>
          </w:tcPr>
          <w:p w14:paraId="06B24523" w14:textId="77777777" w:rsidR="008025C5" w:rsidRPr="00EB492F" w:rsidRDefault="008025C5" w:rsidP="00054023">
            <w:pPr>
              <w:pStyle w:val="ListParagraph"/>
              <w:ind w:left="0"/>
              <w:rPr>
                <w:sz w:val="20"/>
                <w:lang w:val="en-GB"/>
              </w:rPr>
            </w:pPr>
            <w:r w:rsidRPr="00EB492F">
              <w:rPr>
                <w:b/>
                <w:sz w:val="20"/>
                <w:lang w:val="en-GB"/>
              </w:rPr>
              <w:t>No</w:t>
            </w:r>
            <w:r w:rsidRPr="00EB492F">
              <w:rPr>
                <w:sz w:val="20"/>
                <w:lang w:val="en-GB"/>
              </w:rPr>
              <w:t xml:space="preserve"> – the work does not increase the service potential or useful life but facilitates continuous use in accordance with the original useful life. </w:t>
            </w:r>
          </w:p>
        </w:tc>
        <w:tc>
          <w:tcPr>
            <w:tcW w:w="1279" w:type="dxa"/>
          </w:tcPr>
          <w:p w14:paraId="00130585" w14:textId="77777777" w:rsidR="008025C5" w:rsidRPr="00EB492F" w:rsidRDefault="008025C5" w:rsidP="00054023">
            <w:pPr>
              <w:pStyle w:val="ListParagraph"/>
              <w:ind w:left="0"/>
              <w:rPr>
                <w:sz w:val="20"/>
                <w:lang w:val="en-GB"/>
              </w:rPr>
            </w:pPr>
            <w:r w:rsidRPr="00EB492F">
              <w:rPr>
                <w:sz w:val="20"/>
                <w:lang w:val="en-GB"/>
              </w:rPr>
              <w:t>Expense</w:t>
            </w:r>
          </w:p>
        </w:tc>
        <w:tc>
          <w:tcPr>
            <w:tcW w:w="1390" w:type="dxa"/>
          </w:tcPr>
          <w:p w14:paraId="74C75C76" w14:textId="77777777" w:rsidR="008025C5" w:rsidRPr="00EB492F" w:rsidRDefault="008025C5" w:rsidP="00054023">
            <w:pPr>
              <w:pStyle w:val="ListParagraph"/>
              <w:ind w:left="0"/>
              <w:rPr>
                <w:sz w:val="20"/>
                <w:lang w:val="en-GB"/>
              </w:rPr>
            </w:pPr>
            <w:r w:rsidRPr="00EB492F">
              <w:rPr>
                <w:sz w:val="20"/>
                <w:lang w:val="en-GB"/>
              </w:rPr>
              <w:t>No reporting</w:t>
            </w:r>
          </w:p>
        </w:tc>
      </w:tr>
      <w:tr w:rsidR="008025C5" w:rsidRPr="00EB492F" w14:paraId="057C4BF1" w14:textId="77777777" w:rsidTr="00054023">
        <w:tc>
          <w:tcPr>
            <w:tcW w:w="3402" w:type="dxa"/>
          </w:tcPr>
          <w:p w14:paraId="04AB57A2" w14:textId="77777777" w:rsidR="008025C5" w:rsidRPr="00EB492F" w:rsidRDefault="008025C5" w:rsidP="00054023">
            <w:pPr>
              <w:pStyle w:val="ListParagraph"/>
              <w:ind w:left="0"/>
              <w:rPr>
                <w:sz w:val="20"/>
                <w:lang w:val="en-GB"/>
              </w:rPr>
            </w:pPr>
            <w:r w:rsidRPr="00EB492F">
              <w:rPr>
                <w:sz w:val="20"/>
                <w:lang w:val="en-GB"/>
              </w:rPr>
              <w:t>Scheduled preventative maintenance (testing, fault detection/diagnostics and remedial works, servicing, lubricating, sealing, caulking, filter and belt replacement, re-filling, re-charging, re-lamping, adjusting, cleaning) of existing installations including: IT networks, heating, cooling, ventilation, water, electrical, drainage, sewerage, fire detection and suppression systems, elevators and escalators.</w:t>
            </w:r>
          </w:p>
        </w:tc>
        <w:tc>
          <w:tcPr>
            <w:tcW w:w="2208" w:type="dxa"/>
          </w:tcPr>
          <w:p w14:paraId="3C4D9D58" w14:textId="77777777" w:rsidR="008025C5" w:rsidRPr="00EB492F" w:rsidRDefault="008025C5" w:rsidP="00054023">
            <w:pPr>
              <w:pStyle w:val="ListParagraph"/>
              <w:ind w:left="0"/>
              <w:rPr>
                <w:sz w:val="20"/>
                <w:lang w:val="en-GB"/>
              </w:rPr>
            </w:pPr>
            <w:r w:rsidRPr="00EB492F">
              <w:rPr>
                <w:b/>
                <w:sz w:val="20"/>
                <w:lang w:val="en-GB"/>
              </w:rPr>
              <w:t>No</w:t>
            </w:r>
            <w:r w:rsidRPr="00EB492F">
              <w:rPr>
                <w:sz w:val="20"/>
                <w:lang w:val="en-GB"/>
              </w:rPr>
              <w:t xml:space="preserve"> - the work does not increase the service potential or useful life but facilitates continuous use in accordance with the original useful life</w:t>
            </w:r>
          </w:p>
        </w:tc>
        <w:tc>
          <w:tcPr>
            <w:tcW w:w="1279" w:type="dxa"/>
          </w:tcPr>
          <w:p w14:paraId="089A1B5A" w14:textId="77777777" w:rsidR="008025C5" w:rsidRPr="00EB492F" w:rsidRDefault="008025C5" w:rsidP="00054023">
            <w:pPr>
              <w:pStyle w:val="ListParagraph"/>
              <w:ind w:left="0"/>
              <w:rPr>
                <w:sz w:val="20"/>
                <w:lang w:val="en-GB"/>
              </w:rPr>
            </w:pPr>
            <w:r w:rsidRPr="00EB492F">
              <w:rPr>
                <w:sz w:val="20"/>
                <w:lang w:val="en-GB"/>
              </w:rPr>
              <w:t>Expense</w:t>
            </w:r>
          </w:p>
        </w:tc>
        <w:tc>
          <w:tcPr>
            <w:tcW w:w="1390" w:type="dxa"/>
          </w:tcPr>
          <w:p w14:paraId="1B181221" w14:textId="77777777" w:rsidR="008025C5" w:rsidRPr="00EB492F" w:rsidRDefault="008025C5" w:rsidP="00054023">
            <w:pPr>
              <w:pStyle w:val="ListParagraph"/>
              <w:ind w:left="0"/>
              <w:rPr>
                <w:sz w:val="20"/>
                <w:lang w:val="en-GB"/>
              </w:rPr>
            </w:pPr>
            <w:r w:rsidRPr="00EB492F">
              <w:rPr>
                <w:sz w:val="20"/>
                <w:lang w:val="en-GB"/>
              </w:rPr>
              <w:t>No reporting</w:t>
            </w:r>
          </w:p>
        </w:tc>
      </w:tr>
      <w:tr w:rsidR="008025C5" w:rsidRPr="00EB492F" w14:paraId="15DC9A9F" w14:textId="77777777" w:rsidTr="00054023">
        <w:tc>
          <w:tcPr>
            <w:tcW w:w="3402" w:type="dxa"/>
          </w:tcPr>
          <w:p w14:paraId="0C7A08C3" w14:textId="77777777" w:rsidR="008025C5" w:rsidRPr="00EB492F" w:rsidRDefault="008025C5" w:rsidP="00054023">
            <w:pPr>
              <w:pStyle w:val="ListParagraph"/>
              <w:ind w:left="0"/>
              <w:rPr>
                <w:sz w:val="20"/>
                <w:lang w:val="en-GB"/>
              </w:rPr>
            </w:pPr>
            <w:r w:rsidRPr="00EB492F">
              <w:rPr>
                <w:sz w:val="20"/>
                <w:lang w:val="en-GB"/>
              </w:rPr>
              <w:t>Maintenance or repair constituting partial, like-for-like replacement of building components such as: painting of windows, doors, walls, ceilings, floors, floor coverings, roofs, basements, built-in cupboards, partitions</w:t>
            </w:r>
          </w:p>
        </w:tc>
        <w:tc>
          <w:tcPr>
            <w:tcW w:w="2208" w:type="dxa"/>
          </w:tcPr>
          <w:p w14:paraId="40AEDAC2" w14:textId="77777777" w:rsidR="008025C5" w:rsidRPr="00EB492F" w:rsidRDefault="008025C5" w:rsidP="00054023">
            <w:pPr>
              <w:pStyle w:val="ListParagraph"/>
              <w:ind w:left="0"/>
              <w:rPr>
                <w:sz w:val="20"/>
                <w:lang w:val="en-GB"/>
              </w:rPr>
            </w:pPr>
            <w:r w:rsidRPr="00EB492F">
              <w:rPr>
                <w:b/>
                <w:sz w:val="20"/>
                <w:lang w:val="en-GB"/>
              </w:rPr>
              <w:t>No</w:t>
            </w:r>
            <w:r w:rsidRPr="00EB492F">
              <w:rPr>
                <w:sz w:val="20"/>
                <w:lang w:val="en-GB"/>
              </w:rPr>
              <w:t xml:space="preserve"> – the work does not increase the service potential or useful life but facilitates continuous use in accordance with the original useful life.</w:t>
            </w:r>
          </w:p>
        </w:tc>
        <w:tc>
          <w:tcPr>
            <w:tcW w:w="1279" w:type="dxa"/>
          </w:tcPr>
          <w:p w14:paraId="0F0B2DFB" w14:textId="77777777" w:rsidR="008025C5" w:rsidRPr="00EB492F" w:rsidRDefault="008025C5" w:rsidP="00054023">
            <w:pPr>
              <w:pStyle w:val="ListParagraph"/>
              <w:ind w:left="0"/>
              <w:rPr>
                <w:sz w:val="20"/>
                <w:lang w:val="en-GB"/>
              </w:rPr>
            </w:pPr>
            <w:r w:rsidRPr="00EB492F">
              <w:rPr>
                <w:sz w:val="20"/>
                <w:lang w:val="en-GB"/>
              </w:rPr>
              <w:t>Expense</w:t>
            </w:r>
          </w:p>
        </w:tc>
        <w:tc>
          <w:tcPr>
            <w:tcW w:w="1390" w:type="dxa"/>
          </w:tcPr>
          <w:p w14:paraId="3AEFA012" w14:textId="77777777" w:rsidR="008025C5" w:rsidRPr="00EB492F" w:rsidRDefault="008025C5" w:rsidP="00054023">
            <w:pPr>
              <w:pStyle w:val="ListParagraph"/>
              <w:ind w:left="0"/>
              <w:rPr>
                <w:sz w:val="20"/>
                <w:lang w:val="en-GB"/>
              </w:rPr>
            </w:pPr>
            <w:r w:rsidRPr="00EB492F">
              <w:rPr>
                <w:sz w:val="20"/>
                <w:lang w:val="en-GB"/>
              </w:rPr>
              <w:t>No reporting</w:t>
            </w:r>
          </w:p>
        </w:tc>
      </w:tr>
      <w:tr w:rsidR="008025C5" w:rsidRPr="00EB492F" w14:paraId="6D80D5FA" w14:textId="77777777" w:rsidTr="00054023">
        <w:tc>
          <w:tcPr>
            <w:tcW w:w="3402" w:type="dxa"/>
          </w:tcPr>
          <w:p w14:paraId="4B24958F" w14:textId="77777777" w:rsidR="008025C5" w:rsidRPr="00EB492F" w:rsidRDefault="008025C5" w:rsidP="00054023">
            <w:pPr>
              <w:pStyle w:val="ListParagraph"/>
              <w:ind w:left="0"/>
              <w:rPr>
                <w:sz w:val="20"/>
                <w:lang w:val="en-GB"/>
              </w:rPr>
            </w:pPr>
            <w:r w:rsidRPr="00EB492F">
              <w:rPr>
                <w:sz w:val="20"/>
                <w:lang w:val="en-GB"/>
              </w:rPr>
              <w:t>Cleaning, pest extermination, grounds maintenance/gardening, interior/exterior decoration and statutory testing.</w:t>
            </w:r>
          </w:p>
        </w:tc>
        <w:tc>
          <w:tcPr>
            <w:tcW w:w="2208" w:type="dxa"/>
          </w:tcPr>
          <w:p w14:paraId="558A79F2" w14:textId="77777777" w:rsidR="008025C5" w:rsidRPr="00EB492F" w:rsidRDefault="008025C5" w:rsidP="00054023">
            <w:pPr>
              <w:pStyle w:val="ListParagraph"/>
              <w:ind w:left="0"/>
              <w:rPr>
                <w:sz w:val="20"/>
                <w:lang w:val="en-GB"/>
              </w:rPr>
            </w:pPr>
            <w:r w:rsidRPr="00EB492F">
              <w:rPr>
                <w:b/>
                <w:sz w:val="20"/>
                <w:lang w:val="en-GB"/>
              </w:rPr>
              <w:t>No</w:t>
            </w:r>
            <w:r w:rsidRPr="00EB492F">
              <w:rPr>
                <w:sz w:val="20"/>
                <w:lang w:val="en-GB"/>
              </w:rPr>
              <w:t xml:space="preserve"> - the work does not increase the service potential or useful life but facilitates continuous use in accordance with the original useful life</w:t>
            </w:r>
          </w:p>
        </w:tc>
        <w:tc>
          <w:tcPr>
            <w:tcW w:w="1279" w:type="dxa"/>
          </w:tcPr>
          <w:p w14:paraId="3C752171" w14:textId="77777777" w:rsidR="008025C5" w:rsidRPr="00EB492F" w:rsidRDefault="008025C5" w:rsidP="00054023">
            <w:pPr>
              <w:pStyle w:val="ListParagraph"/>
              <w:ind w:left="0"/>
              <w:rPr>
                <w:sz w:val="20"/>
                <w:lang w:val="en-GB"/>
              </w:rPr>
            </w:pPr>
            <w:r w:rsidRPr="00EB492F">
              <w:rPr>
                <w:sz w:val="20"/>
                <w:lang w:val="en-GB"/>
              </w:rPr>
              <w:t>Expense</w:t>
            </w:r>
          </w:p>
        </w:tc>
        <w:tc>
          <w:tcPr>
            <w:tcW w:w="1390" w:type="dxa"/>
          </w:tcPr>
          <w:p w14:paraId="7490AE6F" w14:textId="77777777" w:rsidR="008025C5" w:rsidRPr="00EB492F" w:rsidRDefault="008025C5" w:rsidP="00054023">
            <w:pPr>
              <w:pStyle w:val="ListParagraph"/>
              <w:ind w:left="0"/>
              <w:rPr>
                <w:sz w:val="20"/>
                <w:lang w:val="en-GB"/>
              </w:rPr>
            </w:pPr>
            <w:r w:rsidRPr="00EB492F">
              <w:rPr>
                <w:sz w:val="20"/>
                <w:lang w:val="en-GB"/>
              </w:rPr>
              <w:t>No reporting</w:t>
            </w:r>
          </w:p>
        </w:tc>
      </w:tr>
    </w:tbl>
    <w:p w14:paraId="029DC931" w14:textId="77777777" w:rsidR="008025C5" w:rsidRPr="003E2399" w:rsidRDefault="008025C5" w:rsidP="008025C5">
      <w:pPr>
        <w:pStyle w:val="ListParagraph"/>
        <w:ind w:left="567"/>
        <w:rPr>
          <w:rFonts w:asciiTheme="minorHAnsi" w:hAnsiTheme="minorHAnsi" w:cstheme="minorHAnsi"/>
          <w:color w:val="0070C0"/>
          <w:sz w:val="24"/>
          <w:szCs w:val="24"/>
          <w:lang w:val="en-GB"/>
        </w:rPr>
      </w:pPr>
      <w:r>
        <w:rPr>
          <w:rFonts w:asciiTheme="minorHAnsi" w:hAnsiTheme="minorHAnsi" w:cstheme="minorHAnsi"/>
          <w:b/>
          <w:color w:val="0070C0"/>
          <w:sz w:val="24"/>
          <w:szCs w:val="24"/>
          <w:lang w:val="en-GB"/>
        </w:rPr>
        <w:lastRenderedPageBreak/>
        <w:t>b</w:t>
      </w:r>
      <w:r w:rsidRPr="003E2399">
        <w:rPr>
          <w:rFonts w:asciiTheme="minorHAnsi" w:hAnsiTheme="minorHAnsi" w:cstheme="minorHAnsi"/>
          <w:b/>
          <w:color w:val="0070C0"/>
          <w:sz w:val="24"/>
          <w:szCs w:val="24"/>
          <w:lang w:val="en-GB"/>
        </w:rPr>
        <w:t xml:space="preserve">. Property </w:t>
      </w:r>
      <w:r w:rsidRPr="008B341B">
        <w:rPr>
          <w:rFonts w:asciiTheme="minorHAnsi" w:hAnsiTheme="minorHAnsi" w:cstheme="minorHAnsi"/>
          <w:b/>
          <w:color w:val="0070C0"/>
          <w:sz w:val="24"/>
          <w:szCs w:val="24"/>
          <w:lang w:val="en-GB"/>
        </w:rPr>
        <w:t>(premises) rented/leased</w:t>
      </w:r>
      <w:r>
        <w:rPr>
          <w:rFonts w:asciiTheme="minorHAnsi" w:hAnsiTheme="minorHAnsi" w:cstheme="minorHAnsi"/>
          <w:b/>
          <w:color w:val="0070C0"/>
          <w:sz w:val="24"/>
          <w:szCs w:val="24"/>
          <w:lang w:val="en-GB"/>
        </w:rPr>
        <w:t xml:space="preserve"> </w:t>
      </w:r>
      <w:r w:rsidRPr="008B341B">
        <w:rPr>
          <w:rFonts w:asciiTheme="minorHAnsi" w:hAnsiTheme="minorHAnsi" w:cstheme="minorHAnsi"/>
          <w:b/>
          <w:color w:val="0070C0"/>
          <w:sz w:val="24"/>
          <w:szCs w:val="24"/>
          <w:lang w:val="en-GB"/>
        </w:rPr>
        <w:t xml:space="preserve">or </w:t>
      </w:r>
      <w:r>
        <w:rPr>
          <w:rFonts w:asciiTheme="minorHAnsi" w:hAnsiTheme="minorHAnsi" w:cstheme="minorHAnsi"/>
          <w:b/>
          <w:color w:val="0070C0"/>
          <w:sz w:val="24"/>
          <w:szCs w:val="24"/>
          <w:lang w:val="en-GB"/>
        </w:rPr>
        <w:t>granted free</w:t>
      </w:r>
      <w:r w:rsidRPr="008B341B">
        <w:rPr>
          <w:rFonts w:asciiTheme="minorHAnsi" w:hAnsiTheme="minorHAnsi" w:cstheme="minorHAnsi"/>
          <w:b/>
          <w:color w:val="0070C0"/>
          <w:sz w:val="24"/>
          <w:szCs w:val="24"/>
          <w:lang w:val="en-GB"/>
        </w:rPr>
        <w:t xml:space="preserve"> </w:t>
      </w:r>
      <w:r>
        <w:rPr>
          <w:rFonts w:asciiTheme="minorHAnsi" w:hAnsiTheme="minorHAnsi" w:cstheme="minorHAnsi"/>
          <w:b/>
          <w:color w:val="0070C0"/>
          <w:sz w:val="24"/>
          <w:szCs w:val="24"/>
          <w:lang w:val="en-GB"/>
        </w:rPr>
        <w:t xml:space="preserve">use of </w:t>
      </w:r>
      <w:r w:rsidRPr="008B341B">
        <w:rPr>
          <w:rFonts w:asciiTheme="minorHAnsi" w:hAnsiTheme="minorHAnsi" w:cstheme="minorHAnsi"/>
          <w:b/>
          <w:color w:val="0070C0"/>
          <w:sz w:val="24"/>
          <w:szCs w:val="24"/>
          <w:lang w:val="en-GB"/>
        </w:rPr>
        <w:t>to WHO</w:t>
      </w:r>
    </w:p>
    <w:p w14:paraId="7A3C0988" w14:textId="77777777" w:rsidR="008025C5" w:rsidRDefault="008025C5" w:rsidP="008025C5">
      <w:pPr>
        <w:pStyle w:val="ListParagraph"/>
        <w:ind w:left="851"/>
        <w:rPr>
          <w:rFonts w:asciiTheme="minorHAnsi" w:hAnsiTheme="minorHAnsi" w:cstheme="minorHAnsi"/>
          <w:b/>
          <w:sz w:val="24"/>
          <w:szCs w:val="24"/>
          <w:lang w:val="en-GB"/>
        </w:rPr>
      </w:pPr>
    </w:p>
    <w:p w14:paraId="6C46911B" w14:textId="23573CA6" w:rsidR="008025C5" w:rsidRPr="00787267" w:rsidRDefault="008025C5" w:rsidP="008025C5">
      <w:pPr>
        <w:spacing w:after="200" w:line="276" w:lineRule="auto"/>
        <w:ind w:left="567"/>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 xml:space="preserve">WHO will capitalize significant expenditure on rented (leased), or </w:t>
      </w:r>
      <w:r>
        <w:rPr>
          <w:rFonts w:asciiTheme="minorHAnsi" w:eastAsiaTheme="minorHAnsi" w:hAnsiTheme="minorHAnsi" w:cstheme="minorBidi"/>
          <w:szCs w:val="22"/>
          <w:lang w:eastAsia="en-US"/>
        </w:rPr>
        <w:t>those granted free use of to WHO</w:t>
      </w:r>
      <w:r w:rsidRPr="00787267">
        <w:rPr>
          <w:rFonts w:asciiTheme="minorHAnsi" w:eastAsiaTheme="minorHAnsi" w:hAnsiTheme="minorHAnsi" w:cstheme="minorBidi"/>
          <w:szCs w:val="22"/>
          <w:lang w:eastAsia="en-US"/>
        </w:rPr>
        <w:t xml:space="preserve">, </w:t>
      </w:r>
      <w:r w:rsidRPr="00B706C7">
        <w:rPr>
          <w:rFonts w:asciiTheme="minorHAnsi" w:eastAsiaTheme="minorHAnsi" w:hAnsiTheme="minorHAnsi" w:cstheme="minorBidi"/>
          <w:color w:val="C00000"/>
          <w:szCs w:val="22"/>
          <w:u w:val="single"/>
          <w:lang w:eastAsia="en-US"/>
        </w:rPr>
        <w:t>when all the following conditions have been met</w:t>
      </w:r>
      <w:r w:rsidRPr="00787267">
        <w:rPr>
          <w:rFonts w:asciiTheme="minorHAnsi" w:eastAsiaTheme="minorHAnsi" w:hAnsiTheme="minorHAnsi" w:cstheme="minorBidi"/>
          <w:szCs w:val="22"/>
          <w:lang w:eastAsia="en-US"/>
        </w:rPr>
        <w:t>:</w:t>
      </w:r>
    </w:p>
    <w:p w14:paraId="6A399C89" w14:textId="77777777" w:rsidR="008025C5" w:rsidRPr="00787267" w:rsidRDefault="008025C5" w:rsidP="008025C5">
      <w:pPr>
        <w:spacing w:after="200" w:line="276" w:lineRule="auto"/>
        <w:ind w:left="1080"/>
        <w:contextualSpacing/>
        <w:rPr>
          <w:rFonts w:asciiTheme="minorHAnsi" w:eastAsiaTheme="minorHAnsi" w:hAnsiTheme="minorHAnsi" w:cstheme="minorBidi"/>
          <w:szCs w:val="22"/>
          <w:lang w:eastAsia="en-US"/>
        </w:rPr>
      </w:pPr>
    </w:p>
    <w:p w14:paraId="3F372AFB"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WHO is a signatory to -</w:t>
      </w:r>
    </w:p>
    <w:p w14:paraId="4278B8A6" w14:textId="77777777" w:rsidR="008025C5" w:rsidRPr="00787267" w:rsidRDefault="008025C5" w:rsidP="008025C5">
      <w:pPr>
        <w:numPr>
          <w:ilvl w:val="1"/>
          <w:numId w:val="36"/>
        </w:numPr>
        <w:spacing w:after="200" w:line="276" w:lineRule="auto"/>
        <w:ind w:left="180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 xml:space="preserve">the rental/lease agreement or, </w:t>
      </w:r>
    </w:p>
    <w:p w14:paraId="2C508D80" w14:textId="77777777" w:rsidR="008025C5" w:rsidRPr="00787267" w:rsidRDefault="008025C5" w:rsidP="008025C5">
      <w:pPr>
        <w:numPr>
          <w:ilvl w:val="1"/>
          <w:numId w:val="36"/>
        </w:numPr>
        <w:spacing w:after="200" w:line="276" w:lineRule="auto"/>
        <w:ind w:left="180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 xml:space="preserve">to the agreement that specifies WHO can occupy premises </w:t>
      </w:r>
      <w:r>
        <w:rPr>
          <w:rFonts w:asciiTheme="minorHAnsi" w:eastAsiaTheme="minorHAnsi" w:hAnsiTheme="minorHAnsi" w:cstheme="minorBidi"/>
          <w:szCs w:val="22"/>
          <w:lang w:eastAsia="en-US"/>
        </w:rPr>
        <w:t>at no charge</w:t>
      </w:r>
      <w:r w:rsidRPr="00787267">
        <w:rPr>
          <w:rFonts w:asciiTheme="minorHAnsi" w:eastAsiaTheme="minorHAnsi" w:hAnsiTheme="minorHAnsi" w:cstheme="minorBidi"/>
          <w:szCs w:val="22"/>
          <w:lang w:eastAsia="en-US"/>
        </w:rPr>
        <w:t xml:space="preserve"> (or at a subsidized rate)</w:t>
      </w:r>
    </w:p>
    <w:p w14:paraId="29512F22"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 xml:space="preserve">the cost of each improvement (project) is </w:t>
      </w:r>
      <w:r w:rsidRPr="00896A61">
        <w:rPr>
          <w:rFonts w:asciiTheme="minorHAnsi" w:eastAsiaTheme="minorHAnsi" w:hAnsiTheme="minorHAnsi" w:cstheme="minorBidi"/>
          <w:color w:val="002060"/>
          <w:szCs w:val="22"/>
          <w:lang w:eastAsia="en-US"/>
        </w:rPr>
        <w:t>USD 100,000</w:t>
      </w:r>
      <w:r w:rsidRPr="002B6D7F">
        <w:rPr>
          <w:rFonts w:asciiTheme="minorHAnsi" w:eastAsiaTheme="minorHAnsi" w:hAnsiTheme="minorHAnsi" w:cstheme="minorBidi"/>
          <w:color w:val="002060"/>
          <w:szCs w:val="22"/>
          <w:lang w:eastAsia="en-US"/>
        </w:rPr>
        <w:t xml:space="preserve"> </w:t>
      </w:r>
      <w:r w:rsidRPr="00787267">
        <w:rPr>
          <w:rFonts w:asciiTheme="minorHAnsi" w:eastAsiaTheme="minorHAnsi" w:hAnsiTheme="minorHAnsi" w:cstheme="minorBidi"/>
          <w:szCs w:val="22"/>
          <w:lang w:eastAsia="en-US"/>
        </w:rPr>
        <w:t>or more</w:t>
      </w:r>
    </w:p>
    <w:p w14:paraId="2A89F7B5"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the improvement clearly increases the service potential of the premises to WHO</w:t>
      </w:r>
    </w:p>
    <w:p w14:paraId="09F091C1"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the improvement is paid for by WHO</w:t>
      </w:r>
    </w:p>
    <w:p w14:paraId="6D145906"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the improvement is used by WHO</w:t>
      </w:r>
    </w:p>
    <w:p w14:paraId="40A8390F"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the improvement is controlled by WHO</w:t>
      </w:r>
    </w:p>
    <w:p w14:paraId="10A1D449"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 xml:space="preserve">the improvement is not </w:t>
      </w:r>
      <w:r>
        <w:rPr>
          <w:rFonts w:asciiTheme="minorHAnsi" w:eastAsiaTheme="minorHAnsi" w:hAnsiTheme="minorHAnsi" w:cstheme="minorBidi"/>
          <w:szCs w:val="22"/>
          <w:lang w:eastAsia="en-US"/>
        </w:rPr>
        <w:t xml:space="preserve">a </w:t>
      </w:r>
      <w:r w:rsidRPr="00787267">
        <w:rPr>
          <w:rFonts w:asciiTheme="minorHAnsi" w:eastAsiaTheme="minorHAnsi" w:hAnsiTheme="minorHAnsi" w:cstheme="minorBidi"/>
          <w:szCs w:val="22"/>
          <w:lang w:eastAsia="en-US"/>
        </w:rPr>
        <w:t xml:space="preserve">separable item(s) of equipment recorded and tracked in the Fixed Assets register but is part of the permanent structure of the premises, such as </w:t>
      </w:r>
    </w:p>
    <w:p w14:paraId="2B59B436" w14:textId="77777777" w:rsidR="008025C5" w:rsidRPr="00787267" w:rsidRDefault="008025C5" w:rsidP="008025C5">
      <w:pPr>
        <w:numPr>
          <w:ilvl w:val="1"/>
          <w:numId w:val="36"/>
        </w:numPr>
        <w:spacing w:after="200" w:line="276" w:lineRule="auto"/>
        <w:ind w:left="180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additional office space</w:t>
      </w:r>
    </w:p>
    <w:p w14:paraId="2B633E3B" w14:textId="77777777" w:rsidR="008025C5" w:rsidRPr="00787267" w:rsidRDefault="008025C5" w:rsidP="008025C5">
      <w:pPr>
        <w:numPr>
          <w:ilvl w:val="1"/>
          <w:numId w:val="36"/>
        </w:numPr>
        <w:spacing w:after="200" w:line="276" w:lineRule="auto"/>
        <w:ind w:left="180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significant plumbing, electrical or communication improvements</w:t>
      </w:r>
    </w:p>
    <w:p w14:paraId="19572345" w14:textId="77777777" w:rsidR="008025C5" w:rsidRPr="00787267" w:rsidRDefault="008025C5" w:rsidP="008025C5">
      <w:pPr>
        <w:numPr>
          <w:ilvl w:val="1"/>
          <w:numId w:val="36"/>
        </w:numPr>
        <w:spacing w:after="200" w:line="276" w:lineRule="auto"/>
        <w:ind w:left="180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major roofing or flooring work</w:t>
      </w:r>
    </w:p>
    <w:p w14:paraId="3EF0CCA2" w14:textId="77777777" w:rsidR="008025C5" w:rsidRPr="00787267" w:rsidRDefault="008025C5" w:rsidP="008025C5">
      <w:pPr>
        <w:numPr>
          <w:ilvl w:val="1"/>
          <w:numId w:val="36"/>
        </w:numPr>
        <w:spacing w:after="200" w:line="276" w:lineRule="auto"/>
        <w:ind w:left="180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major building renovation projects</w:t>
      </w:r>
    </w:p>
    <w:p w14:paraId="36E73007"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 xml:space="preserve">the improvement will be used for more than 12 months </w:t>
      </w:r>
    </w:p>
    <w:p w14:paraId="5E2A59D4" w14:textId="44C5F8E3" w:rsidR="008025C5" w:rsidRPr="00787267" w:rsidRDefault="00F96630"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the non-cancellable portion of the</w:t>
      </w:r>
      <w:r w:rsidR="008025C5" w:rsidRPr="00787267">
        <w:rPr>
          <w:rFonts w:asciiTheme="minorHAnsi" w:eastAsiaTheme="minorHAnsi" w:hAnsiTheme="minorHAnsi" w:cstheme="minorBidi"/>
          <w:szCs w:val="22"/>
          <w:lang w:eastAsia="en-US"/>
        </w:rPr>
        <w:t xml:space="preserve"> ‘lease term’ at 31.Dec. is greater than one reporting period</w:t>
      </w:r>
      <w:r>
        <w:rPr>
          <w:rFonts w:asciiTheme="minorHAnsi" w:eastAsiaTheme="minorHAnsi" w:hAnsiTheme="minorHAnsi" w:cstheme="minorBidi"/>
          <w:szCs w:val="22"/>
          <w:lang w:eastAsia="en-US"/>
        </w:rPr>
        <w:t>,</w:t>
      </w:r>
      <w:r w:rsidR="008025C5" w:rsidRPr="00787267">
        <w:rPr>
          <w:rFonts w:asciiTheme="minorHAnsi" w:eastAsiaTheme="minorHAnsi" w:hAnsiTheme="minorHAnsi" w:cstheme="minorBidi"/>
          <w:szCs w:val="22"/>
          <w:lang w:eastAsia="en-US"/>
        </w:rPr>
        <w:t xml:space="preserve"> or 12 months </w:t>
      </w:r>
    </w:p>
    <w:p w14:paraId="19C4F954" w14:textId="29589FFA"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the improvement reverts back to the lessor</w:t>
      </w:r>
      <w:r w:rsidR="008B2D69">
        <w:rPr>
          <w:rFonts w:asciiTheme="minorHAnsi" w:eastAsiaTheme="minorHAnsi" w:hAnsiTheme="minorHAnsi" w:cstheme="minorBidi"/>
          <w:szCs w:val="22"/>
          <w:lang w:eastAsia="en-US"/>
        </w:rPr>
        <w:t>/</w:t>
      </w:r>
      <w:r w:rsidR="000557AD">
        <w:rPr>
          <w:rFonts w:asciiTheme="minorHAnsi" w:eastAsiaTheme="minorHAnsi" w:hAnsiTheme="minorHAnsi" w:cstheme="minorBidi"/>
          <w:szCs w:val="22"/>
          <w:lang w:eastAsia="en-US"/>
        </w:rPr>
        <w:t>donor</w:t>
      </w:r>
      <w:r w:rsidRPr="00787267">
        <w:rPr>
          <w:rFonts w:asciiTheme="minorHAnsi" w:eastAsiaTheme="minorHAnsi" w:hAnsiTheme="minorHAnsi" w:cstheme="minorBidi"/>
          <w:szCs w:val="22"/>
          <w:lang w:eastAsia="en-US"/>
        </w:rPr>
        <w:t xml:space="preserve"> when WHO vacates the premises</w:t>
      </w:r>
    </w:p>
    <w:p w14:paraId="349DC0CA" w14:textId="2536007C"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 xml:space="preserve">the lessor/donor  has the  option to require </w:t>
      </w:r>
      <w:r w:rsidR="00B706C7">
        <w:rPr>
          <w:rFonts w:asciiTheme="minorHAnsi" w:eastAsiaTheme="minorHAnsi" w:hAnsiTheme="minorHAnsi" w:cstheme="minorBidi"/>
          <w:szCs w:val="22"/>
          <w:lang w:eastAsia="en-US"/>
        </w:rPr>
        <w:t xml:space="preserve">that </w:t>
      </w:r>
      <w:r w:rsidRPr="00787267">
        <w:rPr>
          <w:rFonts w:asciiTheme="minorHAnsi" w:eastAsiaTheme="minorHAnsi" w:hAnsiTheme="minorHAnsi" w:cstheme="minorBidi"/>
          <w:szCs w:val="22"/>
          <w:lang w:eastAsia="en-US"/>
        </w:rPr>
        <w:t>WHO dismantle</w:t>
      </w:r>
      <w:r w:rsidR="00B706C7">
        <w:rPr>
          <w:rFonts w:asciiTheme="minorHAnsi" w:eastAsiaTheme="minorHAnsi" w:hAnsiTheme="minorHAnsi" w:cstheme="minorBidi"/>
          <w:szCs w:val="22"/>
          <w:lang w:eastAsia="en-US"/>
        </w:rPr>
        <w:t>s</w:t>
      </w:r>
      <w:r w:rsidRPr="00787267">
        <w:rPr>
          <w:rFonts w:asciiTheme="minorHAnsi" w:eastAsiaTheme="minorHAnsi" w:hAnsiTheme="minorHAnsi" w:cstheme="minorBidi"/>
          <w:szCs w:val="22"/>
          <w:lang w:eastAsia="en-US"/>
        </w:rPr>
        <w:t xml:space="preserve"> the improvement at any time</w:t>
      </w:r>
    </w:p>
    <w:p w14:paraId="22F9E4D8" w14:textId="77777777" w:rsidR="008025C5" w:rsidRPr="00787267" w:rsidRDefault="008025C5" w:rsidP="008025C5">
      <w:pPr>
        <w:numPr>
          <w:ilvl w:val="0"/>
          <w:numId w:val="36"/>
        </w:numPr>
        <w:spacing w:after="200" w:line="276" w:lineRule="auto"/>
        <w:ind w:left="1080"/>
        <w:contextualSpacing/>
        <w:rPr>
          <w:rFonts w:asciiTheme="minorHAnsi" w:eastAsiaTheme="minorHAnsi" w:hAnsiTheme="minorHAnsi" w:cstheme="minorBidi"/>
          <w:szCs w:val="22"/>
          <w:lang w:eastAsia="en-US"/>
        </w:rPr>
      </w:pPr>
      <w:r w:rsidRPr="00787267">
        <w:rPr>
          <w:rFonts w:asciiTheme="minorHAnsi" w:eastAsiaTheme="minorHAnsi" w:hAnsiTheme="minorHAnsi" w:cstheme="minorBidi"/>
          <w:szCs w:val="22"/>
          <w:lang w:eastAsia="en-US"/>
        </w:rPr>
        <w:t>WHO has the responsibility to maintain the improvement (and not the lessor/donor)</w:t>
      </w:r>
    </w:p>
    <w:p w14:paraId="67CCF5AD" w14:textId="77777777" w:rsidR="008025C5" w:rsidRDefault="008025C5" w:rsidP="008025C5">
      <w:pPr>
        <w:pStyle w:val="ListParagraph"/>
        <w:ind w:left="1571"/>
        <w:rPr>
          <w:rFonts w:asciiTheme="minorHAnsi" w:hAnsiTheme="minorHAnsi" w:cstheme="minorHAnsi"/>
          <w:sz w:val="24"/>
          <w:szCs w:val="24"/>
          <w:lang w:val="en-GB"/>
        </w:rPr>
      </w:pPr>
    </w:p>
    <w:p w14:paraId="3CF9EB6E" w14:textId="77777777" w:rsidR="008025C5" w:rsidRPr="00B706C7" w:rsidRDefault="008025C5" w:rsidP="008025C5">
      <w:pPr>
        <w:pStyle w:val="ListParagraph"/>
        <w:ind w:left="851"/>
        <w:rPr>
          <w:rFonts w:asciiTheme="minorHAnsi" w:hAnsiTheme="minorHAnsi" w:cstheme="minorHAnsi"/>
          <w:color w:val="C00000"/>
          <w:sz w:val="24"/>
          <w:szCs w:val="24"/>
          <w:lang w:val="en-GB"/>
        </w:rPr>
      </w:pPr>
      <w:r w:rsidRPr="00B706C7">
        <w:rPr>
          <w:rFonts w:asciiTheme="minorHAnsi" w:hAnsiTheme="minorHAnsi" w:cstheme="minorHAnsi"/>
          <w:color w:val="C00000"/>
          <w:sz w:val="24"/>
          <w:szCs w:val="24"/>
          <w:u w:val="single"/>
          <w:lang w:val="en-GB"/>
        </w:rPr>
        <w:t xml:space="preserve">If </w:t>
      </w:r>
      <w:r w:rsidRPr="00B706C7">
        <w:rPr>
          <w:rFonts w:asciiTheme="minorHAnsi" w:hAnsiTheme="minorHAnsi" w:cstheme="minorHAnsi"/>
          <w:b/>
          <w:color w:val="C00000"/>
          <w:sz w:val="24"/>
          <w:szCs w:val="24"/>
          <w:u w:val="single"/>
          <w:lang w:val="en-GB"/>
        </w:rPr>
        <w:t>any</w:t>
      </w:r>
      <w:r w:rsidRPr="00B706C7">
        <w:rPr>
          <w:rFonts w:asciiTheme="minorHAnsi" w:hAnsiTheme="minorHAnsi" w:cstheme="minorHAnsi"/>
          <w:color w:val="C00000"/>
          <w:sz w:val="24"/>
          <w:szCs w:val="24"/>
          <w:u w:val="single"/>
          <w:lang w:val="en-GB"/>
        </w:rPr>
        <w:t xml:space="preserve"> of the above conditions are not met then the expenditure is to be expensed in the financial period incurred</w:t>
      </w:r>
      <w:r w:rsidRPr="00B706C7">
        <w:rPr>
          <w:rFonts w:asciiTheme="minorHAnsi" w:hAnsiTheme="minorHAnsi" w:cstheme="minorHAnsi"/>
          <w:color w:val="C00000"/>
          <w:sz w:val="24"/>
          <w:szCs w:val="24"/>
          <w:lang w:val="en-GB"/>
        </w:rPr>
        <w:t xml:space="preserve">. </w:t>
      </w:r>
    </w:p>
    <w:p w14:paraId="5AC99EEB" w14:textId="77777777" w:rsidR="008025C5" w:rsidRDefault="008025C5" w:rsidP="008025C5">
      <w:pPr>
        <w:pStyle w:val="ListParagraph"/>
        <w:ind w:left="851"/>
        <w:rPr>
          <w:rFonts w:asciiTheme="minorHAnsi" w:hAnsiTheme="minorHAnsi" w:cstheme="minorHAnsi"/>
          <w:sz w:val="24"/>
          <w:szCs w:val="24"/>
          <w:lang w:val="en-GB"/>
        </w:rPr>
      </w:pPr>
    </w:p>
    <w:p w14:paraId="03E293E9"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b/>
          <w:sz w:val="24"/>
          <w:szCs w:val="24"/>
          <w:lang w:val="en-GB"/>
        </w:rPr>
        <w:t xml:space="preserve">Period of capitalization: </w:t>
      </w:r>
    </w:p>
    <w:p w14:paraId="265112C2" w14:textId="58E3EE92"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Depreciate the cost of the improvement over t</w:t>
      </w:r>
      <w:r w:rsidRPr="002611AC">
        <w:rPr>
          <w:rFonts w:asciiTheme="minorHAnsi" w:hAnsiTheme="minorHAnsi" w:cstheme="minorHAnsi"/>
          <w:sz w:val="24"/>
          <w:szCs w:val="24"/>
          <w:lang w:val="en-GB"/>
        </w:rPr>
        <w:t>he minimum lease term</w:t>
      </w:r>
      <w:r>
        <w:rPr>
          <w:rFonts w:asciiTheme="minorHAnsi" w:hAnsiTheme="minorHAnsi" w:cstheme="minorHAnsi"/>
          <w:sz w:val="24"/>
          <w:szCs w:val="24"/>
          <w:lang w:val="en-GB"/>
        </w:rPr>
        <w:t xml:space="preserve"> (</w:t>
      </w:r>
      <w:r w:rsidRPr="00B340E3">
        <w:rPr>
          <w:rFonts w:asciiTheme="minorHAnsi" w:hAnsiTheme="minorHAnsi" w:cstheme="minorHAnsi"/>
          <w:sz w:val="24"/>
          <w:szCs w:val="24"/>
          <w:u w:val="single"/>
          <w:lang w:val="en-GB"/>
        </w:rPr>
        <w:t>non-cancellable portion</w:t>
      </w:r>
      <w:r>
        <w:rPr>
          <w:rFonts w:asciiTheme="minorHAnsi" w:hAnsiTheme="minorHAnsi" w:cstheme="minorHAnsi"/>
          <w:sz w:val="24"/>
          <w:szCs w:val="24"/>
          <w:lang w:val="en-GB"/>
        </w:rPr>
        <w:t xml:space="preserve">), up to a maximum of ten years (as decided in conjunction with HQ/FNM/ACT and HQ/OSS/AMG). </w:t>
      </w:r>
    </w:p>
    <w:p w14:paraId="0F497066" w14:textId="77777777" w:rsidR="008025C5" w:rsidRPr="008B341B" w:rsidRDefault="008025C5" w:rsidP="008025C5">
      <w:pPr>
        <w:pStyle w:val="ListParagraph"/>
        <w:ind w:left="851"/>
        <w:rPr>
          <w:rFonts w:asciiTheme="minorHAnsi" w:hAnsiTheme="minorHAnsi" w:cstheme="minorHAnsi"/>
          <w:b/>
          <w:color w:val="1E7FB8"/>
          <w:sz w:val="24"/>
          <w:szCs w:val="24"/>
        </w:rPr>
      </w:pPr>
    </w:p>
    <w:p w14:paraId="0F69BD51" w14:textId="77777777" w:rsidR="008025C5" w:rsidRPr="003A60A6" w:rsidRDefault="008025C5" w:rsidP="008025C5">
      <w:pPr>
        <w:pStyle w:val="ListParagraph"/>
        <w:tabs>
          <w:tab w:val="left" w:pos="567"/>
        </w:tabs>
        <w:ind w:left="142"/>
        <w:rPr>
          <w:rFonts w:asciiTheme="minorHAnsi" w:hAnsiTheme="minorHAnsi" w:cstheme="minorHAnsi"/>
          <w:b/>
          <w:color w:val="0070C0"/>
          <w:sz w:val="28"/>
          <w:szCs w:val="28"/>
          <w:lang w:val="en-GB"/>
        </w:rPr>
      </w:pPr>
      <w:r>
        <w:rPr>
          <w:rFonts w:asciiTheme="minorHAnsi" w:hAnsiTheme="minorHAnsi" w:cstheme="minorHAnsi"/>
          <w:b/>
          <w:color w:val="0070C0"/>
          <w:sz w:val="28"/>
          <w:szCs w:val="28"/>
          <w:lang w:val="en-GB"/>
        </w:rPr>
        <w:lastRenderedPageBreak/>
        <w:t>4</w:t>
      </w:r>
      <w:r>
        <w:rPr>
          <w:rFonts w:asciiTheme="minorHAnsi" w:hAnsiTheme="minorHAnsi" w:cstheme="minorHAnsi"/>
          <w:b/>
          <w:color w:val="0070C0"/>
          <w:sz w:val="28"/>
          <w:szCs w:val="28"/>
          <w:lang w:val="en-GB"/>
        </w:rPr>
        <w:tab/>
      </w:r>
      <w:r w:rsidRPr="003A60A6">
        <w:rPr>
          <w:rFonts w:asciiTheme="minorHAnsi" w:hAnsiTheme="minorHAnsi" w:cstheme="minorHAnsi"/>
          <w:b/>
          <w:color w:val="0070C0"/>
          <w:sz w:val="28"/>
          <w:szCs w:val="28"/>
          <w:lang w:val="en-GB"/>
        </w:rPr>
        <w:t xml:space="preserve">Tracking and reporting </w:t>
      </w:r>
      <w:r>
        <w:rPr>
          <w:rFonts w:asciiTheme="minorHAnsi" w:hAnsiTheme="minorHAnsi" w:cstheme="minorHAnsi"/>
          <w:b/>
          <w:color w:val="0070C0"/>
          <w:sz w:val="28"/>
          <w:szCs w:val="28"/>
          <w:lang w:val="en-GB"/>
        </w:rPr>
        <w:t>requirements</w:t>
      </w:r>
    </w:p>
    <w:p w14:paraId="6690921B" w14:textId="77777777" w:rsidR="008025C5" w:rsidRDefault="008025C5" w:rsidP="008025C5">
      <w:pPr>
        <w:pStyle w:val="ListParagraph"/>
        <w:ind w:left="851"/>
        <w:rPr>
          <w:rFonts w:asciiTheme="minorHAnsi" w:hAnsiTheme="minorHAnsi" w:cstheme="minorHAnsi"/>
          <w:b/>
          <w:color w:val="1E7FB8"/>
          <w:sz w:val="24"/>
          <w:szCs w:val="24"/>
          <w:lang w:val="en-GB"/>
        </w:rPr>
      </w:pPr>
    </w:p>
    <w:p w14:paraId="5342132A"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Each office must maintain good financial records of all premises being used or controlled by the Organization. </w:t>
      </w:r>
    </w:p>
    <w:p w14:paraId="28E607AE" w14:textId="77777777" w:rsidR="008025C5" w:rsidRDefault="008025C5" w:rsidP="008025C5">
      <w:pPr>
        <w:pStyle w:val="ListParagraph"/>
        <w:ind w:left="851"/>
        <w:rPr>
          <w:rFonts w:asciiTheme="minorHAnsi" w:hAnsiTheme="minorHAnsi" w:cstheme="minorHAnsi"/>
          <w:sz w:val="24"/>
          <w:szCs w:val="24"/>
          <w:lang w:val="en-GB"/>
        </w:rPr>
      </w:pPr>
    </w:p>
    <w:p w14:paraId="1BC15463"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This covers the following types of premises used by WHO:</w:t>
      </w:r>
    </w:p>
    <w:p w14:paraId="62CF19F4" w14:textId="77777777" w:rsidR="008025C5" w:rsidRDefault="008025C5" w:rsidP="008025C5">
      <w:pPr>
        <w:pStyle w:val="ListParagraph"/>
        <w:numPr>
          <w:ilvl w:val="0"/>
          <w:numId w:val="24"/>
        </w:numPr>
        <w:rPr>
          <w:rFonts w:asciiTheme="minorHAnsi" w:hAnsiTheme="minorHAnsi" w:cstheme="minorHAnsi"/>
          <w:sz w:val="24"/>
          <w:szCs w:val="24"/>
          <w:lang w:val="en-GB"/>
        </w:rPr>
      </w:pPr>
      <w:r>
        <w:rPr>
          <w:rFonts w:asciiTheme="minorHAnsi" w:hAnsiTheme="minorHAnsi" w:cstheme="minorHAnsi"/>
          <w:sz w:val="24"/>
          <w:szCs w:val="24"/>
          <w:lang w:val="en-GB"/>
        </w:rPr>
        <w:t>existing WHO owned property</w:t>
      </w:r>
    </w:p>
    <w:p w14:paraId="3E238420" w14:textId="77777777" w:rsidR="008025C5" w:rsidRDefault="008025C5" w:rsidP="008025C5">
      <w:pPr>
        <w:pStyle w:val="ListParagraph"/>
        <w:numPr>
          <w:ilvl w:val="0"/>
          <w:numId w:val="24"/>
        </w:numPr>
        <w:rPr>
          <w:rFonts w:asciiTheme="minorHAnsi" w:hAnsiTheme="minorHAnsi" w:cstheme="minorHAnsi"/>
          <w:sz w:val="24"/>
          <w:szCs w:val="24"/>
          <w:lang w:val="en-GB"/>
        </w:rPr>
      </w:pPr>
      <w:r>
        <w:rPr>
          <w:rFonts w:asciiTheme="minorHAnsi" w:hAnsiTheme="minorHAnsi" w:cstheme="minorHAnsi"/>
          <w:sz w:val="24"/>
          <w:szCs w:val="24"/>
          <w:lang w:val="en-GB"/>
        </w:rPr>
        <w:t>new WHO property under construction</w:t>
      </w:r>
    </w:p>
    <w:p w14:paraId="73909B56" w14:textId="77777777" w:rsidR="008025C5" w:rsidRDefault="008025C5" w:rsidP="008025C5">
      <w:pPr>
        <w:pStyle w:val="ListParagraph"/>
        <w:numPr>
          <w:ilvl w:val="0"/>
          <w:numId w:val="24"/>
        </w:numPr>
        <w:rPr>
          <w:rFonts w:asciiTheme="minorHAnsi" w:hAnsiTheme="minorHAnsi" w:cstheme="minorHAnsi"/>
          <w:sz w:val="24"/>
          <w:szCs w:val="24"/>
          <w:lang w:val="en-GB"/>
        </w:rPr>
      </w:pPr>
      <w:r>
        <w:rPr>
          <w:rFonts w:asciiTheme="minorHAnsi" w:hAnsiTheme="minorHAnsi" w:cstheme="minorHAnsi"/>
          <w:sz w:val="24"/>
          <w:szCs w:val="24"/>
          <w:lang w:val="en-GB"/>
        </w:rPr>
        <w:t>premises rented/leased or granted free to WHO</w:t>
      </w:r>
    </w:p>
    <w:p w14:paraId="0DA418AC" w14:textId="77777777" w:rsidR="008025C5" w:rsidRDefault="008025C5" w:rsidP="008025C5">
      <w:pPr>
        <w:pStyle w:val="ListParagraph"/>
        <w:ind w:left="567"/>
        <w:rPr>
          <w:rFonts w:asciiTheme="minorHAnsi" w:hAnsiTheme="minorHAnsi" w:cstheme="minorHAnsi"/>
          <w:b/>
          <w:color w:val="0070C0"/>
          <w:sz w:val="24"/>
          <w:szCs w:val="24"/>
          <w:lang w:val="en-GB"/>
        </w:rPr>
      </w:pPr>
    </w:p>
    <w:p w14:paraId="6B533DA6" w14:textId="77777777" w:rsidR="008025C5" w:rsidRPr="00C84FE8" w:rsidRDefault="008025C5" w:rsidP="008025C5">
      <w:pPr>
        <w:pStyle w:val="ListParagraph"/>
        <w:ind w:left="851"/>
        <w:rPr>
          <w:rFonts w:asciiTheme="minorHAnsi" w:hAnsiTheme="minorHAnsi" w:cstheme="minorHAnsi"/>
          <w:b/>
          <w:sz w:val="24"/>
          <w:szCs w:val="24"/>
          <w:lang w:val="en-GB"/>
        </w:rPr>
      </w:pPr>
      <w:r w:rsidRPr="00C84FE8">
        <w:rPr>
          <w:rFonts w:asciiTheme="minorHAnsi" w:hAnsiTheme="minorHAnsi" w:cstheme="minorHAnsi"/>
          <w:b/>
          <w:sz w:val="24"/>
          <w:szCs w:val="24"/>
          <w:lang w:val="en-GB"/>
        </w:rPr>
        <w:t xml:space="preserve">These financial records are to be kept updated by each office during the year using the templates provided in </w:t>
      </w:r>
      <w:r w:rsidRPr="00C84FE8">
        <w:rPr>
          <w:rFonts w:asciiTheme="minorHAnsi" w:hAnsiTheme="minorHAnsi" w:cstheme="minorHAnsi"/>
          <w:b/>
          <w:color w:val="C00000"/>
          <w:sz w:val="24"/>
          <w:szCs w:val="24"/>
          <w:lang w:val="en-GB"/>
        </w:rPr>
        <w:t>Annex 1</w:t>
      </w:r>
      <w:r w:rsidRPr="00C84FE8">
        <w:rPr>
          <w:rFonts w:asciiTheme="minorHAnsi" w:hAnsiTheme="minorHAnsi" w:cstheme="minorHAnsi"/>
          <w:b/>
          <w:sz w:val="24"/>
          <w:szCs w:val="24"/>
          <w:lang w:val="en-GB"/>
        </w:rPr>
        <w:t xml:space="preserve">, and forwarded to the Regional Office for review </w:t>
      </w:r>
      <w:r>
        <w:rPr>
          <w:rFonts w:asciiTheme="minorHAnsi" w:hAnsiTheme="minorHAnsi" w:cstheme="minorHAnsi"/>
          <w:b/>
          <w:sz w:val="24"/>
          <w:szCs w:val="24"/>
          <w:lang w:val="en-GB"/>
        </w:rPr>
        <w:t>in advance of</w:t>
      </w:r>
      <w:r w:rsidRPr="00C84FE8">
        <w:rPr>
          <w:rFonts w:asciiTheme="minorHAnsi" w:hAnsiTheme="minorHAnsi" w:cstheme="minorHAnsi"/>
          <w:b/>
          <w:sz w:val="24"/>
          <w:szCs w:val="24"/>
          <w:lang w:val="en-GB"/>
        </w:rPr>
        <w:t xml:space="preserve"> the timelines below.</w:t>
      </w:r>
    </w:p>
    <w:p w14:paraId="7370E7DD" w14:textId="77777777" w:rsidR="008025C5" w:rsidRDefault="008025C5" w:rsidP="008025C5">
      <w:pPr>
        <w:pStyle w:val="ListParagraph"/>
        <w:ind w:left="851"/>
        <w:rPr>
          <w:rFonts w:asciiTheme="minorHAnsi" w:hAnsiTheme="minorHAnsi" w:cstheme="minorHAnsi"/>
          <w:sz w:val="24"/>
          <w:szCs w:val="24"/>
          <w:lang w:val="en-GB"/>
        </w:rPr>
      </w:pPr>
    </w:p>
    <w:p w14:paraId="4D7BEC1D" w14:textId="77777777" w:rsidR="008025C5" w:rsidRDefault="008025C5" w:rsidP="008025C5">
      <w:pPr>
        <w:pStyle w:val="ListParagraph"/>
        <w:ind w:left="851"/>
        <w:rPr>
          <w:rFonts w:asciiTheme="minorHAnsi" w:hAnsiTheme="minorHAnsi" w:cstheme="minorHAnsi"/>
          <w:sz w:val="24"/>
          <w:szCs w:val="24"/>
          <w:lang w:val="en-GB"/>
        </w:rPr>
      </w:pPr>
    </w:p>
    <w:p w14:paraId="261E04DB" w14:textId="77777777" w:rsidR="008025C5" w:rsidRDefault="008025C5" w:rsidP="008025C5">
      <w:pPr>
        <w:pStyle w:val="ListParagraph"/>
        <w:ind w:left="567"/>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a</w:t>
      </w:r>
      <w:r w:rsidRPr="003E2399">
        <w:rPr>
          <w:rFonts w:asciiTheme="minorHAnsi" w:hAnsiTheme="minorHAnsi" w:cstheme="minorHAnsi"/>
          <w:b/>
          <w:color w:val="0070C0"/>
          <w:sz w:val="24"/>
          <w:szCs w:val="24"/>
          <w:lang w:val="en-GB"/>
        </w:rPr>
        <w:t xml:space="preserve">. </w:t>
      </w:r>
      <w:r>
        <w:rPr>
          <w:rFonts w:asciiTheme="minorHAnsi" w:hAnsiTheme="minorHAnsi" w:cstheme="minorHAnsi"/>
          <w:b/>
          <w:color w:val="0070C0"/>
          <w:sz w:val="24"/>
          <w:szCs w:val="24"/>
          <w:lang w:val="en-GB"/>
        </w:rPr>
        <w:t>Improvements to existing property owned by WHO (template 1)</w:t>
      </w:r>
    </w:p>
    <w:p w14:paraId="68AD03BF" w14:textId="77777777" w:rsidR="008025C5" w:rsidRPr="003E2399" w:rsidRDefault="008025C5" w:rsidP="008025C5">
      <w:pPr>
        <w:pStyle w:val="ListParagraph"/>
        <w:ind w:left="567"/>
        <w:rPr>
          <w:rFonts w:asciiTheme="minorHAnsi" w:hAnsiTheme="minorHAnsi" w:cstheme="minorHAnsi"/>
          <w:color w:val="0070C0"/>
          <w:sz w:val="24"/>
          <w:szCs w:val="24"/>
          <w:lang w:val="en-GB"/>
        </w:rPr>
      </w:pPr>
    </w:p>
    <w:p w14:paraId="5075AD72" w14:textId="59DF6A33"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Each Office owning premises is to track and report the details of all expenditure over USD </w:t>
      </w:r>
      <w:r w:rsidR="00896A61">
        <w:rPr>
          <w:rFonts w:asciiTheme="minorHAnsi" w:hAnsiTheme="minorHAnsi" w:cstheme="minorHAnsi"/>
          <w:sz w:val="24"/>
          <w:szCs w:val="24"/>
          <w:lang w:val="en-GB"/>
        </w:rPr>
        <w:t>10</w:t>
      </w:r>
      <w:r w:rsidR="00407814">
        <w:rPr>
          <w:rFonts w:asciiTheme="minorHAnsi" w:hAnsiTheme="minorHAnsi" w:cstheme="minorHAnsi"/>
          <w:sz w:val="24"/>
          <w:szCs w:val="24"/>
          <w:lang w:val="en-GB"/>
        </w:rPr>
        <w:t>0</w:t>
      </w:r>
      <w:r>
        <w:rPr>
          <w:rFonts w:asciiTheme="minorHAnsi" w:hAnsiTheme="minorHAnsi" w:cstheme="minorHAnsi"/>
          <w:sz w:val="24"/>
          <w:szCs w:val="24"/>
          <w:lang w:val="en-GB"/>
        </w:rPr>
        <w:t xml:space="preserve">,000 during the year. </w:t>
      </w:r>
    </w:p>
    <w:p w14:paraId="4D8BE04E" w14:textId="77777777" w:rsidR="008025C5" w:rsidRDefault="008025C5" w:rsidP="008025C5">
      <w:pPr>
        <w:pStyle w:val="ListParagraph"/>
        <w:ind w:left="851"/>
        <w:rPr>
          <w:rFonts w:asciiTheme="minorHAnsi" w:hAnsiTheme="minorHAnsi" w:cstheme="minorHAnsi"/>
          <w:sz w:val="24"/>
          <w:szCs w:val="24"/>
          <w:lang w:val="en-GB"/>
        </w:rPr>
      </w:pPr>
    </w:p>
    <w:p w14:paraId="0A28EDC6"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This expenditure </w:t>
      </w:r>
      <w:r w:rsidRPr="00554F43">
        <w:rPr>
          <w:rFonts w:asciiTheme="minorHAnsi" w:hAnsiTheme="minorHAnsi" w:cstheme="minorHAnsi"/>
          <w:b/>
          <w:sz w:val="24"/>
          <w:szCs w:val="24"/>
          <w:lang w:val="en-GB"/>
        </w:rPr>
        <w:t>excludes new equipment</w:t>
      </w:r>
      <w:r>
        <w:rPr>
          <w:rFonts w:asciiTheme="minorHAnsi" w:hAnsiTheme="minorHAnsi" w:cstheme="minorHAnsi"/>
          <w:sz w:val="24"/>
          <w:szCs w:val="24"/>
          <w:lang w:val="en-GB"/>
        </w:rPr>
        <w:t xml:space="preserve"> recorded and tracked in the fixed assets database.</w:t>
      </w:r>
    </w:p>
    <w:p w14:paraId="5F368BCF" w14:textId="77777777" w:rsidR="008025C5" w:rsidRDefault="008025C5" w:rsidP="008025C5">
      <w:pPr>
        <w:pStyle w:val="ListParagraph"/>
        <w:ind w:left="851"/>
        <w:rPr>
          <w:rFonts w:asciiTheme="minorHAnsi" w:hAnsiTheme="minorHAnsi" w:cstheme="minorHAnsi"/>
          <w:sz w:val="24"/>
          <w:szCs w:val="24"/>
          <w:lang w:val="en-GB"/>
        </w:rPr>
      </w:pPr>
    </w:p>
    <w:p w14:paraId="4A9E7DF5"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The completed expenditure template is to be reviewed and classified by the Regional Office ASO and BFO teams and forwarded to </w:t>
      </w:r>
    </w:p>
    <w:p w14:paraId="3D530036" w14:textId="6FBD8FCE" w:rsidR="008025C5" w:rsidRPr="00A37A0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HQ/OSS/AMG </w:t>
      </w:r>
      <w:r w:rsidRPr="00A37A05">
        <w:rPr>
          <w:rFonts w:asciiTheme="minorHAnsi" w:hAnsiTheme="minorHAnsi" w:cstheme="minorHAnsi"/>
          <w:b/>
          <w:sz w:val="24"/>
          <w:szCs w:val="24"/>
          <w:lang w:val="en-GB"/>
        </w:rPr>
        <w:t xml:space="preserve">by 30 </w:t>
      </w:r>
      <w:r w:rsidR="003D131F">
        <w:rPr>
          <w:rFonts w:asciiTheme="minorHAnsi" w:hAnsiTheme="minorHAnsi" w:cstheme="minorHAnsi"/>
          <w:b/>
          <w:sz w:val="24"/>
          <w:szCs w:val="24"/>
          <w:lang w:val="en-GB"/>
        </w:rPr>
        <w:t>Nov</w:t>
      </w:r>
      <w:r w:rsidRPr="00A37A05">
        <w:rPr>
          <w:rFonts w:asciiTheme="minorHAnsi" w:hAnsiTheme="minorHAnsi" w:cstheme="minorHAnsi"/>
          <w:b/>
          <w:sz w:val="24"/>
          <w:szCs w:val="24"/>
          <w:lang w:val="en-GB"/>
        </w:rPr>
        <w:t>ember</w:t>
      </w:r>
      <w:r w:rsidRPr="00A37A05">
        <w:rPr>
          <w:rFonts w:asciiTheme="minorHAnsi" w:hAnsiTheme="minorHAnsi" w:cstheme="minorHAnsi"/>
          <w:sz w:val="24"/>
          <w:szCs w:val="24"/>
          <w:lang w:val="en-GB"/>
        </w:rPr>
        <w:t xml:space="preserve"> </w:t>
      </w:r>
      <w:r w:rsidRPr="00A37A05">
        <w:rPr>
          <w:rFonts w:asciiTheme="minorHAnsi" w:hAnsiTheme="minorHAnsi" w:cstheme="minorHAnsi"/>
          <w:i/>
          <w:color w:val="C00000"/>
          <w:sz w:val="24"/>
          <w:szCs w:val="24"/>
          <w:lang w:val="en-GB"/>
        </w:rPr>
        <w:t>(refer Annex 1 template 1)</w:t>
      </w:r>
      <w:r w:rsidRPr="00A37A05">
        <w:rPr>
          <w:rFonts w:asciiTheme="minorHAnsi" w:hAnsiTheme="minorHAnsi" w:cstheme="minorHAnsi"/>
          <w:sz w:val="24"/>
          <w:szCs w:val="24"/>
          <w:lang w:val="en-GB"/>
        </w:rPr>
        <w:t>.</w:t>
      </w:r>
    </w:p>
    <w:p w14:paraId="343BFA26" w14:textId="77777777" w:rsidR="008025C5" w:rsidRDefault="008025C5" w:rsidP="008025C5">
      <w:pPr>
        <w:pStyle w:val="ListParagraph"/>
        <w:ind w:left="851"/>
        <w:rPr>
          <w:rFonts w:asciiTheme="minorHAnsi" w:hAnsiTheme="minorHAnsi" w:cstheme="minorHAnsi"/>
          <w:sz w:val="24"/>
          <w:szCs w:val="24"/>
          <w:lang w:val="en-GB"/>
        </w:rPr>
      </w:pPr>
    </w:p>
    <w:p w14:paraId="7BF8582C" w14:textId="77777777" w:rsidR="008025C5" w:rsidRDefault="008025C5" w:rsidP="008025C5">
      <w:pPr>
        <w:pStyle w:val="ListParagraph"/>
        <w:ind w:left="851"/>
        <w:rPr>
          <w:rFonts w:asciiTheme="minorHAnsi" w:hAnsiTheme="minorHAnsi" w:cstheme="minorHAnsi"/>
          <w:sz w:val="24"/>
          <w:szCs w:val="24"/>
          <w:lang w:val="en-GB"/>
        </w:rPr>
      </w:pPr>
    </w:p>
    <w:p w14:paraId="015B7E0F" w14:textId="77777777" w:rsidR="008025C5" w:rsidRDefault="008025C5" w:rsidP="008025C5">
      <w:pPr>
        <w:pStyle w:val="ListParagraph"/>
        <w:ind w:left="851"/>
        <w:rPr>
          <w:rFonts w:asciiTheme="minorHAnsi" w:hAnsiTheme="minorHAnsi" w:cstheme="minorHAnsi"/>
          <w:sz w:val="24"/>
          <w:szCs w:val="24"/>
          <w:lang w:val="en-GB"/>
        </w:rPr>
      </w:pPr>
    </w:p>
    <w:p w14:paraId="2DFFB27C" w14:textId="77777777" w:rsidR="008025C5" w:rsidRDefault="008025C5" w:rsidP="008025C5">
      <w:pPr>
        <w:pStyle w:val="ListParagraph"/>
        <w:ind w:left="567"/>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b</w:t>
      </w:r>
      <w:r w:rsidRPr="003E2399">
        <w:rPr>
          <w:rFonts w:asciiTheme="minorHAnsi" w:hAnsiTheme="minorHAnsi" w:cstheme="minorHAnsi"/>
          <w:b/>
          <w:color w:val="0070C0"/>
          <w:sz w:val="24"/>
          <w:szCs w:val="24"/>
          <w:lang w:val="en-GB"/>
        </w:rPr>
        <w:t xml:space="preserve">. </w:t>
      </w:r>
      <w:r>
        <w:rPr>
          <w:rFonts w:asciiTheme="minorHAnsi" w:hAnsiTheme="minorHAnsi" w:cstheme="minorHAnsi"/>
          <w:b/>
          <w:color w:val="0070C0"/>
          <w:sz w:val="24"/>
          <w:szCs w:val="24"/>
          <w:lang w:val="en-GB"/>
        </w:rPr>
        <w:t>Construction in progress (CIP) of new WHO owned property (template 2)</w:t>
      </w:r>
    </w:p>
    <w:p w14:paraId="456EF8E5" w14:textId="77777777" w:rsidR="008025C5" w:rsidRDefault="008025C5" w:rsidP="008025C5">
      <w:pPr>
        <w:pStyle w:val="ListParagraph"/>
        <w:ind w:left="567"/>
        <w:rPr>
          <w:rFonts w:asciiTheme="minorHAnsi" w:hAnsiTheme="minorHAnsi" w:cstheme="minorHAnsi"/>
          <w:b/>
          <w:color w:val="0070C0"/>
          <w:sz w:val="24"/>
          <w:szCs w:val="24"/>
          <w:lang w:val="en-GB"/>
        </w:rPr>
      </w:pPr>
    </w:p>
    <w:p w14:paraId="4D4F30DC"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Expenditure on new constructions is to be tracked and recorded on template 2 </w:t>
      </w:r>
      <w:r w:rsidRPr="00554F43">
        <w:rPr>
          <w:rFonts w:asciiTheme="minorHAnsi" w:hAnsiTheme="minorHAnsi" w:cstheme="minorHAnsi"/>
          <w:b/>
          <w:sz w:val="24"/>
          <w:szCs w:val="24"/>
          <w:lang w:val="en-GB"/>
        </w:rPr>
        <w:t>CIP</w:t>
      </w:r>
      <w:r>
        <w:rPr>
          <w:rFonts w:asciiTheme="minorHAnsi" w:hAnsiTheme="minorHAnsi" w:cstheme="minorHAnsi"/>
          <w:sz w:val="24"/>
          <w:szCs w:val="24"/>
          <w:lang w:val="en-GB"/>
        </w:rPr>
        <w:t xml:space="preserve"> </w:t>
      </w:r>
    </w:p>
    <w:p w14:paraId="72124AF9" w14:textId="77777777" w:rsidR="008025C5" w:rsidRDefault="008025C5" w:rsidP="008025C5">
      <w:pPr>
        <w:pStyle w:val="ListParagraph"/>
        <w:ind w:left="851"/>
        <w:rPr>
          <w:rFonts w:asciiTheme="minorHAnsi" w:hAnsiTheme="minorHAnsi" w:cstheme="minorHAnsi"/>
          <w:sz w:val="24"/>
          <w:szCs w:val="24"/>
          <w:lang w:val="en-GB"/>
        </w:rPr>
      </w:pPr>
    </w:p>
    <w:p w14:paraId="42D3379B"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This expenditure </w:t>
      </w:r>
      <w:r w:rsidRPr="00554F43">
        <w:rPr>
          <w:rFonts w:asciiTheme="minorHAnsi" w:hAnsiTheme="minorHAnsi" w:cstheme="minorHAnsi"/>
          <w:b/>
          <w:sz w:val="24"/>
          <w:szCs w:val="24"/>
          <w:lang w:val="en-GB"/>
        </w:rPr>
        <w:t>excludes new equipment</w:t>
      </w:r>
      <w:r>
        <w:rPr>
          <w:rFonts w:asciiTheme="minorHAnsi" w:hAnsiTheme="minorHAnsi" w:cstheme="minorHAnsi"/>
          <w:sz w:val="24"/>
          <w:szCs w:val="24"/>
          <w:lang w:val="en-GB"/>
        </w:rPr>
        <w:t xml:space="preserve"> recorded and tracked in the fixed assets database.</w:t>
      </w:r>
    </w:p>
    <w:p w14:paraId="3C09069B" w14:textId="77777777" w:rsidR="008025C5" w:rsidRDefault="008025C5" w:rsidP="008025C5">
      <w:pPr>
        <w:pStyle w:val="ListParagraph"/>
        <w:ind w:left="851"/>
        <w:rPr>
          <w:rFonts w:asciiTheme="minorHAnsi" w:hAnsiTheme="minorHAnsi" w:cstheme="minorHAnsi"/>
          <w:sz w:val="24"/>
          <w:szCs w:val="24"/>
          <w:lang w:val="en-GB"/>
        </w:rPr>
      </w:pPr>
    </w:p>
    <w:p w14:paraId="414F4538"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The completed expenditure template is to be reviewed by the Regional Office ASO and BFO teams and forwarded to </w:t>
      </w:r>
    </w:p>
    <w:p w14:paraId="191F582D" w14:textId="79F57B0F"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HQ/OSS/AMG </w:t>
      </w:r>
      <w:r w:rsidRPr="00554F43">
        <w:rPr>
          <w:rFonts w:asciiTheme="minorHAnsi" w:hAnsiTheme="minorHAnsi" w:cstheme="minorHAnsi"/>
          <w:b/>
          <w:sz w:val="24"/>
          <w:szCs w:val="24"/>
          <w:lang w:val="en-GB"/>
        </w:rPr>
        <w:t xml:space="preserve">by 30 </w:t>
      </w:r>
      <w:r w:rsidR="003D131F">
        <w:rPr>
          <w:rFonts w:asciiTheme="minorHAnsi" w:hAnsiTheme="minorHAnsi" w:cstheme="minorHAnsi"/>
          <w:b/>
          <w:sz w:val="24"/>
          <w:szCs w:val="24"/>
          <w:lang w:val="en-GB"/>
        </w:rPr>
        <w:t>Nov</w:t>
      </w:r>
      <w:r w:rsidRPr="00554F43">
        <w:rPr>
          <w:rFonts w:asciiTheme="minorHAnsi" w:hAnsiTheme="minorHAnsi" w:cstheme="minorHAnsi"/>
          <w:b/>
          <w:sz w:val="24"/>
          <w:szCs w:val="24"/>
          <w:lang w:val="en-GB"/>
        </w:rPr>
        <w:t>ember</w:t>
      </w:r>
      <w:r>
        <w:rPr>
          <w:rFonts w:asciiTheme="minorHAnsi" w:hAnsiTheme="minorHAnsi" w:cstheme="minorHAnsi"/>
          <w:sz w:val="24"/>
          <w:szCs w:val="24"/>
          <w:lang w:val="en-GB"/>
        </w:rPr>
        <w:t xml:space="preserve"> </w:t>
      </w:r>
      <w:r w:rsidRPr="004143D2">
        <w:rPr>
          <w:rFonts w:asciiTheme="minorHAnsi" w:hAnsiTheme="minorHAnsi" w:cstheme="minorHAnsi"/>
          <w:i/>
          <w:color w:val="C00000"/>
          <w:sz w:val="24"/>
          <w:szCs w:val="24"/>
          <w:lang w:val="en-GB"/>
        </w:rPr>
        <w:t>(refer Annex 1 template 2)</w:t>
      </w:r>
      <w:r>
        <w:rPr>
          <w:rFonts w:asciiTheme="minorHAnsi" w:hAnsiTheme="minorHAnsi" w:cstheme="minorHAnsi"/>
          <w:sz w:val="24"/>
          <w:szCs w:val="24"/>
          <w:lang w:val="en-GB"/>
        </w:rPr>
        <w:t>.</w:t>
      </w:r>
    </w:p>
    <w:p w14:paraId="6286803A" w14:textId="77777777" w:rsidR="008025C5" w:rsidRDefault="008025C5" w:rsidP="008025C5">
      <w:pPr>
        <w:pStyle w:val="ListParagraph"/>
        <w:ind w:left="851"/>
        <w:rPr>
          <w:rFonts w:asciiTheme="minorHAnsi" w:hAnsiTheme="minorHAnsi" w:cstheme="minorHAnsi"/>
          <w:sz w:val="24"/>
          <w:szCs w:val="24"/>
          <w:lang w:val="en-GB"/>
        </w:rPr>
      </w:pPr>
    </w:p>
    <w:p w14:paraId="5CF20EA8" w14:textId="77777777" w:rsidR="008025C5" w:rsidRDefault="008025C5" w:rsidP="008025C5">
      <w:pPr>
        <w:pStyle w:val="ListParagraph"/>
        <w:ind w:left="851"/>
        <w:rPr>
          <w:rFonts w:asciiTheme="minorHAnsi" w:hAnsiTheme="minorHAnsi" w:cstheme="minorHAnsi"/>
          <w:sz w:val="24"/>
          <w:szCs w:val="24"/>
          <w:lang w:val="en-GB"/>
        </w:rPr>
      </w:pPr>
    </w:p>
    <w:p w14:paraId="4D2917D9" w14:textId="77777777" w:rsidR="008025C5" w:rsidRDefault="008025C5" w:rsidP="008025C5">
      <w:pPr>
        <w:pStyle w:val="ListParagraph"/>
        <w:ind w:left="851"/>
        <w:rPr>
          <w:rFonts w:asciiTheme="minorHAnsi" w:hAnsiTheme="minorHAnsi" w:cstheme="minorHAnsi"/>
          <w:sz w:val="24"/>
          <w:szCs w:val="24"/>
          <w:lang w:val="en-GB"/>
        </w:rPr>
      </w:pPr>
    </w:p>
    <w:p w14:paraId="3C84D159" w14:textId="77777777" w:rsidR="008025C5" w:rsidRDefault="008025C5" w:rsidP="008025C5">
      <w:pPr>
        <w:pStyle w:val="ListParagraph"/>
        <w:ind w:left="851"/>
        <w:rPr>
          <w:rFonts w:asciiTheme="minorHAnsi" w:hAnsiTheme="minorHAnsi" w:cstheme="minorHAnsi"/>
          <w:sz w:val="24"/>
          <w:szCs w:val="24"/>
          <w:lang w:val="en-GB"/>
        </w:rPr>
      </w:pPr>
    </w:p>
    <w:p w14:paraId="4E60244A" w14:textId="77777777" w:rsidR="008025C5" w:rsidRDefault="008025C5" w:rsidP="008025C5">
      <w:pPr>
        <w:pStyle w:val="ListParagraph"/>
        <w:ind w:left="851"/>
        <w:rPr>
          <w:rFonts w:asciiTheme="minorHAnsi" w:hAnsiTheme="minorHAnsi" w:cstheme="minorHAnsi"/>
          <w:sz w:val="24"/>
          <w:szCs w:val="24"/>
          <w:lang w:val="en-GB"/>
        </w:rPr>
      </w:pPr>
    </w:p>
    <w:p w14:paraId="595D065E" w14:textId="77777777" w:rsidR="008025C5" w:rsidRDefault="008025C5" w:rsidP="008025C5">
      <w:pPr>
        <w:pStyle w:val="ListParagraph"/>
        <w:ind w:left="567"/>
        <w:rPr>
          <w:rFonts w:asciiTheme="minorHAnsi" w:hAnsiTheme="minorHAnsi" w:cstheme="minorHAnsi"/>
          <w:b/>
          <w:color w:val="0070C0"/>
          <w:sz w:val="24"/>
          <w:szCs w:val="24"/>
          <w:lang w:val="en-GB"/>
        </w:rPr>
      </w:pPr>
    </w:p>
    <w:p w14:paraId="60CA3C08" w14:textId="77777777" w:rsidR="008025C5" w:rsidRDefault="008025C5" w:rsidP="008025C5">
      <w:pPr>
        <w:pStyle w:val="ListParagraph"/>
        <w:ind w:left="567"/>
        <w:rPr>
          <w:rFonts w:asciiTheme="minorHAnsi" w:hAnsiTheme="minorHAnsi" w:cstheme="minorHAnsi"/>
          <w:b/>
          <w:color w:val="0070C0"/>
          <w:sz w:val="24"/>
          <w:szCs w:val="24"/>
          <w:lang w:val="en-GB"/>
        </w:rPr>
      </w:pPr>
    </w:p>
    <w:p w14:paraId="496DF0B9" w14:textId="77777777" w:rsidR="008025C5" w:rsidRDefault="008025C5" w:rsidP="008025C5">
      <w:pPr>
        <w:pStyle w:val="ListParagraph"/>
        <w:ind w:left="567"/>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c</w:t>
      </w:r>
      <w:r w:rsidRPr="003E2399">
        <w:rPr>
          <w:rFonts w:asciiTheme="minorHAnsi" w:hAnsiTheme="minorHAnsi" w:cstheme="minorHAnsi"/>
          <w:b/>
          <w:color w:val="0070C0"/>
          <w:sz w:val="24"/>
          <w:szCs w:val="24"/>
          <w:lang w:val="en-GB"/>
        </w:rPr>
        <w:t xml:space="preserve">. </w:t>
      </w:r>
      <w:r w:rsidRPr="0031033E">
        <w:rPr>
          <w:rFonts w:asciiTheme="minorHAnsi" w:hAnsiTheme="minorHAnsi" w:cstheme="minorHAnsi"/>
          <w:b/>
          <w:color w:val="0070C0"/>
          <w:sz w:val="24"/>
          <w:szCs w:val="24"/>
          <w:lang w:val="en-GB"/>
        </w:rPr>
        <w:t xml:space="preserve">Improvements to property (premises) rented/leased or </w:t>
      </w:r>
      <w:r>
        <w:rPr>
          <w:rFonts w:asciiTheme="minorHAnsi" w:hAnsiTheme="minorHAnsi" w:cstheme="minorHAnsi"/>
          <w:b/>
          <w:color w:val="0070C0"/>
          <w:sz w:val="24"/>
          <w:szCs w:val="24"/>
          <w:lang w:val="en-GB"/>
        </w:rPr>
        <w:t>granted free use of</w:t>
      </w:r>
      <w:r w:rsidRPr="0031033E">
        <w:rPr>
          <w:rFonts w:asciiTheme="minorHAnsi" w:hAnsiTheme="minorHAnsi" w:cstheme="minorHAnsi"/>
          <w:b/>
          <w:color w:val="0070C0"/>
          <w:sz w:val="24"/>
          <w:szCs w:val="24"/>
          <w:lang w:val="en-GB"/>
        </w:rPr>
        <w:t xml:space="preserve"> to WHO</w:t>
      </w:r>
      <w:r>
        <w:rPr>
          <w:rFonts w:asciiTheme="minorHAnsi" w:hAnsiTheme="minorHAnsi" w:cstheme="minorHAnsi"/>
          <w:b/>
          <w:color w:val="0070C0"/>
          <w:sz w:val="24"/>
          <w:szCs w:val="24"/>
          <w:lang w:val="en-GB"/>
        </w:rPr>
        <w:t xml:space="preserve"> (template 3)</w:t>
      </w:r>
    </w:p>
    <w:p w14:paraId="19B8BFAD" w14:textId="77777777" w:rsidR="008025C5" w:rsidRDefault="008025C5" w:rsidP="008025C5">
      <w:pPr>
        <w:pStyle w:val="ListParagraph"/>
        <w:ind w:left="567"/>
        <w:rPr>
          <w:rFonts w:asciiTheme="minorHAnsi" w:hAnsiTheme="minorHAnsi" w:cstheme="minorHAnsi"/>
          <w:b/>
          <w:color w:val="0070C0"/>
          <w:sz w:val="24"/>
          <w:szCs w:val="24"/>
          <w:lang w:val="en-GB"/>
        </w:rPr>
      </w:pPr>
    </w:p>
    <w:p w14:paraId="5F9E1AD9"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I</w:t>
      </w:r>
      <w:r w:rsidRPr="003E2399">
        <w:rPr>
          <w:rFonts w:asciiTheme="minorHAnsi" w:hAnsiTheme="minorHAnsi" w:cstheme="minorHAnsi"/>
          <w:sz w:val="24"/>
          <w:szCs w:val="24"/>
          <w:lang w:val="en-GB"/>
        </w:rPr>
        <w:t xml:space="preserve">mprovements to premises </w:t>
      </w:r>
      <w:r>
        <w:rPr>
          <w:rFonts w:asciiTheme="minorHAnsi" w:hAnsiTheme="minorHAnsi" w:cstheme="minorHAnsi"/>
          <w:sz w:val="24"/>
          <w:szCs w:val="24"/>
          <w:lang w:val="en-GB"/>
        </w:rPr>
        <w:t>meeting the criteria under section 3.b are tracked using template 3.</w:t>
      </w:r>
    </w:p>
    <w:p w14:paraId="4F78F037" w14:textId="77777777" w:rsidR="008025C5" w:rsidRDefault="008025C5" w:rsidP="008025C5">
      <w:pPr>
        <w:pStyle w:val="ListParagraph"/>
        <w:ind w:left="851"/>
        <w:rPr>
          <w:rFonts w:asciiTheme="minorHAnsi" w:hAnsiTheme="minorHAnsi" w:cstheme="minorHAnsi"/>
          <w:sz w:val="24"/>
          <w:szCs w:val="24"/>
          <w:lang w:val="en-GB"/>
        </w:rPr>
      </w:pPr>
    </w:p>
    <w:p w14:paraId="6DA451B5"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This expenditure </w:t>
      </w:r>
      <w:r w:rsidRPr="00554F43">
        <w:rPr>
          <w:rFonts w:asciiTheme="minorHAnsi" w:hAnsiTheme="minorHAnsi" w:cstheme="minorHAnsi"/>
          <w:b/>
          <w:sz w:val="24"/>
          <w:szCs w:val="24"/>
          <w:lang w:val="en-GB"/>
        </w:rPr>
        <w:t>excludes new equipment</w:t>
      </w:r>
      <w:r>
        <w:rPr>
          <w:rFonts w:asciiTheme="minorHAnsi" w:hAnsiTheme="minorHAnsi" w:cstheme="minorHAnsi"/>
          <w:sz w:val="24"/>
          <w:szCs w:val="24"/>
          <w:lang w:val="en-GB"/>
        </w:rPr>
        <w:t xml:space="preserve"> recorded and tracked in the fixed assets module of GSM.</w:t>
      </w:r>
    </w:p>
    <w:p w14:paraId="53DF83E4" w14:textId="77777777" w:rsidR="008025C5" w:rsidRDefault="008025C5" w:rsidP="008025C5">
      <w:pPr>
        <w:pStyle w:val="ListParagraph"/>
        <w:ind w:left="851"/>
        <w:rPr>
          <w:rFonts w:asciiTheme="minorHAnsi" w:hAnsiTheme="minorHAnsi" w:cstheme="minorHAnsi"/>
          <w:sz w:val="24"/>
          <w:szCs w:val="24"/>
          <w:lang w:val="en-GB"/>
        </w:rPr>
      </w:pPr>
    </w:p>
    <w:p w14:paraId="40D39479"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The completed template is to be reviewed and classified by the Regional Office ASO and BFO teams, and forwarded to </w:t>
      </w:r>
    </w:p>
    <w:p w14:paraId="0FF3CD36" w14:textId="6AF9FA25"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HQ/OSS/AMG </w:t>
      </w:r>
      <w:r w:rsidRPr="00554F43">
        <w:rPr>
          <w:rFonts w:asciiTheme="minorHAnsi" w:hAnsiTheme="minorHAnsi" w:cstheme="minorHAnsi"/>
          <w:b/>
          <w:sz w:val="24"/>
          <w:szCs w:val="24"/>
          <w:lang w:val="en-GB"/>
        </w:rPr>
        <w:t xml:space="preserve">by 30 </w:t>
      </w:r>
      <w:r w:rsidR="003D131F">
        <w:rPr>
          <w:rFonts w:asciiTheme="minorHAnsi" w:hAnsiTheme="minorHAnsi" w:cstheme="minorHAnsi"/>
          <w:b/>
          <w:sz w:val="24"/>
          <w:szCs w:val="24"/>
          <w:lang w:val="en-GB"/>
        </w:rPr>
        <w:t>Nov</w:t>
      </w:r>
      <w:r w:rsidRPr="00554F43">
        <w:rPr>
          <w:rFonts w:asciiTheme="minorHAnsi" w:hAnsiTheme="minorHAnsi" w:cstheme="minorHAnsi"/>
          <w:b/>
          <w:sz w:val="24"/>
          <w:szCs w:val="24"/>
          <w:lang w:val="en-GB"/>
        </w:rPr>
        <w:t>ember</w:t>
      </w:r>
      <w:r>
        <w:rPr>
          <w:rFonts w:asciiTheme="minorHAnsi" w:hAnsiTheme="minorHAnsi" w:cstheme="minorHAnsi"/>
          <w:sz w:val="24"/>
          <w:szCs w:val="24"/>
          <w:lang w:val="en-GB"/>
        </w:rPr>
        <w:t xml:space="preserve"> </w:t>
      </w:r>
      <w:r w:rsidRPr="00A37A05">
        <w:rPr>
          <w:rFonts w:asciiTheme="minorHAnsi" w:hAnsiTheme="minorHAnsi" w:cstheme="minorHAnsi"/>
          <w:i/>
          <w:color w:val="C00000"/>
          <w:sz w:val="24"/>
          <w:szCs w:val="24"/>
          <w:lang w:val="en-GB"/>
        </w:rPr>
        <w:t>(refer Annex 1 template 3</w:t>
      </w:r>
      <w:r>
        <w:rPr>
          <w:rFonts w:asciiTheme="minorHAnsi" w:hAnsiTheme="minorHAnsi" w:cstheme="minorHAnsi"/>
          <w:i/>
          <w:color w:val="C00000"/>
          <w:sz w:val="24"/>
          <w:szCs w:val="24"/>
          <w:lang w:val="en-GB"/>
        </w:rPr>
        <w:t>.</w:t>
      </w:r>
    </w:p>
    <w:p w14:paraId="17144FA2" w14:textId="77777777" w:rsidR="008025C5" w:rsidRDefault="008025C5" w:rsidP="008025C5">
      <w:pPr>
        <w:pStyle w:val="ListParagraph"/>
        <w:ind w:left="851"/>
        <w:rPr>
          <w:rFonts w:asciiTheme="minorHAnsi" w:hAnsiTheme="minorHAnsi" w:cstheme="minorHAnsi"/>
          <w:sz w:val="24"/>
          <w:szCs w:val="24"/>
          <w:lang w:val="en-GB"/>
        </w:rPr>
      </w:pPr>
    </w:p>
    <w:p w14:paraId="013FCA7B" w14:textId="77777777" w:rsidR="008025C5" w:rsidRDefault="008025C5" w:rsidP="008025C5">
      <w:pPr>
        <w:pStyle w:val="ListParagraph"/>
        <w:ind w:left="851"/>
        <w:rPr>
          <w:rFonts w:asciiTheme="minorHAnsi" w:hAnsiTheme="minorHAnsi" w:cstheme="minorHAnsi"/>
          <w:sz w:val="24"/>
          <w:szCs w:val="24"/>
          <w:lang w:val="en-GB"/>
        </w:rPr>
      </w:pPr>
    </w:p>
    <w:p w14:paraId="07476EE2" w14:textId="77777777" w:rsidR="008025C5" w:rsidRDefault="008025C5" w:rsidP="008025C5">
      <w:pPr>
        <w:pStyle w:val="ListParagraph"/>
        <w:ind w:left="851"/>
        <w:rPr>
          <w:rFonts w:asciiTheme="minorHAnsi" w:hAnsiTheme="minorHAnsi" w:cstheme="minorHAnsi"/>
          <w:b/>
          <w:color w:val="1E7FB8"/>
          <w:sz w:val="24"/>
          <w:szCs w:val="24"/>
          <w:lang w:val="en-GB"/>
        </w:rPr>
      </w:pPr>
    </w:p>
    <w:p w14:paraId="5A758F4B" w14:textId="77777777" w:rsidR="008025C5" w:rsidRDefault="008025C5" w:rsidP="008025C5">
      <w:pPr>
        <w:pStyle w:val="ListParagraph"/>
        <w:ind w:left="851"/>
        <w:rPr>
          <w:rFonts w:asciiTheme="minorHAnsi" w:hAnsiTheme="minorHAnsi" w:cstheme="minorHAnsi"/>
          <w:b/>
          <w:color w:val="1E7FB8"/>
          <w:sz w:val="24"/>
          <w:szCs w:val="24"/>
          <w:lang w:val="en-GB"/>
        </w:rPr>
      </w:pPr>
    </w:p>
    <w:p w14:paraId="6B07289E" w14:textId="77777777" w:rsidR="008025C5" w:rsidRDefault="008025C5" w:rsidP="008025C5">
      <w:pPr>
        <w:pStyle w:val="ListParagraph"/>
        <w:ind w:left="851"/>
        <w:rPr>
          <w:rFonts w:asciiTheme="minorHAnsi" w:hAnsiTheme="minorHAnsi" w:cstheme="minorHAnsi"/>
          <w:b/>
          <w:color w:val="1E7FB8"/>
          <w:sz w:val="24"/>
          <w:szCs w:val="24"/>
          <w:lang w:val="en-GB"/>
        </w:rPr>
      </w:pPr>
    </w:p>
    <w:p w14:paraId="0CAE1B01" w14:textId="77777777" w:rsidR="008025C5" w:rsidRDefault="008025C5" w:rsidP="008025C5">
      <w:pPr>
        <w:pStyle w:val="ListParagraph"/>
        <w:ind w:left="851"/>
        <w:rPr>
          <w:rFonts w:asciiTheme="minorHAnsi" w:hAnsiTheme="minorHAnsi" w:cstheme="minorHAnsi"/>
          <w:b/>
          <w:color w:val="1E7FB8"/>
          <w:sz w:val="24"/>
          <w:szCs w:val="24"/>
          <w:lang w:val="en-GB"/>
        </w:rPr>
      </w:pPr>
    </w:p>
    <w:p w14:paraId="0E4EB488" w14:textId="77777777" w:rsidR="008025C5" w:rsidRPr="004143D2" w:rsidRDefault="008025C5" w:rsidP="008025C5">
      <w:pPr>
        <w:pStyle w:val="ListParagraph"/>
        <w:ind w:left="567"/>
        <w:rPr>
          <w:rFonts w:asciiTheme="minorHAnsi" w:hAnsiTheme="minorHAnsi" w:cstheme="minorHAnsi"/>
          <w:b/>
          <w:color w:val="0070C0"/>
          <w:sz w:val="24"/>
          <w:szCs w:val="24"/>
          <w:lang w:val="en-GB"/>
        </w:rPr>
      </w:pPr>
      <w:r w:rsidRPr="004143D2">
        <w:rPr>
          <w:rFonts w:asciiTheme="minorHAnsi" w:hAnsiTheme="minorHAnsi" w:cstheme="minorHAnsi"/>
          <w:b/>
          <w:color w:val="0070C0"/>
          <w:sz w:val="24"/>
          <w:szCs w:val="24"/>
          <w:lang w:val="en-GB"/>
        </w:rPr>
        <w:t xml:space="preserve">d. Updated Rental/Lease information for premises rented/leased or </w:t>
      </w:r>
      <w:r>
        <w:rPr>
          <w:rFonts w:asciiTheme="minorHAnsi" w:hAnsiTheme="minorHAnsi" w:cstheme="minorHAnsi"/>
          <w:b/>
          <w:color w:val="0070C0"/>
          <w:sz w:val="24"/>
          <w:szCs w:val="24"/>
          <w:lang w:val="en-GB"/>
        </w:rPr>
        <w:t>granted  free</w:t>
      </w:r>
      <w:r w:rsidRPr="004143D2">
        <w:rPr>
          <w:rFonts w:asciiTheme="minorHAnsi" w:hAnsiTheme="minorHAnsi" w:cstheme="minorHAnsi"/>
          <w:b/>
          <w:color w:val="0070C0"/>
          <w:sz w:val="24"/>
          <w:szCs w:val="24"/>
          <w:lang w:val="en-GB"/>
        </w:rPr>
        <w:t xml:space="preserve"> </w:t>
      </w:r>
      <w:r>
        <w:rPr>
          <w:rFonts w:asciiTheme="minorHAnsi" w:hAnsiTheme="minorHAnsi" w:cstheme="minorHAnsi"/>
          <w:b/>
          <w:color w:val="0070C0"/>
          <w:sz w:val="24"/>
          <w:szCs w:val="24"/>
          <w:lang w:val="en-GB"/>
        </w:rPr>
        <w:t xml:space="preserve">use of </w:t>
      </w:r>
      <w:r w:rsidRPr="004143D2">
        <w:rPr>
          <w:rFonts w:asciiTheme="minorHAnsi" w:hAnsiTheme="minorHAnsi" w:cstheme="minorHAnsi"/>
          <w:b/>
          <w:color w:val="0070C0"/>
          <w:sz w:val="24"/>
          <w:szCs w:val="24"/>
          <w:lang w:val="en-GB"/>
        </w:rPr>
        <w:t>to WHO (template 4)</w:t>
      </w:r>
    </w:p>
    <w:p w14:paraId="7C707D99" w14:textId="77777777" w:rsidR="008025C5" w:rsidRDefault="008025C5" w:rsidP="008025C5">
      <w:pPr>
        <w:pStyle w:val="ListParagraph"/>
        <w:ind w:left="851"/>
        <w:rPr>
          <w:rFonts w:asciiTheme="minorHAnsi" w:hAnsiTheme="minorHAnsi" w:cstheme="minorHAnsi"/>
          <w:sz w:val="24"/>
          <w:szCs w:val="24"/>
          <w:lang w:val="en-GB"/>
        </w:rPr>
      </w:pPr>
    </w:p>
    <w:p w14:paraId="028F5FA1"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Annual rental cost data for leased premises, and equivalent rental values for premises granted free to WHO are to be reviewed and tracked by the Regional Office ASO and BFO teams, and forwarded to HQ/OSS/AMG </w:t>
      </w:r>
      <w:r w:rsidRPr="00A37A05">
        <w:rPr>
          <w:rFonts w:asciiTheme="minorHAnsi" w:hAnsiTheme="minorHAnsi" w:cstheme="minorHAnsi"/>
          <w:b/>
          <w:sz w:val="24"/>
          <w:szCs w:val="24"/>
          <w:lang w:val="en-GB"/>
        </w:rPr>
        <w:t>by 30 November</w:t>
      </w:r>
      <w:r>
        <w:rPr>
          <w:rFonts w:asciiTheme="minorHAnsi" w:hAnsiTheme="minorHAnsi" w:cstheme="minorHAnsi"/>
          <w:sz w:val="24"/>
          <w:szCs w:val="24"/>
          <w:lang w:val="en-GB"/>
        </w:rPr>
        <w:t xml:space="preserve"> </w:t>
      </w:r>
    </w:p>
    <w:p w14:paraId="51545F81" w14:textId="77777777" w:rsidR="008025C5" w:rsidRDefault="008025C5" w:rsidP="008025C5">
      <w:pPr>
        <w:pStyle w:val="ListParagraph"/>
        <w:ind w:left="851"/>
        <w:rPr>
          <w:rFonts w:asciiTheme="minorHAnsi" w:hAnsiTheme="minorHAnsi" w:cstheme="minorHAnsi"/>
          <w:sz w:val="24"/>
          <w:szCs w:val="24"/>
          <w:lang w:val="en-GB"/>
        </w:rPr>
      </w:pPr>
      <w:r w:rsidRPr="00A37A05">
        <w:rPr>
          <w:rFonts w:asciiTheme="minorHAnsi" w:hAnsiTheme="minorHAnsi" w:cstheme="minorHAnsi"/>
          <w:i/>
          <w:color w:val="C00000"/>
          <w:sz w:val="24"/>
          <w:szCs w:val="24"/>
          <w:lang w:val="en-GB"/>
        </w:rPr>
        <w:t xml:space="preserve">(refer Annex 1 template </w:t>
      </w:r>
      <w:r>
        <w:rPr>
          <w:rFonts w:asciiTheme="minorHAnsi" w:hAnsiTheme="minorHAnsi" w:cstheme="minorHAnsi"/>
          <w:i/>
          <w:color w:val="C00000"/>
          <w:sz w:val="24"/>
          <w:szCs w:val="24"/>
          <w:lang w:val="en-GB"/>
        </w:rPr>
        <w:t>4</w:t>
      </w:r>
      <w:r w:rsidRPr="00A37A05">
        <w:rPr>
          <w:rFonts w:asciiTheme="minorHAnsi" w:hAnsiTheme="minorHAnsi" w:cstheme="minorHAnsi"/>
          <w:i/>
          <w:color w:val="C00000"/>
          <w:sz w:val="24"/>
          <w:szCs w:val="24"/>
          <w:lang w:val="en-GB"/>
        </w:rPr>
        <w:t>).</w:t>
      </w:r>
    </w:p>
    <w:p w14:paraId="2CE0C4AA" w14:textId="77777777" w:rsidR="008025C5" w:rsidRDefault="008025C5" w:rsidP="008025C5">
      <w:pPr>
        <w:pStyle w:val="ListParagraph"/>
        <w:ind w:left="851"/>
        <w:rPr>
          <w:rFonts w:asciiTheme="minorHAnsi" w:hAnsiTheme="minorHAnsi" w:cstheme="minorHAnsi"/>
          <w:sz w:val="24"/>
          <w:szCs w:val="24"/>
          <w:lang w:val="en-GB"/>
        </w:rPr>
      </w:pPr>
    </w:p>
    <w:p w14:paraId="45E56E59" w14:textId="614BDE3E"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This timeline is earlier due to the requirement to account for the ‘in-kind’   value of donated premises, as described in </w:t>
      </w:r>
      <w:r w:rsidRPr="00A25AE3">
        <w:rPr>
          <w:rFonts w:asciiTheme="minorHAnsi" w:hAnsiTheme="minorHAnsi" w:cstheme="minorHAnsi"/>
          <w:b/>
          <w:color w:val="0070C0"/>
          <w:sz w:val="24"/>
          <w:szCs w:val="24"/>
          <w:lang w:val="en-GB"/>
        </w:rPr>
        <w:t>section 2.c.</w:t>
      </w:r>
      <w:r>
        <w:rPr>
          <w:rFonts w:asciiTheme="minorHAnsi" w:hAnsiTheme="minorHAnsi" w:cstheme="minorHAnsi"/>
          <w:b/>
          <w:color w:val="0070C0"/>
          <w:sz w:val="24"/>
          <w:szCs w:val="24"/>
          <w:lang w:val="en-GB"/>
        </w:rPr>
        <w:t xml:space="preserve"> </w:t>
      </w:r>
      <w:r>
        <w:rPr>
          <w:rFonts w:asciiTheme="minorHAnsi" w:hAnsiTheme="minorHAnsi" w:cstheme="minorHAnsi"/>
          <w:sz w:val="24"/>
          <w:szCs w:val="24"/>
          <w:lang w:val="en-GB"/>
        </w:rPr>
        <w:t xml:space="preserve">However it is prudent to be pro-active and review these </w:t>
      </w:r>
      <w:proofErr w:type="spellStart"/>
      <w:r>
        <w:rPr>
          <w:rFonts w:asciiTheme="minorHAnsi" w:hAnsiTheme="minorHAnsi" w:cstheme="minorHAnsi"/>
          <w:sz w:val="24"/>
          <w:szCs w:val="24"/>
          <w:lang w:val="en-GB"/>
        </w:rPr>
        <w:t>datails</w:t>
      </w:r>
      <w:proofErr w:type="spellEnd"/>
      <w:r>
        <w:rPr>
          <w:rFonts w:asciiTheme="minorHAnsi" w:hAnsiTheme="minorHAnsi" w:cstheme="minorHAnsi"/>
          <w:sz w:val="24"/>
          <w:szCs w:val="24"/>
          <w:lang w:val="en-GB"/>
        </w:rPr>
        <w:t xml:space="preserve"> well in advance of the 30 November deadline </w:t>
      </w:r>
      <w:r w:rsidRPr="006F74A1">
        <w:rPr>
          <w:rFonts w:asciiTheme="minorHAnsi" w:hAnsiTheme="minorHAnsi" w:cstheme="minorHAnsi"/>
          <w:b/>
          <w:sz w:val="24"/>
          <w:szCs w:val="24"/>
          <w:u w:val="single"/>
          <w:lang w:val="en-GB"/>
        </w:rPr>
        <w:t xml:space="preserve">and forward the completed template by 30 </w:t>
      </w:r>
      <w:r w:rsidR="003D131F">
        <w:rPr>
          <w:rFonts w:asciiTheme="minorHAnsi" w:hAnsiTheme="minorHAnsi" w:cstheme="minorHAnsi"/>
          <w:b/>
          <w:sz w:val="24"/>
          <w:szCs w:val="24"/>
          <w:u w:val="single"/>
          <w:lang w:val="en-GB"/>
        </w:rPr>
        <w:t>Nov</w:t>
      </w:r>
      <w:r w:rsidRPr="006F74A1">
        <w:rPr>
          <w:rFonts w:asciiTheme="minorHAnsi" w:hAnsiTheme="minorHAnsi" w:cstheme="minorHAnsi"/>
          <w:b/>
          <w:sz w:val="24"/>
          <w:szCs w:val="24"/>
          <w:u w:val="single"/>
          <w:lang w:val="en-GB"/>
        </w:rPr>
        <w:t>ember</w:t>
      </w:r>
      <w:r>
        <w:rPr>
          <w:rFonts w:asciiTheme="minorHAnsi" w:hAnsiTheme="minorHAnsi" w:cstheme="minorHAnsi"/>
          <w:sz w:val="24"/>
          <w:szCs w:val="24"/>
          <w:lang w:val="en-GB"/>
        </w:rPr>
        <w:t>.</w:t>
      </w:r>
    </w:p>
    <w:p w14:paraId="0DC715D7" w14:textId="77777777" w:rsidR="008025C5" w:rsidRDefault="008025C5" w:rsidP="008025C5">
      <w:pPr>
        <w:pStyle w:val="ListParagraph"/>
        <w:ind w:left="851"/>
        <w:rPr>
          <w:rFonts w:asciiTheme="minorHAnsi" w:hAnsiTheme="minorHAnsi" w:cstheme="minorHAnsi"/>
          <w:sz w:val="24"/>
          <w:szCs w:val="24"/>
          <w:lang w:val="en-GB"/>
        </w:rPr>
      </w:pPr>
    </w:p>
    <w:p w14:paraId="299D93DA" w14:textId="77777777" w:rsidR="008025C5" w:rsidRDefault="008025C5" w:rsidP="008025C5">
      <w:pPr>
        <w:pStyle w:val="ListParagraph"/>
        <w:ind w:left="851"/>
        <w:rPr>
          <w:rFonts w:asciiTheme="minorHAnsi" w:hAnsiTheme="minorHAnsi" w:cstheme="minorHAnsi"/>
          <w:sz w:val="24"/>
          <w:szCs w:val="24"/>
          <w:lang w:val="en-GB"/>
        </w:rPr>
      </w:pPr>
    </w:p>
    <w:p w14:paraId="1D3DD542" w14:textId="77777777" w:rsidR="008025C5" w:rsidRDefault="008025C5" w:rsidP="008025C5">
      <w:pPr>
        <w:pStyle w:val="ListParagraph"/>
        <w:ind w:left="851"/>
        <w:rPr>
          <w:rFonts w:asciiTheme="minorHAnsi" w:hAnsiTheme="minorHAnsi" w:cstheme="minorHAnsi"/>
          <w:sz w:val="24"/>
          <w:szCs w:val="24"/>
          <w:lang w:val="en-GB"/>
        </w:rPr>
      </w:pPr>
    </w:p>
    <w:p w14:paraId="682B0E41" w14:textId="77777777" w:rsidR="008025C5" w:rsidRDefault="008025C5" w:rsidP="008025C5">
      <w:pPr>
        <w:pStyle w:val="ListParagraph"/>
        <w:ind w:left="851"/>
        <w:rPr>
          <w:rFonts w:asciiTheme="minorHAnsi" w:hAnsiTheme="minorHAnsi" w:cstheme="minorHAnsi"/>
          <w:sz w:val="24"/>
          <w:szCs w:val="24"/>
          <w:lang w:val="en-GB"/>
        </w:rPr>
      </w:pPr>
    </w:p>
    <w:p w14:paraId="56CEC62D" w14:textId="77777777" w:rsidR="008025C5" w:rsidRDefault="008025C5" w:rsidP="008025C5">
      <w:pPr>
        <w:pStyle w:val="ListParagraph"/>
        <w:ind w:left="851"/>
        <w:rPr>
          <w:rFonts w:asciiTheme="minorHAnsi" w:hAnsiTheme="minorHAnsi" w:cstheme="minorHAnsi"/>
          <w:sz w:val="24"/>
          <w:szCs w:val="24"/>
          <w:lang w:val="en-GB"/>
        </w:rPr>
      </w:pPr>
    </w:p>
    <w:p w14:paraId="5595A222" w14:textId="77777777" w:rsidR="008025C5" w:rsidRDefault="008025C5" w:rsidP="008025C5">
      <w:pPr>
        <w:pStyle w:val="ListParagraph"/>
        <w:ind w:left="851"/>
        <w:rPr>
          <w:rFonts w:asciiTheme="minorHAnsi" w:hAnsiTheme="minorHAnsi" w:cstheme="minorHAnsi"/>
          <w:sz w:val="24"/>
          <w:szCs w:val="24"/>
          <w:lang w:val="en-GB"/>
        </w:rPr>
      </w:pPr>
    </w:p>
    <w:p w14:paraId="6879E0DE" w14:textId="77777777" w:rsidR="008025C5" w:rsidRDefault="008025C5" w:rsidP="008025C5">
      <w:pPr>
        <w:pStyle w:val="ListParagraph"/>
        <w:ind w:left="851"/>
        <w:rPr>
          <w:rFonts w:asciiTheme="minorHAnsi" w:hAnsiTheme="minorHAnsi" w:cstheme="minorHAnsi"/>
          <w:sz w:val="24"/>
          <w:szCs w:val="24"/>
          <w:lang w:val="en-GB"/>
        </w:rPr>
      </w:pPr>
    </w:p>
    <w:p w14:paraId="26B4A1C8" w14:textId="77777777" w:rsidR="008025C5" w:rsidRDefault="008025C5" w:rsidP="008025C5">
      <w:pPr>
        <w:pStyle w:val="ListParagraph"/>
        <w:ind w:left="851"/>
        <w:rPr>
          <w:rFonts w:asciiTheme="minorHAnsi" w:hAnsiTheme="minorHAnsi" w:cstheme="minorHAnsi"/>
          <w:sz w:val="24"/>
          <w:szCs w:val="24"/>
          <w:lang w:val="en-GB"/>
        </w:rPr>
      </w:pPr>
    </w:p>
    <w:p w14:paraId="7AAF362B" w14:textId="77777777" w:rsidR="008025C5" w:rsidRDefault="008025C5" w:rsidP="008025C5">
      <w:pPr>
        <w:pStyle w:val="ListParagraph"/>
        <w:ind w:left="851"/>
        <w:rPr>
          <w:rFonts w:asciiTheme="minorHAnsi" w:hAnsiTheme="minorHAnsi" w:cstheme="minorHAnsi"/>
          <w:sz w:val="24"/>
          <w:szCs w:val="24"/>
          <w:lang w:val="en-GB"/>
        </w:rPr>
      </w:pPr>
    </w:p>
    <w:p w14:paraId="2EBDF886" w14:textId="77777777" w:rsidR="008025C5" w:rsidRDefault="008025C5" w:rsidP="008025C5">
      <w:pPr>
        <w:pStyle w:val="ListParagraph"/>
        <w:ind w:left="851"/>
        <w:rPr>
          <w:rFonts w:asciiTheme="minorHAnsi" w:hAnsiTheme="minorHAnsi" w:cstheme="minorHAnsi"/>
          <w:sz w:val="24"/>
          <w:szCs w:val="24"/>
          <w:lang w:val="en-GB"/>
        </w:rPr>
      </w:pPr>
    </w:p>
    <w:p w14:paraId="41B1E7D4" w14:textId="77777777" w:rsidR="00896A61" w:rsidRDefault="00896A61" w:rsidP="008025C5">
      <w:pPr>
        <w:pStyle w:val="ListParagraph"/>
        <w:ind w:left="851"/>
        <w:rPr>
          <w:rFonts w:asciiTheme="minorHAnsi" w:hAnsiTheme="minorHAnsi" w:cstheme="minorHAnsi"/>
          <w:sz w:val="24"/>
          <w:szCs w:val="24"/>
          <w:lang w:val="en-GB"/>
        </w:rPr>
      </w:pPr>
    </w:p>
    <w:p w14:paraId="48F3EB8B" w14:textId="77777777" w:rsidR="008025C5" w:rsidRDefault="008025C5" w:rsidP="008025C5">
      <w:pPr>
        <w:pStyle w:val="ListParagraph"/>
        <w:ind w:left="851"/>
        <w:rPr>
          <w:rFonts w:asciiTheme="minorHAnsi" w:hAnsiTheme="minorHAnsi" w:cstheme="minorHAnsi"/>
          <w:sz w:val="24"/>
          <w:szCs w:val="24"/>
          <w:lang w:val="en-GB"/>
        </w:rPr>
      </w:pPr>
    </w:p>
    <w:p w14:paraId="50A01C8B" w14:textId="77777777" w:rsidR="008025C5" w:rsidRDefault="008025C5" w:rsidP="008025C5">
      <w:pPr>
        <w:pStyle w:val="ListParagraph"/>
        <w:ind w:left="851"/>
        <w:rPr>
          <w:rFonts w:asciiTheme="minorHAnsi" w:hAnsiTheme="minorHAnsi" w:cstheme="minorHAnsi"/>
          <w:sz w:val="24"/>
          <w:szCs w:val="24"/>
          <w:lang w:val="en-GB"/>
        </w:rPr>
      </w:pPr>
    </w:p>
    <w:p w14:paraId="2973F3AA" w14:textId="77777777" w:rsidR="008025C5" w:rsidRPr="003620D2" w:rsidRDefault="008025C5" w:rsidP="008025C5">
      <w:pPr>
        <w:pStyle w:val="ListParagraph"/>
        <w:ind w:left="0"/>
        <w:rPr>
          <w:rFonts w:asciiTheme="minorHAnsi" w:hAnsiTheme="minorHAnsi" w:cstheme="minorHAnsi"/>
          <w:b/>
          <w:color w:val="0070C0"/>
          <w:sz w:val="20"/>
          <w:szCs w:val="28"/>
          <w:lang w:val="en-GB"/>
        </w:rPr>
      </w:pPr>
      <w:r>
        <w:rPr>
          <w:rFonts w:asciiTheme="minorHAnsi" w:hAnsiTheme="minorHAnsi" w:cstheme="minorHAnsi"/>
          <w:b/>
          <w:color w:val="0070C0"/>
          <w:sz w:val="28"/>
          <w:szCs w:val="28"/>
          <w:lang w:val="en-GB"/>
        </w:rPr>
        <w:lastRenderedPageBreak/>
        <w:t>5.</w:t>
      </w:r>
      <w:r>
        <w:rPr>
          <w:rFonts w:asciiTheme="minorHAnsi" w:hAnsiTheme="minorHAnsi" w:cstheme="minorHAnsi"/>
          <w:b/>
          <w:color w:val="0070C0"/>
          <w:sz w:val="28"/>
          <w:szCs w:val="28"/>
          <w:lang w:val="en-GB"/>
        </w:rPr>
        <w:tab/>
        <w:t xml:space="preserve">Depreciation process. </w:t>
      </w:r>
      <w:r w:rsidRPr="003620D2">
        <w:rPr>
          <w:rFonts w:asciiTheme="minorHAnsi" w:hAnsiTheme="minorHAnsi" w:cstheme="minorHAnsi"/>
          <w:b/>
          <w:i/>
          <w:color w:val="17365D" w:themeColor="text2" w:themeShade="BF"/>
          <w:sz w:val="20"/>
          <w:szCs w:val="28"/>
          <w:lang w:val="en-GB"/>
        </w:rPr>
        <w:t>(</w:t>
      </w:r>
      <w:r>
        <w:rPr>
          <w:rFonts w:asciiTheme="minorHAnsi" w:hAnsiTheme="minorHAnsi" w:cstheme="minorHAnsi"/>
          <w:b/>
          <w:i/>
          <w:color w:val="17365D" w:themeColor="text2" w:themeShade="BF"/>
          <w:sz w:val="20"/>
          <w:szCs w:val="28"/>
          <w:lang w:val="en-GB"/>
        </w:rPr>
        <w:t xml:space="preserve">Transition accounting process: </w:t>
      </w:r>
      <w:r w:rsidRPr="003620D2">
        <w:rPr>
          <w:rFonts w:asciiTheme="minorHAnsi" w:hAnsiTheme="minorHAnsi" w:cstheme="minorHAnsi"/>
          <w:b/>
          <w:i/>
          <w:color w:val="17365D" w:themeColor="text2" w:themeShade="BF"/>
          <w:sz w:val="20"/>
          <w:szCs w:val="28"/>
          <w:lang w:val="en-GB"/>
        </w:rPr>
        <w:t xml:space="preserve">HQ buildings have been input into the FA module </w:t>
      </w:r>
      <w:r>
        <w:rPr>
          <w:rFonts w:asciiTheme="minorHAnsi" w:hAnsiTheme="minorHAnsi" w:cstheme="minorHAnsi"/>
          <w:b/>
          <w:i/>
          <w:color w:val="17365D" w:themeColor="text2" w:themeShade="BF"/>
          <w:sz w:val="20"/>
          <w:szCs w:val="28"/>
          <w:lang w:val="en-GB"/>
        </w:rPr>
        <w:t xml:space="preserve">and </w:t>
      </w:r>
      <w:r w:rsidRPr="003620D2">
        <w:rPr>
          <w:rFonts w:asciiTheme="minorHAnsi" w:hAnsiTheme="minorHAnsi" w:cstheme="minorHAnsi"/>
          <w:b/>
          <w:i/>
          <w:color w:val="17365D" w:themeColor="text2" w:themeShade="BF"/>
          <w:sz w:val="20"/>
          <w:szCs w:val="28"/>
          <w:lang w:val="en-GB"/>
        </w:rPr>
        <w:t xml:space="preserve"> depreciation </w:t>
      </w:r>
      <w:r>
        <w:rPr>
          <w:rFonts w:asciiTheme="minorHAnsi" w:hAnsiTheme="minorHAnsi" w:cstheme="minorHAnsi"/>
          <w:b/>
          <w:i/>
          <w:color w:val="17365D" w:themeColor="text2" w:themeShade="BF"/>
          <w:sz w:val="20"/>
          <w:szCs w:val="28"/>
          <w:lang w:val="en-GB"/>
        </w:rPr>
        <w:t xml:space="preserve">is </w:t>
      </w:r>
      <w:r w:rsidRPr="003620D2">
        <w:rPr>
          <w:rFonts w:asciiTheme="minorHAnsi" w:hAnsiTheme="minorHAnsi" w:cstheme="minorHAnsi"/>
          <w:b/>
          <w:i/>
          <w:color w:val="17365D" w:themeColor="text2" w:themeShade="BF"/>
          <w:sz w:val="20"/>
          <w:szCs w:val="28"/>
          <w:lang w:val="en-GB"/>
        </w:rPr>
        <w:t xml:space="preserve">accounted </w:t>
      </w:r>
      <w:r>
        <w:rPr>
          <w:rFonts w:asciiTheme="minorHAnsi" w:hAnsiTheme="minorHAnsi" w:cstheme="minorHAnsi"/>
          <w:b/>
          <w:i/>
          <w:color w:val="17365D" w:themeColor="text2" w:themeShade="BF"/>
          <w:sz w:val="20"/>
          <w:szCs w:val="28"/>
          <w:lang w:val="en-GB"/>
        </w:rPr>
        <w:t>at month end</w:t>
      </w:r>
      <w:r w:rsidRPr="003620D2">
        <w:rPr>
          <w:rFonts w:asciiTheme="minorHAnsi" w:hAnsiTheme="minorHAnsi" w:cstheme="minorHAnsi"/>
          <w:b/>
          <w:i/>
          <w:color w:val="17365D" w:themeColor="text2" w:themeShade="BF"/>
          <w:sz w:val="20"/>
          <w:szCs w:val="28"/>
          <w:lang w:val="en-GB"/>
        </w:rPr>
        <w:t xml:space="preserve">, as for capitalized equipment. </w:t>
      </w:r>
      <w:r>
        <w:rPr>
          <w:rFonts w:asciiTheme="minorHAnsi" w:hAnsiTheme="minorHAnsi" w:cstheme="minorHAnsi"/>
          <w:b/>
          <w:i/>
          <w:color w:val="17365D" w:themeColor="text2" w:themeShade="BF"/>
          <w:sz w:val="20"/>
          <w:szCs w:val="28"/>
          <w:lang w:val="en-GB"/>
        </w:rPr>
        <w:t>RO b</w:t>
      </w:r>
      <w:r w:rsidRPr="003620D2">
        <w:rPr>
          <w:rFonts w:asciiTheme="minorHAnsi" w:hAnsiTheme="minorHAnsi" w:cstheme="minorHAnsi"/>
          <w:b/>
          <w:i/>
          <w:color w:val="17365D" w:themeColor="text2" w:themeShade="BF"/>
          <w:sz w:val="20"/>
          <w:szCs w:val="28"/>
          <w:lang w:val="en-GB"/>
        </w:rPr>
        <w:t>uild</w:t>
      </w:r>
      <w:r>
        <w:rPr>
          <w:rFonts w:asciiTheme="minorHAnsi" w:hAnsiTheme="minorHAnsi" w:cstheme="minorHAnsi"/>
          <w:b/>
          <w:i/>
          <w:color w:val="17365D" w:themeColor="text2" w:themeShade="BF"/>
          <w:sz w:val="20"/>
          <w:szCs w:val="28"/>
          <w:lang w:val="en-GB"/>
        </w:rPr>
        <w:t>ing depreciation is input to the GL at year-end during transition).</w:t>
      </w:r>
      <w:r w:rsidRPr="003620D2">
        <w:rPr>
          <w:rFonts w:asciiTheme="minorHAnsi" w:hAnsiTheme="minorHAnsi" w:cstheme="minorHAnsi"/>
          <w:b/>
          <w:i/>
          <w:color w:val="17365D" w:themeColor="text2" w:themeShade="BF"/>
          <w:sz w:val="20"/>
          <w:szCs w:val="28"/>
          <w:lang w:val="en-GB"/>
        </w:rPr>
        <w:t xml:space="preserve"> </w:t>
      </w:r>
      <w:r>
        <w:rPr>
          <w:rFonts w:asciiTheme="minorHAnsi" w:hAnsiTheme="minorHAnsi" w:cstheme="minorHAnsi"/>
          <w:b/>
          <w:i/>
          <w:color w:val="17365D" w:themeColor="text2" w:themeShade="BF"/>
          <w:sz w:val="20"/>
          <w:szCs w:val="28"/>
          <w:lang w:val="en-GB"/>
        </w:rPr>
        <w:t>NB. This is a process completed by HQ only.</w:t>
      </w:r>
    </w:p>
    <w:p w14:paraId="60577B33" w14:textId="77777777" w:rsidR="008025C5" w:rsidRPr="00E008D2" w:rsidRDefault="008025C5" w:rsidP="008025C5">
      <w:pPr>
        <w:pStyle w:val="ListParagraph"/>
        <w:ind w:left="0"/>
        <w:rPr>
          <w:rFonts w:asciiTheme="minorHAnsi" w:hAnsiTheme="minorHAnsi" w:cstheme="minorHAnsi"/>
          <w:b/>
          <w:sz w:val="24"/>
          <w:szCs w:val="28"/>
          <w:lang w:val="en-GB"/>
        </w:rPr>
      </w:pPr>
      <w:r>
        <w:rPr>
          <w:rFonts w:asciiTheme="minorHAnsi" w:hAnsiTheme="minorHAnsi" w:cstheme="minorHAnsi"/>
          <w:b/>
          <w:color w:val="0070C0"/>
          <w:sz w:val="28"/>
          <w:szCs w:val="28"/>
          <w:lang w:val="en-GB"/>
        </w:rPr>
        <w:t xml:space="preserve">   </w:t>
      </w:r>
    </w:p>
    <w:p w14:paraId="171E4772" w14:textId="77777777" w:rsidR="008025C5" w:rsidRPr="00E008D2" w:rsidRDefault="008025C5" w:rsidP="008025C5">
      <w:pPr>
        <w:pStyle w:val="ListParagraph"/>
        <w:ind w:left="0"/>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ab/>
        <w:t>a. WHO owned property – purchased or constructed</w:t>
      </w:r>
      <w:r w:rsidRPr="00E008D2">
        <w:rPr>
          <w:rFonts w:asciiTheme="minorHAnsi" w:hAnsiTheme="minorHAnsi" w:cstheme="minorHAnsi"/>
          <w:b/>
          <w:color w:val="0070C0"/>
          <w:sz w:val="24"/>
          <w:szCs w:val="24"/>
          <w:lang w:val="en-GB"/>
        </w:rPr>
        <w:t xml:space="preserve">.      </w:t>
      </w:r>
    </w:p>
    <w:p w14:paraId="7FA793D0" w14:textId="77777777" w:rsidR="008025C5" w:rsidRPr="00E008D2" w:rsidRDefault="008025C5" w:rsidP="008025C5">
      <w:pPr>
        <w:pStyle w:val="ListParagraph"/>
        <w:ind w:left="851"/>
        <w:rPr>
          <w:rFonts w:asciiTheme="minorHAnsi" w:hAnsiTheme="minorHAnsi" w:cstheme="minorHAnsi"/>
          <w:b/>
          <w:color w:val="1E7FB8"/>
          <w:sz w:val="24"/>
          <w:szCs w:val="24"/>
          <w:lang w:val="en-GB"/>
        </w:rPr>
      </w:pPr>
    </w:p>
    <w:p w14:paraId="5ADE83A1" w14:textId="77777777" w:rsidR="008025C5" w:rsidRDefault="008025C5" w:rsidP="008025C5">
      <w:pPr>
        <w:pStyle w:val="ListParagraph"/>
        <w:numPr>
          <w:ilvl w:val="0"/>
          <w:numId w:val="7"/>
        </w:numPr>
        <w:rPr>
          <w:rFonts w:asciiTheme="minorHAnsi" w:hAnsiTheme="minorHAnsi" w:cstheme="minorHAnsi"/>
          <w:sz w:val="24"/>
          <w:szCs w:val="24"/>
          <w:lang w:val="en-GB"/>
        </w:rPr>
      </w:pPr>
      <w:r w:rsidRPr="00E008D2">
        <w:rPr>
          <w:rFonts w:asciiTheme="minorHAnsi" w:hAnsiTheme="minorHAnsi" w:cstheme="minorHAnsi"/>
          <w:sz w:val="24"/>
          <w:szCs w:val="24"/>
          <w:lang w:val="en-GB"/>
        </w:rPr>
        <w:t>Historical cost</w:t>
      </w:r>
      <w:r>
        <w:rPr>
          <w:rFonts w:asciiTheme="minorHAnsi" w:hAnsiTheme="minorHAnsi" w:cstheme="minorHAnsi"/>
          <w:sz w:val="24"/>
          <w:szCs w:val="24"/>
          <w:lang w:val="en-GB"/>
        </w:rPr>
        <w:t xml:space="preserve"> data, supported by </w:t>
      </w:r>
      <w:r w:rsidRPr="00E008D2">
        <w:rPr>
          <w:rFonts w:asciiTheme="minorHAnsi" w:hAnsiTheme="minorHAnsi" w:cstheme="minorHAnsi"/>
          <w:sz w:val="24"/>
          <w:szCs w:val="24"/>
          <w:lang w:val="en-GB"/>
        </w:rPr>
        <w:t>good documentation</w:t>
      </w:r>
      <w:r>
        <w:rPr>
          <w:rFonts w:asciiTheme="minorHAnsi" w:hAnsiTheme="minorHAnsi" w:cstheme="minorHAnsi"/>
          <w:sz w:val="24"/>
          <w:szCs w:val="24"/>
          <w:lang w:val="en-GB"/>
        </w:rPr>
        <w:t xml:space="preserve"> as the base.</w:t>
      </w:r>
    </w:p>
    <w:p w14:paraId="256C9513" w14:textId="7074EDD3" w:rsidR="008025C5" w:rsidRDefault="008025C5" w:rsidP="008025C5">
      <w:pPr>
        <w:pStyle w:val="ListParagraph"/>
        <w:numPr>
          <w:ilvl w:val="0"/>
          <w:numId w:val="7"/>
        </w:numPr>
        <w:rPr>
          <w:rFonts w:asciiTheme="minorHAnsi" w:hAnsiTheme="minorHAnsi" w:cstheme="minorHAnsi"/>
          <w:sz w:val="24"/>
          <w:szCs w:val="24"/>
          <w:lang w:val="en-GB"/>
        </w:rPr>
      </w:pPr>
      <w:r>
        <w:rPr>
          <w:rFonts w:asciiTheme="minorHAnsi" w:hAnsiTheme="minorHAnsi" w:cstheme="minorHAnsi"/>
          <w:sz w:val="24"/>
          <w:szCs w:val="24"/>
          <w:lang w:val="en-GB"/>
        </w:rPr>
        <w:t xml:space="preserve">The life cycle for the depreciation calculation is </w:t>
      </w:r>
      <w:r w:rsidRPr="009C32B6">
        <w:rPr>
          <w:rFonts w:asciiTheme="minorHAnsi" w:hAnsiTheme="minorHAnsi" w:cstheme="minorHAnsi"/>
          <w:b/>
          <w:sz w:val="24"/>
          <w:szCs w:val="24"/>
          <w:lang w:val="en-GB"/>
        </w:rPr>
        <w:t xml:space="preserve">60 </w:t>
      </w:r>
      <w:r w:rsidR="002B6D7F">
        <w:rPr>
          <w:rFonts w:asciiTheme="minorHAnsi" w:hAnsiTheme="minorHAnsi" w:cstheme="minorHAnsi"/>
          <w:b/>
          <w:sz w:val="24"/>
          <w:szCs w:val="24"/>
          <w:lang w:val="en-GB"/>
        </w:rPr>
        <w:t xml:space="preserve">– 100 </w:t>
      </w:r>
      <w:r w:rsidRPr="009C32B6">
        <w:rPr>
          <w:rFonts w:asciiTheme="minorHAnsi" w:hAnsiTheme="minorHAnsi" w:cstheme="minorHAnsi"/>
          <w:b/>
          <w:sz w:val="24"/>
          <w:szCs w:val="24"/>
          <w:lang w:val="en-GB"/>
        </w:rPr>
        <w:t>years</w:t>
      </w:r>
      <w:r>
        <w:rPr>
          <w:rFonts w:asciiTheme="minorHAnsi" w:hAnsiTheme="minorHAnsi" w:cstheme="minorHAnsi"/>
          <w:sz w:val="24"/>
          <w:szCs w:val="24"/>
          <w:lang w:val="en-GB"/>
        </w:rPr>
        <w:t>.</w:t>
      </w:r>
    </w:p>
    <w:p w14:paraId="519FCEB8" w14:textId="77777777" w:rsidR="008025C5" w:rsidRDefault="008025C5" w:rsidP="008025C5">
      <w:pPr>
        <w:pStyle w:val="ListParagraph"/>
        <w:numPr>
          <w:ilvl w:val="0"/>
          <w:numId w:val="7"/>
        </w:numPr>
        <w:rPr>
          <w:rFonts w:asciiTheme="minorHAnsi" w:hAnsiTheme="minorHAnsi" w:cstheme="minorHAnsi"/>
          <w:sz w:val="24"/>
          <w:szCs w:val="24"/>
          <w:lang w:val="en-GB"/>
        </w:rPr>
      </w:pPr>
      <w:r>
        <w:rPr>
          <w:rFonts w:asciiTheme="minorHAnsi" w:hAnsiTheme="minorHAnsi" w:cstheme="minorHAnsi"/>
          <w:sz w:val="24"/>
          <w:szCs w:val="24"/>
          <w:lang w:val="en-GB"/>
        </w:rPr>
        <w:t>Depreciation is calculated using the straight line method, as for all other WHO fixed assets (equipment).</w:t>
      </w:r>
      <w:r w:rsidRPr="007B6A47">
        <w:rPr>
          <w:rFonts w:asciiTheme="minorHAnsi" w:hAnsiTheme="minorHAnsi" w:cstheme="minorHAnsi"/>
          <w:sz w:val="24"/>
          <w:szCs w:val="24"/>
          <w:lang w:val="en-GB"/>
        </w:rPr>
        <w:t xml:space="preserve"> </w:t>
      </w:r>
    </w:p>
    <w:p w14:paraId="7ACA5A5B" w14:textId="77777777" w:rsidR="008025C5" w:rsidRDefault="008025C5" w:rsidP="008025C5">
      <w:pPr>
        <w:pStyle w:val="ListParagraph"/>
        <w:numPr>
          <w:ilvl w:val="0"/>
          <w:numId w:val="7"/>
        </w:numPr>
        <w:rPr>
          <w:rFonts w:asciiTheme="minorHAnsi" w:hAnsiTheme="minorHAnsi" w:cstheme="minorHAnsi"/>
          <w:sz w:val="24"/>
          <w:szCs w:val="24"/>
          <w:lang w:val="en-GB"/>
        </w:rPr>
      </w:pPr>
      <w:r>
        <w:rPr>
          <w:rFonts w:asciiTheme="minorHAnsi" w:hAnsiTheme="minorHAnsi" w:cstheme="minorHAnsi"/>
          <w:sz w:val="24"/>
          <w:szCs w:val="24"/>
          <w:lang w:val="en-GB"/>
        </w:rPr>
        <w:t xml:space="preserve">For buildings placed in service </w:t>
      </w:r>
      <w:r>
        <w:rPr>
          <w:rFonts w:asciiTheme="minorHAnsi" w:hAnsiTheme="minorHAnsi" w:cstheme="minorHAnsi"/>
          <w:b/>
          <w:sz w:val="24"/>
          <w:szCs w:val="24"/>
          <w:lang w:val="en-GB"/>
        </w:rPr>
        <w:t>before</w:t>
      </w:r>
      <w:r w:rsidRPr="0092052C">
        <w:rPr>
          <w:rFonts w:asciiTheme="minorHAnsi" w:hAnsiTheme="minorHAnsi" w:cstheme="minorHAnsi"/>
          <w:b/>
          <w:sz w:val="24"/>
          <w:szCs w:val="24"/>
          <w:lang w:val="en-GB"/>
        </w:rPr>
        <w:t xml:space="preserve"> 2012</w:t>
      </w:r>
      <w:r>
        <w:rPr>
          <w:rFonts w:asciiTheme="minorHAnsi" w:hAnsiTheme="minorHAnsi" w:cstheme="minorHAnsi"/>
          <w:sz w:val="24"/>
          <w:szCs w:val="24"/>
          <w:lang w:val="en-GB"/>
        </w:rPr>
        <w:t xml:space="preserve">, depreciation commences </w:t>
      </w:r>
      <w:r w:rsidRPr="0092052C">
        <w:rPr>
          <w:rFonts w:asciiTheme="minorHAnsi" w:hAnsiTheme="minorHAnsi" w:cstheme="minorHAnsi"/>
          <w:b/>
          <w:sz w:val="24"/>
          <w:szCs w:val="24"/>
          <w:lang w:val="en-GB"/>
        </w:rPr>
        <w:t xml:space="preserve">from Jan.1 </w:t>
      </w:r>
      <w:r w:rsidRPr="0092052C">
        <w:rPr>
          <w:rFonts w:asciiTheme="minorHAnsi" w:hAnsiTheme="minorHAnsi" w:cstheme="minorHAnsi"/>
          <w:sz w:val="24"/>
          <w:szCs w:val="24"/>
          <w:lang w:val="en-GB"/>
        </w:rPr>
        <w:t>in the year placed in service</w:t>
      </w:r>
    </w:p>
    <w:p w14:paraId="3FF95C61" w14:textId="23C4DDCA" w:rsidR="008025C5" w:rsidRDefault="008025C5" w:rsidP="008025C5">
      <w:pPr>
        <w:pStyle w:val="ListParagraph"/>
        <w:numPr>
          <w:ilvl w:val="0"/>
          <w:numId w:val="7"/>
        </w:numPr>
        <w:rPr>
          <w:rFonts w:asciiTheme="minorHAnsi" w:hAnsiTheme="minorHAnsi" w:cstheme="minorHAnsi"/>
          <w:sz w:val="24"/>
          <w:szCs w:val="24"/>
          <w:lang w:val="en-GB"/>
        </w:rPr>
      </w:pPr>
      <w:r>
        <w:rPr>
          <w:rFonts w:asciiTheme="minorHAnsi" w:hAnsiTheme="minorHAnsi" w:cstheme="minorHAnsi"/>
          <w:sz w:val="24"/>
          <w:szCs w:val="24"/>
          <w:lang w:val="en-GB"/>
        </w:rPr>
        <w:t xml:space="preserve">For buildings placed in service </w:t>
      </w:r>
      <w:r>
        <w:rPr>
          <w:rFonts w:asciiTheme="minorHAnsi" w:hAnsiTheme="minorHAnsi" w:cstheme="minorHAnsi"/>
          <w:b/>
          <w:sz w:val="24"/>
          <w:szCs w:val="24"/>
          <w:lang w:val="en-GB"/>
        </w:rPr>
        <w:t>from</w:t>
      </w:r>
      <w:r w:rsidRPr="0092052C">
        <w:rPr>
          <w:rFonts w:asciiTheme="minorHAnsi" w:hAnsiTheme="minorHAnsi" w:cstheme="minorHAnsi"/>
          <w:b/>
          <w:sz w:val="24"/>
          <w:szCs w:val="24"/>
          <w:lang w:val="en-GB"/>
        </w:rPr>
        <w:t xml:space="preserve"> Jan 1, 2012</w:t>
      </w:r>
      <w:r>
        <w:rPr>
          <w:rFonts w:asciiTheme="minorHAnsi" w:hAnsiTheme="minorHAnsi" w:cstheme="minorHAnsi"/>
          <w:sz w:val="24"/>
          <w:szCs w:val="24"/>
          <w:lang w:val="en-GB"/>
        </w:rPr>
        <w:t xml:space="preserve"> depreciation </w:t>
      </w:r>
      <w:r w:rsidR="00BF2A05">
        <w:rPr>
          <w:rFonts w:asciiTheme="minorHAnsi" w:hAnsiTheme="minorHAnsi" w:cstheme="minorHAnsi"/>
          <w:sz w:val="24"/>
          <w:szCs w:val="24"/>
          <w:lang w:val="en-GB"/>
        </w:rPr>
        <w:t xml:space="preserve">is calculated per WHO policy, as detailed in section XII.2.5 para 100 of the </w:t>
      </w:r>
      <w:proofErr w:type="spellStart"/>
      <w:r w:rsidR="00BF2A05">
        <w:rPr>
          <w:rFonts w:asciiTheme="minorHAnsi" w:hAnsiTheme="minorHAnsi" w:cstheme="minorHAnsi"/>
          <w:sz w:val="24"/>
          <w:szCs w:val="24"/>
          <w:lang w:val="en-GB"/>
        </w:rPr>
        <w:t>eManual</w:t>
      </w:r>
      <w:proofErr w:type="spellEnd"/>
      <w:r w:rsidR="00BF2A05">
        <w:rPr>
          <w:rFonts w:asciiTheme="minorHAnsi" w:hAnsiTheme="minorHAnsi" w:cstheme="minorHAnsi"/>
          <w:sz w:val="24"/>
          <w:szCs w:val="24"/>
          <w:lang w:val="en-GB"/>
        </w:rPr>
        <w:t xml:space="preserve"> </w:t>
      </w:r>
      <w:r w:rsidR="00BF2A05">
        <w:rPr>
          <w:rFonts w:asciiTheme="minorHAnsi" w:hAnsiTheme="minorHAnsi" w:cstheme="minorHAnsi"/>
          <w:b/>
          <w:sz w:val="24"/>
          <w:szCs w:val="24"/>
          <w:lang w:val="en-GB"/>
        </w:rPr>
        <w:t xml:space="preserve"> </w:t>
      </w:r>
    </w:p>
    <w:p w14:paraId="5C59D0E0" w14:textId="77777777" w:rsidR="008025C5" w:rsidRDefault="008025C5" w:rsidP="008025C5">
      <w:pPr>
        <w:pStyle w:val="ListParagraph"/>
        <w:numPr>
          <w:ilvl w:val="0"/>
          <w:numId w:val="7"/>
        </w:numPr>
        <w:rPr>
          <w:rFonts w:asciiTheme="minorHAnsi" w:hAnsiTheme="minorHAnsi" w:cstheme="minorHAnsi"/>
          <w:sz w:val="24"/>
          <w:szCs w:val="24"/>
          <w:lang w:val="en-GB"/>
        </w:rPr>
      </w:pPr>
      <w:r>
        <w:rPr>
          <w:rFonts w:asciiTheme="minorHAnsi" w:hAnsiTheme="minorHAnsi" w:cstheme="minorHAnsi"/>
          <w:sz w:val="24"/>
          <w:szCs w:val="24"/>
          <w:lang w:val="en-GB"/>
        </w:rPr>
        <w:t>For a new building construction, the cost base used is the final total cost to place the building in service, excluding all administrative overhead costs.</w:t>
      </w:r>
    </w:p>
    <w:p w14:paraId="7CAF00D5" w14:textId="77777777" w:rsidR="008025C5" w:rsidRDefault="008025C5" w:rsidP="008025C5">
      <w:pPr>
        <w:pStyle w:val="ListParagraph"/>
        <w:ind w:left="1571"/>
        <w:rPr>
          <w:rFonts w:asciiTheme="minorHAnsi" w:hAnsiTheme="minorHAnsi" w:cstheme="minorHAnsi"/>
          <w:b/>
          <w:sz w:val="24"/>
          <w:szCs w:val="24"/>
          <w:lang w:val="en-GB"/>
        </w:rPr>
      </w:pPr>
    </w:p>
    <w:p w14:paraId="60BFD4F4" w14:textId="77777777" w:rsidR="008025C5" w:rsidRPr="00FE0DC7" w:rsidRDefault="008025C5" w:rsidP="008025C5">
      <w:pPr>
        <w:ind w:left="1931"/>
        <w:rPr>
          <w:rFonts w:asciiTheme="minorHAnsi" w:hAnsiTheme="minorHAnsi" w:cstheme="minorHAnsi"/>
          <w:b/>
        </w:rPr>
      </w:pPr>
      <w:r>
        <w:rPr>
          <w:rFonts w:asciiTheme="minorHAnsi" w:hAnsiTheme="minorHAnsi" w:cstheme="minorHAnsi"/>
          <w:b/>
        </w:rPr>
        <w:t xml:space="preserve">Example:  </w:t>
      </w:r>
      <w:r w:rsidRPr="00FE0DC7">
        <w:rPr>
          <w:rFonts w:asciiTheme="minorHAnsi" w:hAnsiTheme="minorHAnsi" w:cstheme="minorHAnsi"/>
          <w:b/>
        </w:rPr>
        <w:t>Building constructed by WHO during 1966-67 and placed in service in late 1967, on land donated to WHO.</w:t>
      </w:r>
    </w:p>
    <w:p w14:paraId="3A596BEF" w14:textId="77777777" w:rsidR="008025C5" w:rsidRDefault="008025C5" w:rsidP="008025C5">
      <w:pPr>
        <w:pStyle w:val="ListParagraph"/>
        <w:ind w:left="1571"/>
        <w:rPr>
          <w:rFonts w:asciiTheme="minorHAnsi" w:hAnsiTheme="minorHAnsi" w:cstheme="minorHAnsi"/>
          <w:b/>
          <w:sz w:val="24"/>
          <w:szCs w:val="24"/>
          <w:lang w:val="en-GB"/>
        </w:rPr>
      </w:pPr>
    </w:p>
    <w:p w14:paraId="138E7AC1" w14:textId="77777777" w:rsidR="008025C5" w:rsidRDefault="008025C5" w:rsidP="008025C5">
      <w:pPr>
        <w:pStyle w:val="ListParagraph"/>
        <w:ind w:left="2291"/>
        <w:rPr>
          <w:rFonts w:asciiTheme="minorHAnsi" w:hAnsiTheme="minorHAnsi" w:cstheme="minorHAnsi"/>
          <w:sz w:val="24"/>
          <w:szCs w:val="24"/>
          <w:lang w:val="en-GB"/>
        </w:rPr>
      </w:pPr>
    </w:p>
    <w:p w14:paraId="5C080A2A" w14:textId="77777777" w:rsidR="008025C5" w:rsidRPr="001045A0" w:rsidRDefault="008025C5" w:rsidP="008025C5">
      <w:pPr>
        <w:ind w:left="851" w:firstLine="720"/>
        <w:rPr>
          <w:rFonts w:asciiTheme="minorHAnsi" w:hAnsiTheme="minorHAnsi" w:cstheme="minorHAnsi"/>
        </w:rPr>
      </w:pPr>
      <w:r>
        <w:rPr>
          <w:rFonts w:asciiTheme="minorHAnsi" w:hAnsiTheme="minorHAnsi" w:cstheme="minorHAnsi"/>
          <w:b/>
          <w:color w:val="0070C0"/>
        </w:rPr>
        <w:tab/>
      </w:r>
      <w:r w:rsidRPr="00CC32A4">
        <w:rPr>
          <w:rFonts w:asciiTheme="minorHAnsi" w:hAnsiTheme="minorHAnsi" w:cstheme="minorHAnsi"/>
          <w:b/>
          <w:color w:val="0070C0"/>
        </w:rPr>
        <w:t>Land</w:t>
      </w:r>
      <w:r w:rsidRPr="001045A0">
        <w:rPr>
          <w:rFonts w:asciiTheme="minorHAnsi" w:hAnsiTheme="minorHAnsi" w:cstheme="minorHAnsi"/>
        </w:rPr>
        <w:t xml:space="preserve">: </w:t>
      </w:r>
      <w:r>
        <w:rPr>
          <w:rFonts w:asciiTheme="minorHAnsi" w:hAnsiTheme="minorHAnsi" w:cstheme="minorHAnsi"/>
        </w:rPr>
        <w:t xml:space="preserve">  </w:t>
      </w:r>
      <w:r w:rsidRPr="005C719C">
        <w:rPr>
          <w:rFonts w:asciiTheme="minorHAnsi" w:hAnsiTheme="minorHAnsi" w:cstheme="minorHAnsi"/>
          <w:b/>
        </w:rPr>
        <w:t>not</w:t>
      </w:r>
      <w:r w:rsidRPr="001045A0">
        <w:rPr>
          <w:rFonts w:asciiTheme="minorHAnsi" w:hAnsiTheme="minorHAnsi" w:cstheme="minorHAnsi"/>
        </w:rPr>
        <w:t xml:space="preserve"> capitalized</w:t>
      </w:r>
      <w:r>
        <w:rPr>
          <w:rFonts w:asciiTheme="minorHAnsi" w:hAnsiTheme="minorHAnsi" w:cstheme="minorHAnsi"/>
        </w:rPr>
        <w:t>/</w:t>
      </w:r>
      <w:r w:rsidRPr="001045A0">
        <w:rPr>
          <w:rFonts w:asciiTheme="minorHAnsi" w:hAnsiTheme="minorHAnsi" w:cstheme="minorHAnsi"/>
        </w:rPr>
        <w:t>recognized as a fixed asset</w:t>
      </w:r>
      <w:r>
        <w:rPr>
          <w:rFonts w:asciiTheme="minorHAnsi" w:hAnsiTheme="minorHAnsi" w:cstheme="minorHAnsi"/>
        </w:rPr>
        <w:t xml:space="preserve"> (</w:t>
      </w:r>
      <w:r w:rsidRPr="001045A0">
        <w:rPr>
          <w:rFonts w:asciiTheme="minorHAnsi" w:hAnsiTheme="minorHAnsi" w:cstheme="minorHAnsi"/>
        </w:rPr>
        <w:t>property</w:t>
      </w:r>
      <w:r>
        <w:rPr>
          <w:rFonts w:asciiTheme="minorHAnsi" w:hAnsiTheme="minorHAnsi" w:cstheme="minorHAnsi"/>
        </w:rPr>
        <w:t>)</w:t>
      </w:r>
      <w:r w:rsidRPr="001045A0">
        <w:rPr>
          <w:rFonts w:asciiTheme="minorHAnsi" w:hAnsiTheme="minorHAnsi" w:cstheme="minorHAnsi"/>
        </w:rPr>
        <w:t xml:space="preserve"> in </w:t>
      </w:r>
      <w:r>
        <w:rPr>
          <w:rFonts w:asciiTheme="minorHAnsi" w:hAnsiTheme="minorHAnsi" w:cstheme="minorHAnsi"/>
        </w:rPr>
        <w:tab/>
      </w:r>
      <w:r>
        <w:rPr>
          <w:rFonts w:asciiTheme="minorHAnsi" w:hAnsiTheme="minorHAnsi" w:cstheme="minorHAnsi"/>
        </w:rPr>
        <w:tab/>
      </w:r>
      <w:r w:rsidRPr="001045A0">
        <w:rPr>
          <w:rFonts w:asciiTheme="minorHAnsi" w:hAnsiTheme="minorHAnsi" w:cstheme="minorHAnsi"/>
        </w:rPr>
        <w:t>the accounts</w:t>
      </w:r>
      <w:r>
        <w:rPr>
          <w:rFonts w:asciiTheme="minorHAnsi" w:hAnsiTheme="minorHAnsi" w:cstheme="minorHAnsi"/>
        </w:rPr>
        <w:t>,</w:t>
      </w:r>
      <w:r w:rsidRPr="001045A0">
        <w:rPr>
          <w:rFonts w:asciiTheme="minorHAnsi" w:hAnsiTheme="minorHAnsi" w:cstheme="minorHAnsi"/>
        </w:rPr>
        <w:t xml:space="preserve"> as WHO does not have title </w:t>
      </w:r>
      <w:r w:rsidRPr="005C719C">
        <w:rPr>
          <w:rFonts w:asciiTheme="minorHAnsi" w:hAnsiTheme="minorHAnsi" w:cstheme="minorHAnsi"/>
        </w:rPr>
        <w:t>and</w:t>
      </w:r>
      <w:r w:rsidRPr="001045A0">
        <w:rPr>
          <w:rFonts w:asciiTheme="minorHAnsi" w:hAnsiTheme="minorHAnsi" w:cstheme="minorHAnsi"/>
        </w:rPr>
        <w:t xml:space="preserve"> control</w:t>
      </w:r>
    </w:p>
    <w:p w14:paraId="3B7AD51C" w14:textId="77777777" w:rsidR="008025C5" w:rsidRDefault="008025C5" w:rsidP="008025C5">
      <w:pPr>
        <w:pStyle w:val="ListParagraph"/>
        <w:ind w:left="851"/>
        <w:rPr>
          <w:rFonts w:asciiTheme="minorHAnsi" w:hAnsiTheme="minorHAnsi" w:cstheme="minorHAnsi"/>
          <w:b/>
          <w:sz w:val="24"/>
          <w:szCs w:val="24"/>
          <w:lang w:val="en-GB"/>
        </w:rPr>
      </w:pPr>
    </w:p>
    <w:p w14:paraId="724E6391" w14:textId="77777777" w:rsidR="008025C5" w:rsidRDefault="008025C5" w:rsidP="008025C5">
      <w:pPr>
        <w:pStyle w:val="ListParagraph"/>
        <w:ind w:left="0"/>
        <w:rPr>
          <w:rFonts w:asciiTheme="minorHAnsi" w:hAnsiTheme="minorHAnsi" w:cstheme="minorHAnsi"/>
          <w:b/>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r>
      <w:r w:rsidRPr="00CC32A4">
        <w:rPr>
          <w:rFonts w:asciiTheme="minorHAnsi" w:hAnsiTheme="minorHAnsi" w:cstheme="minorHAnsi"/>
          <w:b/>
          <w:color w:val="0070C0"/>
          <w:sz w:val="24"/>
          <w:szCs w:val="24"/>
          <w:lang w:val="en-GB"/>
        </w:rPr>
        <w:t>Building</w:t>
      </w:r>
      <w:r>
        <w:rPr>
          <w:rFonts w:asciiTheme="minorHAnsi" w:hAnsiTheme="minorHAnsi" w:cstheme="minorHAnsi"/>
          <w:b/>
          <w:sz w:val="24"/>
          <w:szCs w:val="24"/>
          <w:lang w:val="en-GB"/>
        </w:rPr>
        <w:t>:    historic cost (</w:t>
      </w:r>
      <w:r w:rsidRPr="00CC0460">
        <w:rPr>
          <w:rFonts w:asciiTheme="minorHAnsi" w:hAnsiTheme="minorHAnsi" w:cstheme="minorHAnsi"/>
          <w:i/>
          <w:szCs w:val="24"/>
          <w:lang w:val="en-GB"/>
        </w:rPr>
        <w:t xml:space="preserve">local currency costs converted using </w:t>
      </w:r>
      <w:r>
        <w:rPr>
          <w:rFonts w:asciiTheme="minorHAnsi" w:hAnsiTheme="minorHAnsi" w:cstheme="minorHAnsi"/>
          <w:i/>
          <w:szCs w:val="24"/>
          <w:lang w:val="en-GB"/>
        </w:rPr>
        <w:tab/>
      </w:r>
      <w:r>
        <w:rPr>
          <w:rFonts w:asciiTheme="minorHAnsi" w:hAnsiTheme="minorHAnsi" w:cstheme="minorHAnsi"/>
          <w:i/>
          <w:szCs w:val="24"/>
          <w:lang w:val="en-GB"/>
        </w:rPr>
        <w:tab/>
      </w:r>
      <w:r>
        <w:rPr>
          <w:rFonts w:asciiTheme="minorHAnsi" w:hAnsiTheme="minorHAnsi" w:cstheme="minorHAnsi"/>
          <w:i/>
          <w:szCs w:val="24"/>
          <w:lang w:val="en-GB"/>
        </w:rPr>
        <w:tab/>
      </w:r>
      <w:r>
        <w:rPr>
          <w:rFonts w:asciiTheme="minorHAnsi" w:hAnsiTheme="minorHAnsi" w:cstheme="minorHAnsi"/>
          <w:i/>
          <w:szCs w:val="24"/>
          <w:lang w:val="en-GB"/>
        </w:rPr>
        <w:tab/>
      </w:r>
      <w:r w:rsidRPr="00CC0460">
        <w:rPr>
          <w:rFonts w:asciiTheme="minorHAnsi" w:hAnsiTheme="minorHAnsi" w:cstheme="minorHAnsi"/>
          <w:i/>
          <w:szCs w:val="24"/>
          <w:lang w:val="en-GB"/>
        </w:rPr>
        <w:t>documented historic exchange rates)</w:t>
      </w:r>
    </w:p>
    <w:p w14:paraId="444EAE0F" w14:textId="77777777" w:rsidR="008025C5" w:rsidRDefault="008025C5" w:rsidP="008025C5">
      <w:pPr>
        <w:pStyle w:val="ListParagraph"/>
        <w:ind w:left="3011"/>
        <w:rPr>
          <w:rFonts w:asciiTheme="minorHAnsi" w:hAnsiTheme="minorHAnsi" w:cstheme="minorHAnsi"/>
          <w:sz w:val="24"/>
          <w:szCs w:val="24"/>
          <w:lang w:val="en-GB"/>
        </w:rPr>
      </w:pPr>
      <w:r>
        <w:rPr>
          <w:rFonts w:asciiTheme="minorHAnsi" w:hAnsiTheme="minorHAnsi" w:cstheme="minorHAnsi"/>
          <w:b/>
          <w:sz w:val="24"/>
          <w:szCs w:val="24"/>
          <w:lang w:val="en-GB"/>
        </w:rPr>
        <w:t xml:space="preserve">     </w:t>
      </w:r>
      <w:r>
        <w:rPr>
          <w:rFonts w:asciiTheme="minorHAnsi" w:hAnsiTheme="minorHAnsi" w:cstheme="minorHAnsi"/>
          <w:sz w:val="24"/>
          <w:szCs w:val="24"/>
          <w:lang w:val="en-GB"/>
        </w:rPr>
        <w:t xml:space="preserve">USD 12m    documented construction costs </w:t>
      </w:r>
    </w:p>
    <w:p w14:paraId="19783D02" w14:textId="77777777" w:rsidR="008025C5" w:rsidRPr="001F37A6"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w:t>
      </w:r>
      <w:r w:rsidRPr="001F37A6">
        <w:rPr>
          <w:rFonts w:asciiTheme="minorHAnsi" w:hAnsiTheme="minorHAnsi" w:cstheme="minorHAnsi"/>
          <w:sz w:val="24"/>
          <w:szCs w:val="24"/>
          <w:lang w:val="en-GB"/>
        </w:rPr>
        <w:t>USD</w:t>
      </w:r>
      <w:r>
        <w:rPr>
          <w:rFonts w:asciiTheme="minorHAnsi" w:hAnsiTheme="minorHAnsi" w:cstheme="minorHAnsi"/>
          <w:b/>
          <w:sz w:val="24"/>
          <w:szCs w:val="24"/>
          <w:lang w:val="en-GB"/>
        </w:rPr>
        <w:t xml:space="preserve">   </w:t>
      </w:r>
      <w:r>
        <w:rPr>
          <w:rFonts w:asciiTheme="minorHAnsi" w:hAnsiTheme="minorHAnsi" w:cstheme="minorHAnsi"/>
          <w:sz w:val="24"/>
          <w:szCs w:val="24"/>
          <w:lang w:val="en-GB"/>
        </w:rPr>
        <w:t>1m     documented a</w:t>
      </w:r>
      <w:r w:rsidRPr="001F37A6">
        <w:rPr>
          <w:rFonts w:asciiTheme="minorHAnsi" w:hAnsiTheme="minorHAnsi" w:cstheme="minorHAnsi"/>
          <w:sz w:val="24"/>
          <w:szCs w:val="24"/>
          <w:lang w:val="en-GB"/>
        </w:rPr>
        <w:t>rchitects fees</w:t>
      </w:r>
      <w:r>
        <w:rPr>
          <w:rFonts w:asciiTheme="minorHAnsi" w:hAnsiTheme="minorHAnsi" w:cstheme="minorHAnsi"/>
          <w:sz w:val="24"/>
          <w:szCs w:val="24"/>
          <w:lang w:val="en-GB"/>
        </w:rPr>
        <w:t xml:space="preserve">    </w:t>
      </w:r>
      <w:r w:rsidRPr="001F37A6">
        <w:rPr>
          <w:rFonts w:asciiTheme="minorHAnsi" w:hAnsiTheme="minorHAnsi" w:cstheme="minorHAnsi"/>
          <w:sz w:val="24"/>
          <w:szCs w:val="24"/>
          <w:lang w:val="en-GB"/>
        </w:rPr>
        <w:tab/>
      </w:r>
      <w:r w:rsidRPr="001F37A6">
        <w:rPr>
          <w:rFonts w:asciiTheme="minorHAnsi" w:hAnsiTheme="minorHAnsi" w:cstheme="minorHAnsi"/>
          <w:sz w:val="24"/>
          <w:szCs w:val="24"/>
          <w:lang w:val="en-GB"/>
        </w:rPr>
        <w:tab/>
      </w:r>
      <w:r w:rsidRPr="001F37A6">
        <w:rPr>
          <w:rFonts w:asciiTheme="minorHAnsi" w:hAnsiTheme="minorHAnsi" w:cstheme="minorHAnsi"/>
          <w:sz w:val="24"/>
          <w:szCs w:val="24"/>
          <w:lang w:val="en-GB"/>
        </w:rPr>
        <w:tab/>
      </w:r>
    </w:p>
    <w:p w14:paraId="34C93B1C" w14:textId="77777777" w:rsidR="008025C5" w:rsidRPr="001F37A6"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w:t>
      </w:r>
      <w:r w:rsidRPr="00035E86">
        <w:rPr>
          <w:rFonts w:asciiTheme="minorHAnsi" w:hAnsiTheme="minorHAnsi" w:cstheme="minorHAnsi"/>
          <w:sz w:val="24"/>
          <w:szCs w:val="24"/>
          <w:lang w:val="en-GB"/>
        </w:rPr>
        <w:t xml:space="preserve">USD   1m  </w:t>
      </w:r>
      <w:r>
        <w:rPr>
          <w:rFonts w:asciiTheme="minorHAnsi" w:hAnsiTheme="minorHAnsi" w:cstheme="minorHAnsi"/>
          <w:sz w:val="24"/>
          <w:szCs w:val="24"/>
          <w:lang w:val="en-GB"/>
        </w:rPr>
        <w:t xml:space="preserve">   documented </w:t>
      </w:r>
      <w:r w:rsidRPr="00035E86">
        <w:rPr>
          <w:rFonts w:asciiTheme="minorHAnsi" w:hAnsiTheme="minorHAnsi" w:cstheme="minorHAnsi"/>
          <w:sz w:val="24"/>
          <w:szCs w:val="24"/>
          <w:lang w:val="en-GB"/>
        </w:rPr>
        <w:t>ancillary costs to</w:t>
      </w:r>
      <w:r w:rsidRPr="00035E86">
        <w:rPr>
          <w:rFonts w:asciiTheme="minorHAnsi" w:hAnsiTheme="minorHAnsi" w:cstheme="minorHAnsi"/>
          <w:sz w:val="24"/>
          <w:szCs w:val="24"/>
          <w:u w:val="single"/>
          <w:lang w:val="en-GB"/>
        </w:rPr>
        <w:t xml:space="preserve"> </w:t>
      </w:r>
      <w:r>
        <w:rPr>
          <w:rFonts w:asciiTheme="minorHAnsi" w:hAnsiTheme="minorHAnsi" w:cstheme="minorHAnsi"/>
          <w:sz w:val="24"/>
          <w:szCs w:val="24"/>
          <w:lang w:val="en-GB"/>
        </w:rPr>
        <w:t xml:space="preserve">place </w:t>
      </w:r>
      <w:r>
        <w:rPr>
          <w:rFonts w:asciiTheme="minorHAnsi" w:hAnsiTheme="minorHAnsi" w:cstheme="minorHAnsi"/>
          <w:sz w:val="24"/>
          <w:szCs w:val="24"/>
          <w:lang w:val="en-GB"/>
        </w:rPr>
        <w:tab/>
      </w:r>
      <w:r>
        <w:rPr>
          <w:rFonts w:asciiTheme="minorHAnsi" w:hAnsiTheme="minorHAnsi" w:cstheme="minorHAnsi"/>
          <w:sz w:val="24"/>
          <w:szCs w:val="24"/>
          <w:lang w:val="en-GB"/>
        </w:rPr>
        <w:tab/>
        <w:t>the building into service</w:t>
      </w:r>
      <w:r>
        <w:rPr>
          <w:rFonts w:asciiTheme="minorHAnsi" w:hAnsiTheme="minorHAnsi" w:cstheme="minorHAnsi"/>
          <w:b/>
          <w:sz w:val="24"/>
          <w:szCs w:val="24"/>
          <w:lang w:val="en-GB"/>
        </w:rPr>
        <w:tab/>
      </w:r>
      <w:r>
        <w:rPr>
          <w:rFonts w:asciiTheme="minorHAnsi" w:hAnsiTheme="minorHAnsi" w:cstheme="minorHAnsi"/>
          <w:b/>
          <w:sz w:val="24"/>
          <w:szCs w:val="24"/>
          <w:lang w:val="en-GB"/>
        </w:rPr>
        <w:tab/>
      </w:r>
    </w:p>
    <w:p w14:paraId="26ED82A8" w14:textId="77777777" w:rsidR="008025C5" w:rsidRPr="00035E86"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r>
      <w:r w:rsidRPr="00611E97">
        <w:rPr>
          <w:rFonts w:asciiTheme="minorHAnsi" w:hAnsiTheme="minorHAnsi" w:cstheme="minorHAnsi"/>
          <w:b/>
          <w:color w:val="C00000"/>
          <w:sz w:val="24"/>
          <w:szCs w:val="24"/>
          <w:lang w:val="en-GB"/>
        </w:rPr>
        <w:t>A</w:t>
      </w:r>
      <w:r>
        <w:rPr>
          <w:rFonts w:asciiTheme="minorHAnsi" w:hAnsiTheme="minorHAnsi" w:cstheme="minorHAnsi"/>
          <w:b/>
          <w:sz w:val="24"/>
          <w:szCs w:val="24"/>
          <w:lang w:val="en-GB"/>
        </w:rPr>
        <w:t xml:space="preserve">     </w:t>
      </w:r>
      <w:r w:rsidRPr="00035E86">
        <w:rPr>
          <w:rFonts w:asciiTheme="minorHAnsi" w:hAnsiTheme="minorHAnsi" w:cstheme="minorHAnsi"/>
          <w:b/>
          <w:sz w:val="24"/>
          <w:szCs w:val="24"/>
          <w:u w:val="single"/>
          <w:lang w:val="en-GB"/>
        </w:rPr>
        <w:t>USD 14m</w:t>
      </w:r>
      <w:r w:rsidRPr="00035E86">
        <w:rPr>
          <w:rFonts w:asciiTheme="minorHAnsi" w:hAnsiTheme="minorHAnsi" w:cstheme="minorHAnsi"/>
          <w:b/>
          <w:sz w:val="24"/>
          <w:szCs w:val="24"/>
          <w:lang w:val="en-GB"/>
        </w:rPr>
        <w:t xml:space="preserve">  </w:t>
      </w:r>
      <w:r>
        <w:rPr>
          <w:rFonts w:asciiTheme="minorHAnsi" w:hAnsiTheme="minorHAnsi" w:cstheme="minorHAnsi"/>
          <w:b/>
          <w:sz w:val="24"/>
          <w:szCs w:val="24"/>
          <w:lang w:val="en-GB"/>
        </w:rPr>
        <w:t xml:space="preserve">   </w:t>
      </w:r>
      <w:r w:rsidRPr="00035E86">
        <w:rPr>
          <w:rFonts w:asciiTheme="minorHAnsi" w:hAnsiTheme="minorHAnsi" w:cstheme="minorHAnsi"/>
          <w:b/>
          <w:sz w:val="24"/>
          <w:szCs w:val="24"/>
          <w:u w:val="single"/>
          <w:lang w:val="en-GB"/>
        </w:rPr>
        <w:t>Historic Total Cost</w:t>
      </w:r>
      <w:r w:rsidRPr="00035E86">
        <w:rPr>
          <w:rFonts w:asciiTheme="minorHAnsi" w:hAnsiTheme="minorHAnsi" w:cstheme="minorHAnsi"/>
          <w:b/>
          <w:sz w:val="24"/>
          <w:szCs w:val="24"/>
          <w:lang w:val="en-GB"/>
        </w:rPr>
        <w:t xml:space="preserve"> </w:t>
      </w:r>
      <w:r>
        <w:rPr>
          <w:rFonts w:asciiTheme="minorHAnsi" w:hAnsiTheme="minorHAnsi" w:cstheme="minorHAnsi"/>
          <w:b/>
          <w:sz w:val="24"/>
          <w:szCs w:val="24"/>
          <w:lang w:val="en-GB"/>
        </w:rPr>
        <w:t xml:space="preserve"> </w:t>
      </w:r>
    </w:p>
    <w:p w14:paraId="00BA2693" w14:textId="77777777" w:rsidR="008025C5" w:rsidRDefault="008025C5" w:rsidP="008025C5">
      <w:pPr>
        <w:pStyle w:val="ListParagraph"/>
        <w:ind w:left="851"/>
        <w:rPr>
          <w:rFonts w:asciiTheme="minorHAnsi" w:hAnsiTheme="minorHAnsi" w:cstheme="minorHAnsi"/>
          <w:b/>
          <w:sz w:val="24"/>
          <w:szCs w:val="24"/>
          <w:lang w:val="en-GB"/>
        </w:rPr>
      </w:pPr>
    </w:p>
    <w:p w14:paraId="00668A15" w14:textId="77777777" w:rsidR="008025C5" w:rsidRPr="00CC32A4"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depreciation </w:t>
      </w:r>
      <w:r w:rsidRPr="00172C23">
        <w:rPr>
          <w:rFonts w:asciiTheme="minorHAnsi" w:hAnsiTheme="minorHAnsi" w:cstheme="minorHAnsi"/>
          <w:sz w:val="24"/>
          <w:szCs w:val="24"/>
          <w:lang w:val="en-GB"/>
        </w:rPr>
        <w:t>(</w:t>
      </w:r>
      <w:r>
        <w:rPr>
          <w:rFonts w:asciiTheme="minorHAnsi" w:hAnsiTheme="minorHAnsi" w:cstheme="minorHAnsi"/>
          <w:sz w:val="24"/>
          <w:szCs w:val="24"/>
          <w:lang w:val="en-GB"/>
        </w:rPr>
        <w:t xml:space="preserve">calculated from Jan, 1 of the year the </w:t>
      </w:r>
      <w:r>
        <w:rPr>
          <w:rFonts w:asciiTheme="minorHAnsi" w:hAnsiTheme="minorHAnsi" w:cstheme="minorHAnsi"/>
          <w:sz w:val="24"/>
          <w:szCs w:val="24"/>
          <w:lang w:val="en-GB"/>
        </w:rPr>
        <w:tab/>
      </w:r>
      <w:r>
        <w:rPr>
          <w:rFonts w:asciiTheme="minorHAnsi" w:hAnsiTheme="minorHAnsi" w:cstheme="minorHAnsi"/>
          <w:sz w:val="24"/>
          <w:szCs w:val="24"/>
          <w:lang w:val="en-GB"/>
        </w:rPr>
        <w:tab/>
        <w:t>building was placed in service, i.e. 1967)</w:t>
      </w:r>
    </w:p>
    <w:p w14:paraId="78CBEF57"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w:t>
      </w:r>
      <w:r>
        <w:rPr>
          <w:rFonts w:asciiTheme="minorHAnsi" w:hAnsiTheme="minorHAnsi" w:cstheme="minorHAnsi"/>
          <w:sz w:val="24"/>
          <w:szCs w:val="24"/>
          <w:lang w:val="en-GB"/>
        </w:rPr>
        <w:t xml:space="preserve">USD 14m/60 years = USD 233,333 p.a. </w:t>
      </w:r>
      <w:r>
        <w:rPr>
          <w:rFonts w:asciiTheme="minorHAnsi" w:hAnsiTheme="minorHAnsi" w:cstheme="minorHAnsi"/>
          <w:b/>
          <w:sz w:val="24"/>
          <w:szCs w:val="24"/>
          <w:lang w:val="en-GB"/>
        </w:rPr>
        <w:tab/>
      </w:r>
    </w:p>
    <w:p w14:paraId="42A9CC49" w14:textId="77777777" w:rsidR="008025C5" w:rsidRPr="006C2E1B"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r>
      <w:r w:rsidRPr="00611E97">
        <w:rPr>
          <w:rFonts w:asciiTheme="minorHAnsi" w:hAnsiTheme="minorHAnsi" w:cstheme="minorHAnsi"/>
          <w:b/>
          <w:color w:val="C00000"/>
          <w:sz w:val="24"/>
          <w:szCs w:val="24"/>
          <w:lang w:val="en-GB"/>
        </w:rPr>
        <w:t>B</w:t>
      </w:r>
      <w:r>
        <w:rPr>
          <w:rFonts w:asciiTheme="minorHAnsi" w:hAnsiTheme="minorHAnsi" w:cstheme="minorHAnsi"/>
          <w:b/>
          <w:sz w:val="24"/>
          <w:szCs w:val="24"/>
          <w:lang w:val="en-GB"/>
        </w:rPr>
        <w:t xml:space="preserve">     </w:t>
      </w:r>
      <w:r w:rsidRPr="006C2E1B">
        <w:rPr>
          <w:rFonts w:asciiTheme="minorHAnsi" w:hAnsiTheme="minorHAnsi" w:cstheme="minorHAnsi"/>
          <w:b/>
          <w:sz w:val="24"/>
          <w:szCs w:val="24"/>
          <w:u w:val="single"/>
          <w:lang w:val="en-GB"/>
        </w:rPr>
        <w:t>USD 10</w:t>
      </w:r>
      <w:r>
        <w:rPr>
          <w:rFonts w:asciiTheme="minorHAnsi" w:hAnsiTheme="minorHAnsi" w:cstheme="minorHAnsi"/>
          <w:b/>
          <w:sz w:val="24"/>
          <w:szCs w:val="24"/>
          <w:u w:val="single"/>
          <w:lang w:val="en-GB"/>
        </w:rPr>
        <w:t>.5m</w:t>
      </w:r>
      <w:r w:rsidRPr="006C2E1B">
        <w:rPr>
          <w:rFonts w:asciiTheme="minorHAnsi" w:hAnsiTheme="minorHAnsi" w:cstheme="minorHAnsi"/>
          <w:b/>
          <w:sz w:val="24"/>
          <w:szCs w:val="24"/>
          <w:lang w:val="en-GB"/>
        </w:rPr>
        <w:t xml:space="preserve"> </w:t>
      </w:r>
      <w:r w:rsidRPr="006C2E1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 </w:t>
      </w:r>
      <w:r w:rsidRPr="006C2E1B">
        <w:rPr>
          <w:rFonts w:asciiTheme="minorHAnsi" w:hAnsiTheme="minorHAnsi" w:cstheme="minorHAnsi"/>
          <w:b/>
          <w:sz w:val="24"/>
          <w:szCs w:val="24"/>
          <w:u w:val="single"/>
          <w:lang w:val="en-GB"/>
        </w:rPr>
        <w:t>Accumulated depreciation</w:t>
      </w:r>
      <w:r w:rsidRPr="006C2E1B">
        <w:rPr>
          <w:rFonts w:asciiTheme="minorHAnsi" w:hAnsiTheme="minorHAnsi" w:cstheme="minorHAnsi"/>
          <w:b/>
          <w:sz w:val="24"/>
          <w:szCs w:val="24"/>
          <w:lang w:val="en-GB"/>
        </w:rPr>
        <w:t xml:space="preserve"> </w:t>
      </w:r>
      <w:r>
        <w:rPr>
          <w:rFonts w:asciiTheme="minorHAnsi" w:hAnsiTheme="minorHAnsi" w:cstheme="minorHAnsi"/>
          <w:b/>
          <w:sz w:val="24"/>
          <w:szCs w:val="24"/>
          <w:lang w:val="en-GB"/>
        </w:rPr>
        <w:t xml:space="preserve"> </w:t>
      </w:r>
      <w:r>
        <w:rPr>
          <w:rFonts w:asciiTheme="minorHAnsi" w:hAnsiTheme="minorHAnsi" w:cstheme="minorHAnsi"/>
          <w:szCs w:val="24"/>
          <w:lang w:val="en-GB"/>
        </w:rPr>
        <w:t>(</w:t>
      </w:r>
      <w:r w:rsidRPr="006C2E1B">
        <w:rPr>
          <w:rFonts w:asciiTheme="minorHAnsi" w:hAnsiTheme="minorHAnsi" w:cstheme="minorHAnsi"/>
          <w:sz w:val="24"/>
          <w:szCs w:val="24"/>
          <w:lang w:val="en-GB"/>
        </w:rPr>
        <w:t xml:space="preserve">from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r>
      <w:r w:rsidRPr="006C2E1B">
        <w:rPr>
          <w:rFonts w:asciiTheme="minorHAnsi" w:hAnsiTheme="minorHAnsi" w:cstheme="minorHAnsi"/>
          <w:sz w:val="24"/>
          <w:szCs w:val="24"/>
          <w:lang w:val="en-GB"/>
        </w:rPr>
        <w:t xml:space="preserve">1967 to </w:t>
      </w:r>
      <w:r>
        <w:rPr>
          <w:rFonts w:asciiTheme="minorHAnsi" w:hAnsiTheme="minorHAnsi" w:cstheme="minorHAnsi"/>
          <w:sz w:val="24"/>
          <w:szCs w:val="24"/>
          <w:lang w:val="en-GB"/>
        </w:rPr>
        <w:t>2011 inclusive</w:t>
      </w:r>
      <w:r w:rsidRPr="006C2E1B">
        <w:rPr>
          <w:rFonts w:asciiTheme="minorHAnsi" w:hAnsiTheme="minorHAnsi" w:cstheme="minorHAnsi"/>
          <w:sz w:val="24"/>
          <w:szCs w:val="24"/>
          <w:lang w:val="en-GB"/>
        </w:rPr>
        <w:t xml:space="preserve"> = 45 years x </w:t>
      </w:r>
      <w:r>
        <w:rPr>
          <w:rFonts w:asciiTheme="minorHAnsi" w:hAnsiTheme="minorHAnsi" w:cstheme="minorHAnsi"/>
          <w:sz w:val="24"/>
          <w:szCs w:val="24"/>
          <w:lang w:val="en-GB"/>
        </w:rPr>
        <w:t xml:space="preserve">USD </w:t>
      </w:r>
      <w:r w:rsidRPr="006C2E1B">
        <w:rPr>
          <w:rFonts w:asciiTheme="minorHAnsi" w:hAnsiTheme="minorHAnsi" w:cstheme="minorHAnsi"/>
          <w:sz w:val="24"/>
          <w:szCs w:val="24"/>
          <w:lang w:val="en-GB"/>
        </w:rPr>
        <w:t>233,333</w:t>
      </w:r>
      <w:r>
        <w:rPr>
          <w:rFonts w:asciiTheme="minorHAnsi" w:hAnsiTheme="minorHAnsi" w:cstheme="minorHAnsi"/>
          <w:sz w:val="24"/>
          <w:szCs w:val="24"/>
          <w:lang w:val="en-GB"/>
        </w:rPr>
        <w:t>)</w:t>
      </w:r>
      <w:r w:rsidRPr="006C2E1B">
        <w:rPr>
          <w:rFonts w:asciiTheme="minorHAnsi" w:hAnsiTheme="minorHAnsi" w:cstheme="minorHAnsi"/>
          <w:sz w:val="24"/>
          <w:szCs w:val="24"/>
          <w:lang w:val="en-GB"/>
        </w:rPr>
        <w:tab/>
      </w:r>
    </w:p>
    <w:p w14:paraId="070EDB46" w14:textId="77777777" w:rsidR="008025C5" w:rsidRDefault="008025C5" w:rsidP="008025C5">
      <w:pPr>
        <w:pStyle w:val="ListParagraph"/>
        <w:ind w:left="851"/>
        <w:rPr>
          <w:rFonts w:asciiTheme="minorHAnsi" w:hAnsiTheme="minorHAnsi" w:cstheme="minorHAnsi"/>
          <w:b/>
          <w:sz w:val="24"/>
          <w:szCs w:val="24"/>
          <w:lang w:val="en-GB"/>
        </w:rPr>
      </w:pPr>
    </w:p>
    <w:p w14:paraId="5FFEBC3B"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w:t>
      </w:r>
      <w:r w:rsidRPr="00611E97">
        <w:rPr>
          <w:rFonts w:asciiTheme="minorHAnsi" w:hAnsiTheme="minorHAnsi" w:cstheme="minorHAnsi"/>
          <w:b/>
          <w:color w:val="C00000"/>
          <w:sz w:val="24"/>
          <w:szCs w:val="24"/>
          <w:lang w:val="en-GB"/>
        </w:rPr>
        <w:t>A-B</w:t>
      </w:r>
      <w:r>
        <w:rPr>
          <w:rFonts w:asciiTheme="minorHAnsi" w:hAnsiTheme="minorHAnsi" w:cstheme="minorHAnsi"/>
          <w:b/>
          <w:sz w:val="24"/>
          <w:szCs w:val="24"/>
          <w:lang w:val="en-GB"/>
        </w:rPr>
        <w:t xml:space="preserve">     </w:t>
      </w:r>
      <w:r w:rsidRPr="006C2E1B">
        <w:rPr>
          <w:rFonts w:asciiTheme="minorHAnsi" w:hAnsiTheme="minorHAnsi" w:cstheme="minorHAnsi"/>
          <w:b/>
          <w:sz w:val="24"/>
          <w:szCs w:val="24"/>
          <w:u w:val="single"/>
          <w:lang w:val="en-GB"/>
        </w:rPr>
        <w:t xml:space="preserve">USD </w:t>
      </w:r>
      <w:r>
        <w:rPr>
          <w:rFonts w:asciiTheme="minorHAnsi" w:hAnsiTheme="minorHAnsi" w:cstheme="minorHAnsi"/>
          <w:b/>
          <w:sz w:val="24"/>
          <w:szCs w:val="24"/>
          <w:u w:val="single"/>
          <w:lang w:val="en-GB"/>
        </w:rPr>
        <w:t xml:space="preserve"> </w:t>
      </w:r>
      <w:r w:rsidRPr="006C2E1B">
        <w:rPr>
          <w:rFonts w:asciiTheme="minorHAnsi" w:hAnsiTheme="minorHAnsi" w:cstheme="minorHAnsi"/>
          <w:b/>
          <w:sz w:val="24"/>
          <w:szCs w:val="24"/>
          <w:u w:val="single"/>
          <w:lang w:val="en-GB"/>
        </w:rPr>
        <w:t xml:space="preserve"> 3.5m</w:t>
      </w:r>
      <w:r>
        <w:rPr>
          <w:rFonts w:asciiTheme="minorHAnsi" w:hAnsiTheme="minorHAnsi" w:cstheme="minorHAnsi"/>
          <w:b/>
          <w:sz w:val="24"/>
          <w:szCs w:val="24"/>
          <w:lang w:val="en-GB"/>
        </w:rPr>
        <w:t xml:space="preserve">   </w:t>
      </w:r>
      <w:r w:rsidRPr="00C76053">
        <w:rPr>
          <w:rFonts w:asciiTheme="minorHAnsi" w:hAnsiTheme="minorHAnsi" w:cstheme="minorHAnsi"/>
          <w:b/>
          <w:sz w:val="24"/>
          <w:szCs w:val="24"/>
          <w:u w:val="single"/>
          <w:lang w:val="en-GB"/>
        </w:rPr>
        <w:t xml:space="preserve">Carrying Amount </w:t>
      </w:r>
      <w:r w:rsidRPr="00C76053">
        <w:rPr>
          <w:rFonts w:asciiTheme="minorHAnsi" w:hAnsiTheme="minorHAnsi" w:cstheme="minorHAnsi"/>
          <w:b/>
          <w:i/>
          <w:sz w:val="24"/>
          <w:szCs w:val="24"/>
          <w:u w:val="single"/>
          <w:lang w:val="en-GB"/>
        </w:rPr>
        <w:t>(or Net Book Value)</w:t>
      </w:r>
      <w:r>
        <w:rPr>
          <w:rFonts w:asciiTheme="minorHAnsi" w:hAnsiTheme="minorHAnsi" w:cstheme="minorHAnsi"/>
          <w:b/>
          <w:sz w:val="24"/>
          <w:szCs w:val="24"/>
          <w:lang w:val="en-GB"/>
        </w:rPr>
        <w:t xml:space="preserve"> </w:t>
      </w:r>
    </w:p>
    <w:p w14:paraId="4A881F4A"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r>
    </w:p>
    <w:p w14:paraId="63253D63" w14:textId="77777777" w:rsidR="008025C5" w:rsidRDefault="008025C5" w:rsidP="008025C5">
      <w:pPr>
        <w:pStyle w:val="ListParagraph"/>
        <w:ind w:left="851"/>
        <w:rPr>
          <w:rFonts w:asciiTheme="minorHAnsi" w:hAnsiTheme="minorHAnsi" w:cstheme="minorHAnsi"/>
          <w:b/>
          <w:sz w:val="24"/>
          <w:szCs w:val="24"/>
          <w:lang w:val="en-GB"/>
        </w:rPr>
      </w:pPr>
    </w:p>
    <w:p w14:paraId="26B0E133" w14:textId="77777777" w:rsidR="008025C5" w:rsidRDefault="008025C5" w:rsidP="008025C5">
      <w:pPr>
        <w:ind w:left="1440" w:firstLine="720"/>
        <w:rPr>
          <w:rFonts w:asciiTheme="minorHAnsi" w:hAnsiTheme="minorHAnsi" w:cstheme="minorHAnsi"/>
          <w:b/>
          <w:color w:val="0070C0"/>
        </w:rPr>
      </w:pPr>
    </w:p>
    <w:p w14:paraId="6ABC1A05" w14:textId="77777777" w:rsidR="008025C5" w:rsidRDefault="008025C5" w:rsidP="008025C5">
      <w:pPr>
        <w:ind w:left="1440" w:firstLine="720"/>
        <w:rPr>
          <w:rFonts w:asciiTheme="minorHAnsi" w:hAnsiTheme="minorHAnsi" w:cstheme="minorHAnsi"/>
          <w:b/>
          <w:color w:val="0070C0"/>
        </w:rPr>
      </w:pPr>
    </w:p>
    <w:p w14:paraId="4D2E867E" w14:textId="77777777" w:rsidR="00054023" w:rsidRDefault="00054023" w:rsidP="00054023">
      <w:pPr>
        <w:ind w:left="851" w:firstLine="720"/>
        <w:rPr>
          <w:rFonts w:asciiTheme="minorHAnsi" w:hAnsiTheme="minorHAnsi" w:cstheme="minorHAnsi"/>
          <w:b/>
          <w:color w:val="0070C0"/>
        </w:rPr>
      </w:pPr>
    </w:p>
    <w:p w14:paraId="4D3F305F" w14:textId="77777777" w:rsidR="008025C5" w:rsidRDefault="008025C5" w:rsidP="00054023">
      <w:pPr>
        <w:ind w:left="851" w:firstLine="720"/>
        <w:rPr>
          <w:rFonts w:asciiTheme="minorHAnsi" w:hAnsiTheme="minorHAnsi" w:cstheme="minorHAnsi"/>
          <w:b/>
          <w:color w:val="0070C0"/>
        </w:rPr>
      </w:pPr>
      <w:r>
        <w:rPr>
          <w:rFonts w:asciiTheme="minorHAnsi" w:hAnsiTheme="minorHAnsi" w:cstheme="minorHAnsi"/>
          <w:b/>
          <w:color w:val="0070C0"/>
        </w:rPr>
        <w:t xml:space="preserve">Accounting action by HQ/OSS/AMG  -  </w:t>
      </w:r>
    </w:p>
    <w:p w14:paraId="0C2F7E56" w14:textId="77777777" w:rsidR="008025C5" w:rsidRDefault="008025C5" w:rsidP="008025C5">
      <w:pPr>
        <w:ind w:left="1440" w:firstLine="720"/>
        <w:rPr>
          <w:rFonts w:asciiTheme="minorHAnsi" w:hAnsiTheme="minorHAnsi" w:cstheme="minorHAnsi"/>
          <w:b/>
          <w:color w:val="0070C0"/>
        </w:rPr>
      </w:pPr>
    </w:p>
    <w:p w14:paraId="7EA9DEA8" w14:textId="77777777" w:rsidR="00054023" w:rsidRDefault="00054023" w:rsidP="008025C5">
      <w:pPr>
        <w:ind w:left="1440" w:firstLine="720"/>
        <w:rPr>
          <w:rFonts w:asciiTheme="minorHAnsi" w:hAnsiTheme="minorHAnsi" w:cstheme="minorHAnsi"/>
          <w:b/>
          <w:color w:val="0070C0"/>
        </w:rPr>
      </w:pPr>
    </w:p>
    <w:p w14:paraId="150E6A35" w14:textId="77777777" w:rsidR="008025C5" w:rsidRPr="000B190C" w:rsidRDefault="008025C5" w:rsidP="008025C5">
      <w:pPr>
        <w:pStyle w:val="ListParagraph"/>
        <w:numPr>
          <w:ilvl w:val="0"/>
          <w:numId w:val="14"/>
        </w:numPr>
        <w:rPr>
          <w:rFonts w:asciiTheme="minorHAnsi" w:hAnsiTheme="minorHAnsi" w:cstheme="minorHAnsi"/>
          <w:b/>
          <w:sz w:val="24"/>
        </w:rPr>
      </w:pPr>
      <w:r w:rsidRPr="000B190C">
        <w:rPr>
          <w:rFonts w:asciiTheme="minorHAnsi" w:hAnsiTheme="minorHAnsi" w:cstheme="minorHAnsi"/>
          <w:b/>
          <w:sz w:val="24"/>
        </w:rPr>
        <w:t>to account for the period:  placed in service to end 2011</w:t>
      </w:r>
    </w:p>
    <w:p w14:paraId="650D393C" w14:textId="77777777" w:rsidR="008025C5" w:rsidRPr="001045A0" w:rsidRDefault="008025C5" w:rsidP="008025C5">
      <w:pPr>
        <w:ind w:left="1440" w:firstLine="720"/>
        <w:rPr>
          <w:rFonts w:asciiTheme="minorHAnsi" w:hAnsiTheme="minorHAnsi" w:cstheme="minorHAnsi"/>
        </w:rPr>
      </w:pPr>
    </w:p>
    <w:p w14:paraId="4759A5A9"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r>
      <w:r w:rsidRPr="00611E97">
        <w:rPr>
          <w:rFonts w:asciiTheme="minorHAnsi" w:hAnsiTheme="minorHAnsi" w:cstheme="minorHAnsi"/>
          <w:b/>
          <w:color w:val="C00000"/>
          <w:sz w:val="24"/>
          <w:szCs w:val="24"/>
          <w:lang w:val="en-GB"/>
        </w:rPr>
        <w:t>A</w:t>
      </w:r>
      <w:r>
        <w:rPr>
          <w:rFonts w:asciiTheme="minorHAnsi" w:hAnsiTheme="minorHAnsi" w:cstheme="minorHAnsi"/>
          <w:b/>
          <w:sz w:val="24"/>
          <w:szCs w:val="24"/>
          <w:lang w:val="en-GB"/>
        </w:rPr>
        <w:t xml:space="preserve">     </w:t>
      </w:r>
      <w:r>
        <w:rPr>
          <w:rFonts w:asciiTheme="minorHAnsi" w:hAnsiTheme="minorHAnsi" w:cstheme="minorHAnsi"/>
          <w:sz w:val="24"/>
          <w:szCs w:val="24"/>
          <w:lang w:val="en-GB"/>
        </w:rPr>
        <w:t xml:space="preserve">Dr: MO/Account 181001    USD 14m   buildings cost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t>account</w:t>
      </w:r>
      <w:r>
        <w:rPr>
          <w:rFonts w:asciiTheme="minorHAnsi" w:hAnsiTheme="minorHAnsi" w:cstheme="minorHAnsi"/>
          <w:b/>
          <w:sz w:val="24"/>
          <w:szCs w:val="24"/>
          <w:lang w:val="en-GB"/>
        </w:rPr>
        <w:tab/>
      </w:r>
    </w:p>
    <w:p w14:paraId="55352FB1" w14:textId="77777777" w:rsidR="008025C5" w:rsidRPr="0035537B"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w:t>
      </w:r>
      <w:r w:rsidRPr="0035537B">
        <w:rPr>
          <w:rFonts w:asciiTheme="minorHAnsi" w:hAnsiTheme="minorHAnsi" w:cstheme="minorHAnsi"/>
          <w:sz w:val="24"/>
          <w:szCs w:val="24"/>
          <w:lang w:val="en-GB"/>
        </w:rPr>
        <w:t xml:space="preserve">Cr: </w:t>
      </w:r>
      <w:r>
        <w:rPr>
          <w:rFonts w:asciiTheme="minorHAnsi" w:hAnsiTheme="minorHAnsi" w:cstheme="minorHAnsi"/>
          <w:sz w:val="24"/>
          <w:szCs w:val="24"/>
          <w:lang w:val="en-GB"/>
        </w:rPr>
        <w:t>MO/Account 300001</w:t>
      </w:r>
      <w:r w:rsidRPr="0035537B">
        <w:rPr>
          <w:rFonts w:asciiTheme="minorHAnsi" w:hAnsiTheme="minorHAnsi" w:cstheme="minorHAnsi"/>
          <w:sz w:val="24"/>
          <w:szCs w:val="24"/>
          <w:lang w:val="en-GB"/>
        </w:rPr>
        <w:tab/>
      </w:r>
      <w:r>
        <w:rPr>
          <w:rFonts w:asciiTheme="minorHAnsi" w:hAnsiTheme="minorHAnsi" w:cstheme="minorHAnsi"/>
          <w:sz w:val="24"/>
          <w:szCs w:val="24"/>
          <w:lang w:val="en-GB"/>
        </w:rPr>
        <w:t xml:space="preserve">   USD 14m   fund balance -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t>building cost</w:t>
      </w:r>
    </w:p>
    <w:p w14:paraId="74737755" w14:textId="77777777" w:rsidR="008025C5" w:rsidRDefault="008025C5" w:rsidP="008025C5">
      <w:pPr>
        <w:pStyle w:val="ListParagraph"/>
        <w:ind w:left="851"/>
        <w:rPr>
          <w:rFonts w:asciiTheme="minorHAnsi" w:hAnsiTheme="minorHAnsi" w:cstheme="minorHAnsi"/>
          <w:b/>
          <w:sz w:val="24"/>
          <w:szCs w:val="24"/>
          <w:lang w:val="en-GB"/>
        </w:rPr>
      </w:pPr>
    </w:p>
    <w:p w14:paraId="0CB5F683"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r>
      <w:r w:rsidRPr="00611E97">
        <w:rPr>
          <w:rFonts w:asciiTheme="minorHAnsi" w:hAnsiTheme="minorHAnsi" w:cstheme="minorHAnsi"/>
          <w:b/>
          <w:color w:val="C00000"/>
          <w:sz w:val="24"/>
          <w:szCs w:val="24"/>
          <w:lang w:val="en-GB"/>
        </w:rPr>
        <w:t>B</w:t>
      </w:r>
      <w:r>
        <w:rPr>
          <w:rFonts w:asciiTheme="minorHAnsi" w:hAnsiTheme="minorHAnsi" w:cstheme="minorHAnsi"/>
          <w:b/>
          <w:sz w:val="24"/>
          <w:szCs w:val="24"/>
          <w:lang w:val="en-GB"/>
        </w:rPr>
        <w:t xml:space="preserve">      </w:t>
      </w:r>
      <w:r>
        <w:rPr>
          <w:rFonts w:asciiTheme="minorHAnsi" w:hAnsiTheme="minorHAnsi" w:cstheme="minorHAnsi"/>
          <w:sz w:val="24"/>
          <w:szCs w:val="24"/>
          <w:lang w:val="en-GB"/>
        </w:rPr>
        <w:t xml:space="preserve">Dr: MO/Account 300001    USD 10.5m   fund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t>balance - accumulated depreciation</w:t>
      </w:r>
      <w:r>
        <w:rPr>
          <w:rFonts w:asciiTheme="minorHAnsi" w:hAnsiTheme="minorHAnsi" w:cstheme="minorHAnsi"/>
          <w:b/>
          <w:sz w:val="24"/>
          <w:szCs w:val="24"/>
          <w:lang w:val="en-GB"/>
        </w:rPr>
        <w:tab/>
      </w:r>
    </w:p>
    <w:p w14:paraId="3BBEB22B" w14:textId="77777777" w:rsidR="008025C5" w:rsidRPr="0035537B"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w:t>
      </w:r>
      <w:r w:rsidRPr="0035537B">
        <w:rPr>
          <w:rFonts w:asciiTheme="minorHAnsi" w:hAnsiTheme="minorHAnsi" w:cstheme="minorHAnsi"/>
          <w:sz w:val="24"/>
          <w:szCs w:val="24"/>
          <w:lang w:val="en-GB"/>
        </w:rPr>
        <w:t xml:space="preserve">Cr: </w:t>
      </w:r>
      <w:r>
        <w:rPr>
          <w:rFonts w:asciiTheme="minorHAnsi" w:hAnsiTheme="minorHAnsi" w:cstheme="minorHAnsi"/>
          <w:sz w:val="24"/>
          <w:szCs w:val="24"/>
          <w:lang w:val="en-GB"/>
        </w:rPr>
        <w:t>MO/Account 189001</w:t>
      </w:r>
      <w:r w:rsidRPr="0035537B">
        <w:rPr>
          <w:rFonts w:asciiTheme="minorHAnsi" w:hAnsiTheme="minorHAnsi" w:cstheme="minorHAnsi"/>
          <w:sz w:val="24"/>
          <w:szCs w:val="24"/>
          <w:lang w:val="en-GB"/>
        </w:rPr>
        <w:tab/>
      </w:r>
      <w:r>
        <w:rPr>
          <w:rFonts w:asciiTheme="minorHAnsi" w:hAnsiTheme="minorHAnsi" w:cstheme="minorHAnsi"/>
          <w:sz w:val="24"/>
          <w:szCs w:val="24"/>
          <w:lang w:val="en-GB"/>
        </w:rPr>
        <w:t xml:space="preserve">    USD 10.5m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t>accumulated depreciation</w:t>
      </w:r>
    </w:p>
    <w:p w14:paraId="1DC5E667" w14:textId="77777777" w:rsidR="008025C5" w:rsidRDefault="008025C5" w:rsidP="008025C5">
      <w:pPr>
        <w:pStyle w:val="ListParagraph"/>
        <w:ind w:left="851"/>
        <w:rPr>
          <w:rFonts w:asciiTheme="minorHAnsi" w:hAnsiTheme="minorHAnsi" w:cstheme="minorHAnsi"/>
          <w:b/>
          <w:sz w:val="24"/>
          <w:szCs w:val="24"/>
          <w:lang w:val="en-GB"/>
        </w:rPr>
      </w:pPr>
    </w:p>
    <w:p w14:paraId="1C77E461" w14:textId="6F6F0261" w:rsidR="00054023" w:rsidRDefault="00054023" w:rsidP="008025C5">
      <w:pPr>
        <w:pStyle w:val="ListParagraph"/>
        <w:ind w:left="851"/>
        <w:rPr>
          <w:rFonts w:asciiTheme="minorHAnsi" w:hAnsiTheme="minorHAnsi" w:cstheme="minorHAnsi"/>
          <w:b/>
          <w:sz w:val="24"/>
          <w:szCs w:val="24"/>
          <w:lang w:val="en-GB"/>
        </w:rPr>
      </w:pPr>
    </w:p>
    <w:p w14:paraId="6770DA2E" w14:textId="77777777" w:rsidR="00054023" w:rsidRDefault="00054023" w:rsidP="008025C5">
      <w:pPr>
        <w:pStyle w:val="ListParagraph"/>
        <w:ind w:left="851"/>
        <w:rPr>
          <w:rFonts w:asciiTheme="minorHAnsi" w:hAnsiTheme="minorHAnsi" w:cstheme="minorHAnsi"/>
          <w:b/>
          <w:sz w:val="24"/>
          <w:szCs w:val="24"/>
          <w:lang w:val="en-GB"/>
        </w:rPr>
      </w:pPr>
    </w:p>
    <w:p w14:paraId="4C24BB88" w14:textId="77777777" w:rsidR="008025C5" w:rsidRPr="000B190C" w:rsidRDefault="008025C5" w:rsidP="008025C5">
      <w:pPr>
        <w:pStyle w:val="ListParagraph"/>
        <w:numPr>
          <w:ilvl w:val="0"/>
          <w:numId w:val="14"/>
        </w:numPr>
        <w:rPr>
          <w:rFonts w:asciiTheme="minorHAnsi" w:hAnsiTheme="minorHAnsi" w:cstheme="minorHAnsi"/>
          <w:b/>
          <w:sz w:val="24"/>
        </w:rPr>
      </w:pPr>
      <w:r w:rsidRPr="000B190C">
        <w:rPr>
          <w:rFonts w:asciiTheme="minorHAnsi" w:hAnsiTheme="minorHAnsi" w:cstheme="minorHAnsi"/>
          <w:b/>
          <w:sz w:val="24"/>
        </w:rPr>
        <w:t xml:space="preserve">to account for the period:  from 2012 to when depreciation is complete </w:t>
      </w:r>
    </w:p>
    <w:p w14:paraId="383B4080" w14:textId="77777777" w:rsidR="008025C5" w:rsidRDefault="008025C5" w:rsidP="008025C5">
      <w:pPr>
        <w:pStyle w:val="ListParagraph"/>
        <w:ind w:left="851"/>
        <w:rPr>
          <w:rFonts w:asciiTheme="minorHAnsi" w:hAnsiTheme="minorHAnsi" w:cstheme="minorHAnsi"/>
          <w:b/>
          <w:sz w:val="24"/>
          <w:szCs w:val="24"/>
        </w:rPr>
      </w:pPr>
    </w:p>
    <w:p w14:paraId="54263E26" w14:textId="77777777" w:rsidR="008025C5" w:rsidRDefault="008025C5" w:rsidP="008025C5">
      <w:pPr>
        <w:pStyle w:val="ListParagraph"/>
        <w:ind w:left="851"/>
        <w:rPr>
          <w:rFonts w:asciiTheme="minorHAnsi" w:hAnsiTheme="minorHAnsi" w:cstheme="minorHAnsi"/>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sidRPr="000B190C">
        <w:rPr>
          <w:rFonts w:asciiTheme="minorHAnsi" w:hAnsiTheme="minorHAnsi" w:cstheme="minorHAnsi"/>
          <w:sz w:val="24"/>
          <w:szCs w:val="24"/>
        </w:rPr>
        <w:t xml:space="preserve">each month GSM will post the following </w:t>
      </w:r>
      <w:r>
        <w:rPr>
          <w:rFonts w:asciiTheme="minorHAnsi" w:hAnsiTheme="minorHAnsi" w:cstheme="minorHAnsi"/>
          <w:sz w:val="24"/>
          <w:szCs w:val="24"/>
        </w:rPr>
        <w:t xml:space="preserve">automatic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B190C">
        <w:rPr>
          <w:rFonts w:asciiTheme="minorHAnsi" w:hAnsiTheme="minorHAnsi" w:cstheme="minorHAnsi"/>
          <w:sz w:val="24"/>
          <w:szCs w:val="24"/>
        </w:rPr>
        <w:t>entries to the GL</w:t>
      </w:r>
    </w:p>
    <w:p w14:paraId="5A2B14DD" w14:textId="77777777" w:rsidR="008025C5" w:rsidRPr="000B190C" w:rsidRDefault="008025C5" w:rsidP="008025C5">
      <w:pPr>
        <w:pStyle w:val="ListParagraph"/>
        <w:ind w:left="851"/>
        <w:rPr>
          <w:rFonts w:asciiTheme="minorHAnsi" w:hAnsiTheme="minorHAnsi" w:cstheme="minorHAnsi"/>
          <w:sz w:val="24"/>
          <w:szCs w:val="24"/>
        </w:rPr>
      </w:pPr>
    </w:p>
    <w:p w14:paraId="41CC530D"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r>
      <w:r w:rsidRPr="00611E97">
        <w:rPr>
          <w:rFonts w:asciiTheme="minorHAnsi" w:hAnsiTheme="minorHAnsi" w:cstheme="minorHAnsi"/>
          <w:b/>
          <w:color w:val="C00000"/>
          <w:sz w:val="24"/>
          <w:szCs w:val="24"/>
          <w:lang w:val="en-GB"/>
        </w:rPr>
        <w:t>B</w:t>
      </w:r>
      <w:r>
        <w:rPr>
          <w:rFonts w:asciiTheme="minorHAnsi" w:hAnsiTheme="minorHAnsi" w:cstheme="minorHAnsi"/>
          <w:b/>
          <w:sz w:val="24"/>
          <w:szCs w:val="24"/>
          <w:lang w:val="en-GB"/>
        </w:rPr>
        <w:t xml:space="preserve">      </w:t>
      </w:r>
      <w:r>
        <w:rPr>
          <w:rFonts w:asciiTheme="minorHAnsi" w:hAnsiTheme="minorHAnsi" w:cstheme="minorHAnsi"/>
          <w:sz w:val="24"/>
          <w:szCs w:val="24"/>
          <w:lang w:val="en-GB"/>
        </w:rPr>
        <w:t xml:space="preserve">Dr: MO/Account 581001    USD 233,333   monthly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t>depreciation expense account</w:t>
      </w:r>
      <w:r>
        <w:rPr>
          <w:rFonts w:asciiTheme="minorHAnsi" w:hAnsiTheme="minorHAnsi" w:cstheme="minorHAnsi"/>
          <w:b/>
          <w:sz w:val="24"/>
          <w:szCs w:val="24"/>
          <w:lang w:val="en-GB"/>
        </w:rPr>
        <w:tab/>
      </w:r>
    </w:p>
    <w:p w14:paraId="569B01B9" w14:textId="77777777" w:rsidR="008025C5" w:rsidRPr="0035537B"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b/>
          <w:sz w:val="24"/>
          <w:szCs w:val="24"/>
          <w:lang w:val="en-GB"/>
        </w:rPr>
        <w:tab/>
      </w:r>
      <w:r>
        <w:rPr>
          <w:rFonts w:asciiTheme="minorHAnsi" w:hAnsiTheme="minorHAnsi" w:cstheme="minorHAnsi"/>
          <w:b/>
          <w:sz w:val="24"/>
          <w:szCs w:val="24"/>
          <w:lang w:val="en-GB"/>
        </w:rPr>
        <w:tab/>
      </w:r>
      <w:r>
        <w:rPr>
          <w:rFonts w:asciiTheme="minorHAnsi" w:hAnsiTheme="minorHAnsi" w:cstheme="minorHAnsi"/>
          <w:b/>
          <w:sz w:val="24"/>
          <w:szCs w:val="24"/>
          <w:lang w:val="en-GB"/>
        </w:rPr>
        <w:tab/>
        <w:t xml:space="preserve">         </w:t>
      </w:r>
      <w:r w:rsidRPr="0035537B">
        <w:rPr>
          <w:rFonts w:asciiTheme="minorHAnsi" w:hAnsiTheme="minorHAnsi" w:cstheme="minorHAnsi"/>
          <w:sz w:val="24"/>
          <w:szCs w:val="24"/>
          <w:lang w:val="en-GB"/>
        </w:rPr>
        <w:t xml:space="preserve">Cr: </w:t>
      </w:r>
      <w:r>
        <w:rPr>
          <w:rFonts w:asciiTheme="minorHAnsi" w:hAnsiTheme="minorHAnsi" w:cstheme="minorHAnsi"/>
          <w:sz w:val="24"/>
          <w:szCs w:val="24"/>
          <w:lang w:val="en-GB"/>
        </w:rPr>
        <w:t>MO/Account 189001</w:t>
      </w:r>
      <w:r w:rsidRPr="0035537B">
        <w:rPr>
          <w:rFonts w:asciiTheme="minorHAnsi" w:hAnsiTheme="minorHAnsi" w:cstheme="minorHAnsi"/>
          <w:sz w:val="24"/>
          <w:szCs w:val="24"/>
          <w:lang w:val="en-GB"/>
        </w:rPr>
        <w:tab/>
      </w:r>
      <w:r>
        <w:rPr>
          <w:rFonts w:asciiTheme="minorHAnsi" w:hAnsiTheme="minorHAnsi" w:cstheme="minorHAnsi"/>
          <w:sz w:val="24"/>
          <w:szCs w:val="24"/>
          <w:lang w:val="en-GB"/>
        </w:rPr>
        <w:t xml:space="preserve">   USD 233,333   monthly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t>accumulated depreciation</w:t>
      </w:r>
    </w:p>
    <w:p w14:paraId="139DF48B" w14:textId="77777777" w:rsidR="008025C5" w:rsidRDefault="008025C5" w:rsidP="008025C5">
      <w:pPr>
        <w:pStyle w:val="ListParagraph"/>
        <w:ind w:left="851"/>
        <w:rPr>
          <w:rFonts w:asciiTheme="minorHAnsi" w:hAnsiTheme="minorHAnsi" w:cstheme="minorHAnsi"/>
          <w:sz w:val="24"/>
          <w:szCs w:val="24"/>
          <w:lang w:val="en-GB"/>
        </w:rPr>
      </w:pPr>
    </w:p>
    <w:p w14:paraId="2DBB4646" w14:textId="77777777" w:rsidR="008025C5" w:rsidRDefault="008025C5" w:rsidP="008025C5">
      <w:pPr>
        <w:pStyle w:val="ListParagraph"/>
        <w:ind w:left="851"/>
        <w:rPr>
          <w:rFonts w:asciiTheme="minorHAnsi" w:hAnsiTheme="minorHAnsi" w:cstheme="minorHAnsi"/>
          <w:sz w:val="24"/>
          <w:szCs w:val="24"/>
          <w:lang w:val="en-GB"/>
        </w:rPr>
      </w:pPr>
    </w:p>
    <w:p w14:paraId="7657A6C7" w14:textId="61F82B80" w:rsidR="00054023" w:rsidRDefault="00054023" w:rsidP="008025C5">
      <w:pPr>
        <w:pStyle w:val="ListParagraph"/>
        <w:ind w:left="851"/>
        <w:rPr>
          <w:rFonts w:asciiTheme="minorHAnsi" w:hAnsiTheme="minorHAnsi" w:cstheme="minorHAnsi"/>
          <w:sz w:val="24"/>
          <w:szCs w:val="24"/>
          <w:lang w:val="en-GB"/>
        </w:rPr>
      </w:pPr>
    </w:p>
    <w:p w14:paraId="64F68FD1" w14:textId="77777777" w:rsidR="00054023" w:rsidRDefault="00054023" w:rsidP="008025C5">
      <w:pPr>
        <w:pStyle w:val="ListParagraph"/>
        <w:ind w:left="851"/>
        <w:rPr>
          <w:rFonts w:asciiTheme="minorHAnsi" w:hAnsiTheme="minorHAnsi" w:cstheme="minorHAnsi"/>
          <w:sz w:val="24"/>
          <w:szCs w:val="24"/>
          <w:lang w:val="en-GB"/>
        </w:rPr>
      </w:pPr>
    </w:p>
    <w:p w14:paraId="71954D97" w14:textId="77777777" w:rsidR="00054023" w:rsidRDefault="00054023" w:rsidP="008025C5">
      <w:pPr>
        <w:pStyle w:val="ListParagraph"/>
        <w:ind w:left="851"/>
        <w:rPr>
          <w:rFonts w:asciiTheme="minorHAnsi" w:hAnsiTheme="minorHAnsi" w:cstheme="minorHAnsi"/>
          <w:sz w:val="24"/>
          <w:szCs w:val="24"/>
          <w:lang w:val="en-GB"/>
        </w:rPr>
      </w:pPr>
    </w:p>
    <w:p w14:paraId="4750A96B" w14:textId="77777777" w:rsidR="00054023" w:rsidRDefault="00054023" w:rsidP="008025C5">
      <w:pPr>
        <w:pStyle w:val="ListParagraph"/>
        <w:ind w:left="851"/>
        <w:rPr>
          <w:rFonts w:asciiTheme="minorHAnsi" w:hAnsiTheme="minorHAnsi" w:cstheme="minorHAnsi"/>
          <w:sz w:val="24"/>
          <w:szCs w:val="24"/>
          <w:lang w:val="en-GB"/>
        </w:rPr>
      </w:pPr>
    </w:p>
    <w:p w14:paraId="39D7AEBD" w14:textId="77777777" w:rsidR="00054023" w:rsidRDefault="00054023" w:rsidP="008025C5">
      <w:pPr>
        <w:pStyle w:val="ListParagraph"/>
        <w:ind w:left="851"/>
        <w:rPr>
          <w:rFonts w:asciiTheme="minorHAnsi" w:hAnsiTheme="minorHAnsi" w:cstheme="minorHAnsi"/>
          <w:sz w:val="24"/>
          <w:szCs w:val="24"/>
          <w:lang w:val="en-GB"/>
        </w:rPr>
      </w:pPr>
    </w:p>
    <w:p w14:paraId="6C9D4D24" w14:textId="77777777" w:rsidR="00054023" w:rsidRDefault="00054023" w:rsidP="008025C5">
      <w:pPr>
        <w:pStyle w:val="ListParagraph"/>
        <w:ind w:left="851"/>
        <w:rPr>
          <w:rFonts w:asciiTheme="minorHAnsi" w:hAnsiTheme="minorHAnsi" w:cstheme="minorHAnsi"/>
          <w:sz w:val="24"/>
          <w:szCs w:val="24"/>
          <w:lang w:val="en-GB"/>
        </w:rPr>
      </w:pPr>
    </w:p>
    <w:p w14:paraId="2580DC37" w14:textId="77777777" w:rsidR="00054023" w:rsidRDefault="00054023" w:rsidP="008025C5">
      <w:pPr>
        <w:pStyle w:val="ListParagraph"/>
        <w:ind w:left="851"/>
        <w:rPr>
          <w:rFonts w:asciiTheme="minorHAnsi" w:hAnsiTheme="minorHAnsi" w:cstheme="minorHAnsi"/>
          <w:sz w:val="24"/>
          <w:szCs w:val="24"/>
          <w:lang w:val="en-GB"/>
        </w:rPr>
      </w:pPr>
    </w:p>
    <w:p w14:paraId="3F9FA1DC" w14:textId="77777777" w:rsidR="00054023" w:rsidRDefault="00054023" w:rsidP="008025C5">
      <w:pPr>
        <w:pStyle w:val="ListParagraph"/>
        <w:ind w:left="851"/>
        <w:rPr>
          <w:rFonts w:asciiTheme="minorHAnsi" w:hAnsiTheme="minorHAnsi" w:cstheme="minorHAnsi"/>
          <w:sz w:val="24"/>
          <w:szCs w:val="24"/>
          <w:lang w:val="en-GB"/>
        </w:rPr>
      </w:pPr>
    </w:p>
    <w:p w14:paraId="5ADB2119" w14:textId="77777777" w:rsidR="00054023" w:rsidRDefault="00054023" w:rsidP="008025C5">
      <w:pPr>
        <w:pStyle w:val="ListParagraph"/>
        <w:ind w:left="851"/>
        <w:rPr>
          <w:rFonts w:asciiTheme="minorHAnsi" w:hAnsiTheme="minorHAnsi" w:cstheme="minorHAnsi"/>
          <w:sz w:val="24"/>
          <w:szCs w:val="24"/>
          <w:lang w:val="en-GB"/>
        </w:rPr>
      </w:pPr>
    </w:p>
    <w:p w14:paraId="4CCD2FB6" w14:textId="77777777" w:rsidR="00054023" w:rsidRDefault="00054023" w:rsidP="008025C5">
      <w:pPr>
        <w:pStyle w:val="ListParagraph"/>
        <w:ind w:left="851"/>
        <w:rPr>
          <w:rFonts w:asciiTheme="minorHAnsi" w:hAnsiTheme="minorHAnsi" w:cstheme="minorHAnsi"/>
          <w:sz w:val="24"/>
          <w:szCs w:val="24"/>
          <w:lang w:val="en-GB"/>
        </w:rPr>
      </w:pPr>
    </w:p>
    <w:p w14:paraId="7D057F75" w14:textId="77777777" w:rsidR="00054023" w:rsidRDefault="00054023" w:rsidP="008025C5">
      <w:pPr>
        <w:pStyle w:val="ListParagraph"/>
        <w:ind w:left="851"/>
        <w:rPr>
          <w:rFonts w:asciiTheme="minorHAnsi" w:hAnsiTheme="minorHAnsi" w:cstheme="minorHAnsi"/>
          <w:sz w:val="24"/>
          <w:szCs w:val="24"/>
          <w:lang w:val="en-GB"/>
        </w:rPr>
      </w:pPr>
    </w:p>
    <w:p w14:paraId="5759EF10" w14:textId="77777777" w:rsidR="00054023" w:rsidRDefault="00054023" w:rsidP="008025C5">
      <w:pPr>
        <w:pStyle w:val="ListParagraph"/>
        <w:ind w:left="851"/>
        <w:rPr>
          <w:rFonts w:asciiTheme="minorHAnsi" w:hAnsiTheme="minorHAnsi" w:cstheme="minorHAnsi"/>
          <w:sz w:val="24"/>
          <w:szCs w:val="24"/>
          <w:lang w:val="en-GB"/>
        </w:rPr>
      </w:pPr>
    </w:p>
    <w:p w14:paraId="5702817B" w14:textId="77777777" w:rsidR="00054023" w:rsidRDefault="00054023" w:rsidP="008025C5">
      <w:pPr>
        <w:pStyle w:val="ListParagraph"/>
        <w:ind w:left="851"/>
        <w:rPr>
          <w:rFonts w:asciiTheme="minorHAnsi" w:hAnsiTheme="minorHAnsi" w:cstheme="minorHAnsi"/>
          <w:sz w:val="24"/>
          <w:szCs w:val="24"/>
          <w:lang w:val="en-GB"/>
        </w:rPr>
      </w:pPr>
    </w:p>
    <w:p w14:paraId="014FD9AD" w14:textId="77777777" w:rsidR="00054023" w:rsidRDefault="00054023" w:rsidP="008025C5">
      <w:pPr>
        <w:pStyle w:val="ListParagraph"/>
        <w:ind w:left="851"/>
        <w:rPr>
          <w:rFonts w:asciiTheme="minorHAnsi" w:hAnsiTheme="minorHAnsi" w:cstheme="minorHAnsi"/>
          <w:sz w:val="24"/>
          <w:szCs w:val="24"/>
          <w:lang w:val="en-GB"/>
        </w:rPr>
      </w:pPr>
    </w:p>
    <w:p w14:paraId="0483B3BD" w14:textId="77777777" w:rsidR="008025C5" w:rsidRPr="00E008D2" w:rsidRDefault="008025C5" w:rsidP="008025C5">
      <w:pPr>
        <w:pStyle w:val="ListParagraph"/>
        <w:ind w:left="0"/>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lastRenderedPageBreak/>
        <w:tab/>
        <w:t xml:space="preserve">b. </w:t>
      </w:r>
      <w:r w:rsidRPr="00D54E39">
        <w:rPr>
          <w:rFonts w:asciiTheme="minorHAnsi" w:hAnsiTheme="minorHAnsi" w:cstheme="minorHAnsi"/>
          <w:b/>
          <w:color w:val="0070C0"/>
          <w:sz w:val="24"/>
          <w:szCs w:val="24"/>
          <w:lang w:val="en-GB"/>
        </w:rPr>
        <w:t>Capital improvements to WHO owned property</w:t>
      </w:r>
      <w:r w:rsidRPr="00E008D2">
        <w:rPr>
          <w:rFonts w:asciiTheme="minorHAnsi" w:hAnsiTheme="minorHAnsi" w:cstheme="minorHAnsi"/>
          <w:b/>
          <w:color w:val="0070C0"/>
          <w:sz w:val="24"/>
          <w:szCs w:val="24"/>
          <w:lang w:val="en-GB"/>
        </w:rPr>
        <w:t xml:space="preserve">.      </w:t>
      </w:r>
    </w:p>
    <w:p w14:paraId="4B931800" w14:textId="77777777" w:rsidR="008025C5" w:rsidRDefault="008025C5" w:rsidP="008025C5">
      <w:pPr>
        <w:pStyle w:val="ListParagraph"/>
        <w:ind w:left="851"/>
        <w:rPr>
          <w:rFonts w:asciiTheme="minorHAnsi" w:hAnsiTheme="minorHAnsi" w:cstheme="minorHAnsi"/>
          <w:sz w:val="24"/>
          <w:szCs w:val="24"/>
          <w:lang w:val="en-GB"/>
        </w:rPr>
      </w:pPr>
    </w:p>
    <w:p w14:paraId="650C96A2"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Depreciation will commence from the beginning of the month from when a capital improvement has been placed in service. </w:t>
      </w:r>
    </w:p>
    <w:p w14:paraId="2EFBAE80" w14:textId="77777777" w:rsidR="008025C5" w:rsidRDefault="008025C5" w:rsidP="008025C5">
      <w:pPr>
        <w:pStyle w:val="ListParagraph"/>
        <w:ind w:left="851"/>
        <w:rPr>
          <w:rFonts w:asciiTheme="minorHAnsi" w:hAnsiTheme="minorHAnsi" w:cstheme="minorHAnsi"/>
          <w:sz w:val="24"/>
          <w:szCs w:val="24"/>
          <w:lang w:val="en-GB"/>
        </w:rPr>
      </w:pPr>
    </w:p>
    <w:p w14:paraId="086242B0" w14:textId="77777777" w:rsidR="008025C5" w:rsidRPr="00D54E39"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Depreciation will be calculated over the estimated remaining life of the building. </w:t>
      </w:r>
    </w:p>
    <w:p w14:paraId="3CA519C7" w14:textId="77777777" w:rsidR="008025C5" w:rsidRDefault="008025C5" w:rsidP="008025C5">
      <w:pPr>
        <w:pStyle w:val="ListParagraph"/>
        <w:ind w:left="851"/>
        <w:rPr>
          <w:rFonts w:asciiTheme="minorHAnsi" w:hAnsiTheme="minorHAnsi" w:cstheme="minorHAnsi"/>
          <w:sz w:val="24"/>
          <w:szCs w:val="24"/>
          <w:lang w:val="en-GB"/>
        </w:rPr>
      </w:pPr>
    </w:p>
    <w:p w14:paraId="69C63FAF" w14:textId="7FED3470" w:rsidR="00054023" w:rsidRDefault="00054023" w:rsidP="008025C5">
      <w:pPr>
        <w:pStyle w:val="ListParagraph"/>
        <w:ind w:left="851"/>
        <w:rPr>
          <w:rFonts w:asciiTheme="minorHAnsi" w:hAnsiTheme="minorHAnsi" w:cstheme="minorHAnsi"/>
          <w:sz w:val="24"/>
          <w:szCs w:val="24"/>
          <w:lang w:val="en-GB"/>
        </w:rPr>
      </w:pPr>
    </w:p>
    <w:p w14:paraId="75FBA206" w14:textId="77777777" w:rsidR="00054023" w:rsidRDefault="00054023" w:rsidP="00054023">
      <w:pPr>
        <w:ind w:left="131" w:firstLine="720"/>
        <w:rPr>
          <w:rFonts w:asciiTheme="minorHAnsi" w:hAnsiTheme="minorHAnsi" w:cstheme="minorHAnsi"/>
          <w:b/>
          <w:color w:val="0070C0"/>
        </w:rPr>
      </w:pPr>
      <w:r>
        <w:rPr>
          <w:rFonts w:asciiTheme="minorHAnsi" w:hAnsiTheme="minorHAnsi" w:cstheme="minorHAnsi"/>
          <w:b/>
          <w:color w:val="0070C0"/>
        </w:rPr>
        <w:t xml:space="preserve">Accounting action by HQ/OSS/AMG  -  </w:t>
      </w:r>
    </w:p>
    <w:p w14:paraId="5183AC86" w14:textId="77777777" w:rsidR="00054023" w:rsidRDefault="00054023" w:rsidP="00054023">
      <w:pPr>
        <w:ind w:left="1440" w:firstLine="720"/>
        <w:rPr>
          <w:rFonts w:asciiTheme="minorHAnsi" w:hAnsiTheme="minorHAnsi" w:cstheme="minorHAnsi"/>
          <w:b/>
          <w:color w:val="0070C0"/>
        </w:rPr>
      </w:pPr>
    </w:p>
    <w:p w14:paraId="678F1688" w14:textId="6A06CAE8" w:rsidR="00054023" w:rsidRPr="000B190C" w:rsidRDefault="00054023" w:rsidP="00054023">
      <w:pPr>
        <w:pStyle w:val="ListParagraph"/>
        <w:numPr>
          <w:ilvl w:val="0"/>
          <w:numId w:val="14"/>
        </w:numPr>
        <w:ind w:left="1211"/>
        <w:rPr>
          <w:rFonts w:asciiTheme="minorHAnsi" w:hAnsiTheme="minorHAnsi" w:cstheme="minorHAnsi"/>
          <w:b/>
          <w:sz w:val="24"/>
        </w:rPr>
      </w:pPr>
      <w:r w:rsidRPr="00611E97">
        <w:rPr>
          <w:rFonts w:asciiTheme="minorHAnsi" w:hAnsiTheme="minorHAnsi" w:cstheme="minorHAnsi"/>
          <w:b/>
          <w:color w:val="C00000"/>
          <w:sz w:val="24"/>
          <w:szCs w:val="24"/>
          <w:lang w:val="en-GB"/>
        </w:rPr>
        <w:t>A</w:t>
      </w:r>
      <w:r>
        <w:rPr>
          <w:rFonts w:asciiTheme="minorHAnsi" w:hAnsiTheme="minorHAnsi" w:cstheme="minorHAnsi"/>
          <w:b/>
          <w:sz w:val="24"/>
          <w:szCs w:val="24"/>
          <w:lang w:val="en-GB"/>
        </w:rPr>
        <w:t xml:space="preserve">  </w:t>
      </w:r>
      <w:r w:rsidRPr="000B190C">
        <w:rPr>
          <w:rFonts w:asciiTheme="minorHAnsi" w:hAnsiTheme="minorHAnsi" w:cstheme="minorHAnsi"/>
          <w:b/>
          <w:sz w:val="24"/>
        </w:rPr>
        <w:t xml:space="preserve">to </w:t>
      </w:r>
      <w:r>
        <w:rPr>
          <w:rFonts w:asciiTheme="minorHAnsi" w:hAnsiTheme="minorHAnsi" w:cstheme="minorHAnsi"/>
          <w:b/>
          <w:sz w:val="24"/>
        </w:rPr>
        <w:t>account for CIP during the works:</w:t>
      </w:r>
    </w:p>
    <w:p w14:paraId="77605B8F" w14:textId="77777777" w:rsidR="00054023" w:rsidRPr="001045A0" w:rsidRDefault="00054023" w:rsidP="00054023">
      <w:pPr>
        <w:ind w:firstLine="720"/>
        <w:rPr>
          <w:rFonts w:asciiTheme="minorHAnsi" w:hAnsiTheme="minorHAnsi" w:cstheme="minorHAnsi"/>
        </w:rPr>
      </w:pPr>
    </w:p>
    <w:p w14:paraId="46A57C54" w14:textId="0E2F86EC" w:rsidR="00054023" w:rsidRDefault="00054023" w:rsidP="00054023">
      <w:pPr>
        <w:pStyle w:val="ListParagraph"/>
        <w:ind w:left="0"/>
        <w:rPr>
          <w:rFonts w:asciiTheme="minorHAnsi" w:hAnsiTheme="minorHAnsi" w:cstheme="minorHAnsi"/>
          <w:b/>
          <w:sz w:val="24"/>
          <w:szCs w:val="24"/>
          <w:lang w:val="en-GB"/>
        </w:rPr>
      </w:pPr>
      <w:r>
        <w:rPr>
          <w:rFonts w:asciiTheme="minorHAnsi" w:hAnsiTheme="minorHAnsi" w:cstheme="minorHAnsi"/>
          <w:b/>
          <w:sz w:val="24"/>
          <w:szCs w:val="24"/>
          <w:lang w:val="en-GB"/>
        </w:rPr>
        <w:tab/>
        <w:t xml:space="preserve">        </w:t>
      </w:r>
      <w:r>
        <w:rPr>
          <w:rFonts w:asciiTheme="minorHAnsi" w:hAnsiTheme="minorHAnsi" w:cstheme="minorHAnsi"/>
          <w:sz w:val="24"/>
          <w:szCs w:val="24"/>
          <w:lang w:val="en-GB"/>
        </w:rPr>
        <w:t>Dr: MO/Account 181201  USD 1.0m  construction costs (in progress)</w:t>
      </w:r>
      <w:r>
        <w:rPr>
          <w:rFonts w:asciiTheme="minorHAnsi" w:hAnsiTheme="minorHAnsi" w:cstheme="minorHAnsi"/>
          <w:b/>
          <w:sz w:val="24"/>
          <w:szCs w:val="24"/>
          <w:lang w:val="en-GB"/>
        </w:rPr>
        <w:tab/>
      </w:r>
    </w:p>
    <w:p w14:paraId="559F7443" w14:textId="5057CAE6" w:rsidR="00054023" w:rsidRDefault="00054023" w:rsidP="00054023">
      <w:pPr>
        <w:pStyle w:val="ListParagraph"/>
        <w:ind w:left="0"/>
        <w:rPr>
          <w:rFonts w:asciiTheme="minorHAnsi" w:hAnsiTheme="minorHAnsi" w:cstheme="minorHAnsi"/>
          <w:sz w:val="24"/>
          <w:szCs w:val="24"/>
          <w:lang w:val="en-GB"/>
        </w:rPr>
      </w:pPr>
      <w:r>
        <w:rPr>
          <w:rFonts w:asciiTheme="minorHAnsi" w:hAnsiTheme="minorHAnsi" w:cstheme="minorHAnsi"/>
          <w:b/>
          <w:sz w:val="24"/>
          <w:szCs w:val="24"/>
          <w:lang w:val="en-GB"/>
        </w:rPr>
        <w:tab/>
        <w:t xml:space="preserve">        </w:t>
      </w:r>
      <w:r w:rsidRPr="0035537B">
        <w:rPr>
          <w:rFonts w:asciiTheme="minorHAnsi" w:hAnsiTheme="minorHAnsi" w:cstheme="minorHAnsi"/>
          <w:sz w:val="24"/>
          <w:szCs w:val="24"/>
          <w:lang w:val="en-GB"/>
        </w:rPr>
        <w:t xml:space="preserve">Cr: </w:t>
      </w:r>
      <w:r>
        <w:rPr>
          <w:rFonts w:asciiTheme="minorHAnsi" w:hAnsiTheme="minorHAnsi" w:cstheme="minorHAnsi"/>
          <w:sz w:val="24"/>
          <w:szCs w:val="24"/>
          <w:lang w:val="en-GB"/>
        </w:rPr>
        <w:t>MO/Account 580008</w:t>
      </w:r>
      <w:r w:rsidRPr="0035537B">
        <w:rPr>
          <w:rFonts w:asciiTheme="minorHAnsi" w:hAnsiTheme="minorHAnsi" w:cstheme="minorHAnsi"/>
          <w:sz w:val="24"/>
          <w:szCs w:val="24"/>
          <w:lang w:val="en-GB"/>
        </w:rPr>
        <w:tab/>
      </w:r>
      <w:r>
        <w:rPr>
          <w:rFonts w:asciiTheme="minorHAnsi" w:hAnsiTheme="minorHAnsi" w:cstheme="minorHAnsi"/>
          <w:sz w:val="24"/>
          <w:szCs w:val="24"/>
          <w:lang w:val="en-GB"/>
        </w:rPr>
        <w:t xml:space="preserve"> USD 0.6m  exp code 513 contractual services,</w:t>
      </w:r>
    </w:p>
    <w:p w14:paraId="454E7670" w14:textId="530FB81D" w:rsidR="00054023" w:rsidRDefault="00054023" w:rsidP="00054023">
      <w:pPr>
        <w:pStyle w:val="ListParagraph"/>
        <w:ind w:left="0"/>
        <w:rPr>
          <w:rFonts w:asciiTheme="minorHAnsi" w:hAnsiTheme="minorHAnsi" w:cstheme="minorHAnsi"/>
          <w:sz w:val="24"/>
          <w:szCs w:val="24"/>
          <w:lang w:val="en-GB"/>
        </w:rPr>
      </w:pPr>
      <w:r>
        <w:rPr>
          <w:rFonts w:asciiTheme="minorHAnsi" w:hAnsiTheme="minorHAnsi" w:cstheme="minorHAnsi"/>
          <w:sz w:val="24"/>
          <w:szCs w:val="24"/>
          <w:lang w:val="en-GB"/>
        </w:rPr>
        <w:tab/>
        <w:t xml:space="preserve">        Cr: MO/Account 580009  USD 0.4m  exp code 519 </w:t>
      </w:r>
      <w:proofErr w:type="spellStart"/>
      <w:r>
        <w:rPr>
          <w:rFonts w:asciiTheme="minorHAnsi" w:hAnsiTheme="minorHAnsi" w:cstheme="minorHAnsi"/>
          <w:sz w:val="24"/>
          <w:szCs w:val="24"/>
          <w:lang w:val="en-GB"/>
        </w:rPr>
        <w:t>gen.op</w:t>
      </w:r>
      <w:proofErr w:type="spellEnd"/>
      <w:r>
        <w:rPr>
          <w:rFonts w:asciiTheme="minorHAnsi" w:hAnsiTheme="minorHAnsi" w:cstheme="minorHAnsi"/>
          <w:sz w:val="24"/>
          <w:szCs w:val="24"/>
          <w:lang w:val="en-GB"/>
        </w:rPr>
        <w:t>. expenditure</w:t>
      </w:r>
      <w:r>
        <w:rPr>
          <w:rFonts w:asciiTheme="minorHAnsi" w:hAnsiTheme="minorHAnsi" w:cstheme="minorHAnsi"/>
          <w:sz w:val="24"/>
          <w:szCs w:val="24"/>
          <w:lang w:val="en-GB"/>
        </w:rPr>
        <w:tab/>
      </w:r>
    </w:p>
    <w:p w14:paraId="7087C618" w14:textId="77777777" w:rsidR="00B15AF3" w:rsidRPr="0035537B" w:rsidRDefault="00B15AF3" w:rsidP="00054023">
      <w:pPr>
        <w:pStyle w:val="ListParagraph"/>
        <w:ind w:left="0"/>
        <w:rPr>
          <w:rFonts w:asciiTheme="minorHAnsi" w:hAnsiTheme="minorHAnsi" w:cstheme="minorHAnsi"/>
          <w:sz w:val="24"/>
          <w:szCs w:val="24"/>
          <w:lang w:val="en-GB"/>
        </w:rPr>
      </w:pPr>
    </w:p>
    <w:p w14:paraId="189CC031" w14:textId="7D26FB18" w:rsidR="00054023" w:rsidRPr="000B190C" w:rsidRDefault="00054023" w:rsidP="00054023">
      <w:pPr>
        <w:pStyle w:val="ListParagraph"/>
        <w:numPr>
          <w:ilvl w:val="0"/>
          <w:numId w:val="14"/>
        </w:numPr>
        <w:ind w:left="1211"/>
        <w:rPr>
          <w:rFonts w:asciiTheme="minorHAnsi" w:hAnsiTheme="minorHAnsi" w:cstheme="minorHAnsi"/>
          <w:b/>
          <w:sz w:val="24"/>
        </w:rPr>
      </w:pPr>
      <w:r>
        <w:rPr>
          <w:rFonts w:asciiTheme="minorHAnsi" w:hAnsiTheme="minorHAnsi" w:cstheme="minorHAnsi"/>
          <w:sz w:val="24"/>
        </w:rPr>
        <w:t xml:space="preserve"> </w:t>
      </w:r>
      <w:r w:rsidRPr="00611E97">
        <w:rPr>
          <w:rFonts w:asciiTheme="minorHAnsi" w:hAnsiTheme="minorHAnsi" w:cstheme="minorHAnsi"/>
          <w:b/>
          <w:color w:val="C00000"/>
          <w:sz w:val="24"/>
          <w:szCs w:val="24"/>
          <w:lang w:val="en-GB"/>
        </w:rPr>
        <w:t>B</w:t>
      </w:r>
      <w:r w:rsidRPr="000B190C">
        <w:rPr>
          <w:rFonts w:asciiTheme="minorHAnsi" w:hAnsiTheme="minorHAnsi" w:cstheme="minorHAnsi"/>
          <w:b/>
          <w:sz w:val="24"/>
        </w:rPr>
        <w:t xml:space="preserve"> </w:t>
      </w:r>
      <w:r>
        <w:rPr>
          <w:rFonts w:asciiTheme="minorHAnsi" w:hAnsiTheme="minorHAnsi" w:cstheme="minorHAnsi"/>
          <w:b/>
          <w:sz w:val="24"/>
        </w:rPr>
        <w:t xml:space="preserve"> </w:t>
      </w:r>
      <w:r w:rsidRPr="000B190C">
        <w:rPr>
          <w:rFonts w:asciiTheme="minorHAnsi" w:hAnsiTheme="minorHAnsi" w:cstheme="minorHAnsi"/>
          <w:b/>
          <w:sz w:val="24"/>
        </w:rPr>
        <w:t xml:space="preserve">to </w:t>
      </w:r>
      <w:r>
        <w:rPr>
          <w:rFonts w:asciiTheme="minorHAnsi" w:hAnsiTheme="minorHAnsi" w:cstheme="minorHAnsi"/>
          <w:b/>
          <w:sz w:val="24"/>
        </w:rPr>
        <w:t>account for the works when placed in service:</w:t>
      </w:r>
    </w:p>
    <w:p w14:paraId="2CC42781" w14:textId="7A086766" w:rsidR="00054023" w:rsidRDefault="00054023" w:rsidP="00054023">
      <w:pPr>
        <w:pStyle w:val="ListParagraph"/>
        <w:ind w:left="0"/>
        <w:rPr>
          <w:rFonts w:asciiTheme="minorHAnsi" w:hAnsiTheme="minorHAnsi" w:cstheme="minorHAnsi"/>
          <w:sz w:val="24"/>
          <w:szCs w:val="24"/>
          <w:lang w:val="en-GB"/>
        </w:rPr>
      </w:pPr>
      <w:r>
        <w:rPr>
          <w:rFonts w:asciiTheme="minorHAnsi" w:hAnsiTheme="minorHAnsi" w:cstheme="minorHAnsi"/>
          <w:b/>
          <w:sz w:val="24"/>
          <w:szCs w:val="24"/>
          <w:lang w:val="en-GB"/>
        </w:rPr>
        <w:tab/>
        <w:t xml:space="preserve">       </w:t>
      </w:r>
      <w:r>
        <w:rPr>
          <w:rFonts w:asciiTheme="minorHAnsi" w:hAnsiTheme="minorHAnsi" w:cstheme="minorHAnsi"/>
          <w:sz w:val="24"/>
          <w:szCs w:val="24"/>
          <w:lang w:val="en-GB"/>
        </w:rPr>
        <w:t>Dr: MO/Account 181101  USD 1.0m    new building</w:t>
      </w:r>
    </w:p>
    <w:p w14:paraId="7A40EB7A" w14:textId="2F73AC9E" w:rsidR="00054023" w:rsidRPr="0035537B" w:rsidRDefault="00054023" w:rsidP="00054023">
      <w:pPr>
        <w:pStyle w:val="ListParagraph"/>
        <w:ind w:left="0"/>
        <w:rPr>
          <w:rFonts w:asciiTheme="minorHAnsi" w:hAnsiTheme="minorHAnsi" w:cstheme="minorHAnsi"/>
          <w:sz w:val="24"/>
          <w:szCs w:val="24"/>
          <w:lang w:val="en-GB"/>
        </w:rPr>
      </w:pPr>
      <w:r>
        <w:rPr>
          <w:rFonts w:asciiTheme="minorHAnsi" w:hAnsiTheme="minorHAnsi" w:cstheme="minorHAnsi"/>
          <w:b/>
          <w:sz w:val="24"/>
          <w:szCs w:val="24"/>
          <w:lang w:val="en-GB"/>
        </w:rPr>
        <w:t xml:space="preserve">                    </w:t>
      </w:r>
      <w:r w:rsidRPr="0035537B">
        <w:rPr>
          <w:rFonts w:asciiTheme="minorHAnsi" w:hAnsiTheme="minorHAnsi" w:cstheme="minorHAnsi"/>
          <w:sz w:val="24"/>
          <w:szCs w:val="24"/>
          <w:lang w:val="en-GB"/>
        </w:rPr>
        <w:t xml:space="preserve">Cr: </w:t>
      </w:r>
      <w:r>
        <w:rPr>
          <w:rFonts w:asciiTheme="minorHAnsi" w:hAnsiTheme="minorHAnsi" w:cstheme="minorHAnsi"/>
          <w:sz w:val="24"/>
          <w:szCs w:val="24"/>
          <w:lang w:val="en-GB"/>
        </w:rPr>
        <w:t xml:space="preserve"> MO/Account 181201</w:t>
      </w:r>
      <w:r w:rsidRPr="0035537B">
        <w:rPr>
          <w:rFonts w:asciiTheme="minorHAnsi" w:hAnsiTheme="minorHAnsi" w:cstheme="minorHAnsi"/>
          <w:sz w:val="24"/>
          <w:szCs w:val="24"/>
          <w:lang w:val="en-GB"/>
        </w:rPr>
        <w:tab/>
      </w:r>
      <w:r>
        <w:rPr>
          <w:rFonts w:asciiTheme="minorHAnsi" w:hAnsiTheme="minorHAnsi" w:cstheme="minorHAnsi"/>
          <w:sz w:val="24"/>
          <w:szCs w:val="24"/>
          <w:lang w:val="en-GB"/>
        </w:rPr>
        <w:t xml:space="preserve">USD 10.5m  construction costs (in progress) </w:t>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r>
    </w:p>
    <w:p w14:paraId="3B9FE3A6" w14:textId="77777777" w:rsidR="00054023" w:rsidRDefault="00054023" w:rsidP="008025C5">
      <w:pPr>
        <w:pStyle w:val="ListParagraph"/>
        <w:ind w:left="851"/>
        <w:rPr>
          <w:rFonts w:asciiTheme="minorHAnsi" w:hAnsiTheme="minorHAnsi" w:cstheme="minorHAnsi"/>
          <w:sz w:val="24"/>
          <w:szCs w:val="24"/>
          <w:lang w:val="en-GB"/>
        </w:rPr>
      </w:pPr>
    </w:p>
    <w:p w14:paraId="2F1128EC" w14:textId="77777777" w:rsidR="00054023" w:rsidRDefault="00054023" w:rsidP="008025C5">
      <w:pPr>
        <w:pStyle w:val="ListParagraph"/>
        <w:ind w:left="851"/>
        <w:rPr>
          <w:rFonts w:asciiTheme="minorHAnsi" w:hAnsiTheme="minorHAnsi" w:cstheme="minorHAnsi"/>
          <w:sz w:val="24"/>
          <w:szCs w:val="24"/>
          <w:lang w:val="en-GB"/>
        </w:rPr>
      </w:pPr>
    </w:p>
    <w:p w14:paraId="739EE870" w14:textId="77777777" w:rsidR="00B15AF3" w:rsidRDefault="00B15AF3" w:rsidP="008025C5">
      <w:pPr>
        <w:pStyle w:val="ListParagraph"/>
        <w:ind w:left="851"/>
        <w:rPr>
          <w:rFonts w:asciiTheme="minorHAnsi" w:hAnsiTheme="minorHAnsi" w:cstheme="minorHAnsi"/>
          <w:sz w:val="24"/>
          <w:szCs w:val="24"/>
          <w:lang w:val="en-GB"/>
        </w:rPr>
      </w:pPr>
    </w:p>
    <w:p w14:paraId="3E67AF75" w14:textId="77777777" w:rsidR="00B15AF3" w:rsidRDefault="00B15AF3" w:rsidP="008025C5">
      <w:pPr>
        <w:pStyle w:val="ListParagraph"/>
        <w:ind w:left="851"/>
        <w:rPr>
          <w:rFonts w:asciiTheme="minorHAnsi" w:hAnsiTheme="minorHAnsi" w:cstheme="minorHAnsi"/>
          <w:sz w:val="24"/>
          <w:szCs w:val="24"/>
          <w:lang w:val="en-GB"/>
        </w:rPr>
      </w:pPr>
    </w:p>
    <w:p w14:paraId="2F679D98" w14:textId="77777777" w:rsidR="00B15AF3" w:rsidRDefault="00B15AF3" w:rsidP="008025C5">
      <w:pPr>
        <w:pStyle w:val="ListParagraph"/>
        <w:ind w:left="851"/>
        <w:rPr>
          <w:rFonts w:asciiTheme="minorHAnsi" w:hAnsiTheme="minorHAnsi" w:cstheme="minorHAnsi"/>
          <w:sz w:val="24"/>
          <w:szCs w:val="24"/>
          <w:lang w:val="en-GB"/>
        </w:rPr>
      </w:pPr>
    </w:p>
    <w:p w14:paraId="24DAB7D8" w14:textId="77777777" w:rsidR="008025C5" w:rsidRDefault="008025C5" w:rsidP="008025C5">
      <w:pPr>
        <w:pStyle w:val="ListParagraph"/>
        <w:ind w:left="0"/>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ab/>
        <w:t xml:space="preserve">c. </w:t>
      </w:r>
      <w:r w:rsidRPr="00D54E39">
        <w:rPr>
          <w:rFonts w:asciiTheme="minorHAnsi" w:hAnsiTheme="minorHAnsi" w:cstheme="minorHAnsi"/>
          <w:b/>
          <w:color w:val="0070C0"/>
          <w:sz w:val="24"/>
          <w:szCs w:val="24"/>
          <w:lang w:val="en-GB"/>
        </w:rPr>
        <w:t xml:space="preserve">Capital improvements to WHO property (premises) leased/rented or </w:t>
      </w:r>
      <w:r>
        <w:rPr>
          <w:rFonts w:asciiTheme="minorHAnsi" w:hAnsiTheme="minorHAnsi" w:cstheme="minorHAnsi"/>
          <w:b/>
          <w:color w:val="0070C0"/>
          <w:sz w:val="24"/>
          <w:szCs w:val="24"/>
          <w:lang w:val="en-GB"/>
        </w:rPr>
        <w:tab/>
        <w:t>granted free to WHO (donated free use of).</w:t>
      </w:r>
      <w:r w:rsidRPr="00E008D2">
        <w:rPr>
          <w:rFonts w:asciiTheme="minorHAnsi" w:hAnsiTheme="minorHAnsi" w:cstheme="minorHAnsi"/>
          <w:b/>
          <w:color w:val="0070C0"/>
          <w:sz w:val="24"/>
          <w:szCs w:val="24"/>
          <w:lang w:val="en-GB"/>
        </w:rPr>
        <w:t xml:space="preserve">    </w:t>
      </w:r>
    </w:p>
    <w:p w14:paraId="75CB970F" w14:textId="77777777" w:rsidR="008025C5" w:rsidRPr="00E008D2" w:rsidRDefault="008025C5" w:rsidP="008025C5">
      <w:pPr>
        <w:pStyle w:val="ListParagraph"/>
        <w:ind w:left="0"/>
        <w:rPr>
          <w:rFonts w:asciiTheme="minorHAnsi" w:hAnsiTheme="minorHAnsi" w:cstheme="minorHAnsi"/>
          <w:b/>
          <w:color w:val="0070C0"/>
          <w:sz w:val="24"/>
          <w:szCs w:val="24"/>
          <w:lang w:val="en-GB"/>
        </w:rPr>
      </w:pPr>
      <w:r w:rsidRPr="00E008D2">
        <w:rPr>
          <w:rFonts w:asciiTheme="minorHAnsi" w:hAnsiTheme="minorHAnsi" w:cstheme="minorHAnsi"/>
          <w:b/>
          <w:color w:val="0070C0"/>
          <w:sz w:val="24"/>
          <w:szCs w:val="24"/>
          <w:lang w:val="en-GB"/>
        </w:rPr>
        <w:t xml:space="preserve">  </w:t>
      </w:r>
    </w:p>
    <w:p w14:paraId="1E6F0021" w14:textId="77777777" w:rsidR="008025C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sz w:val="24"/>
          <w:szCs w:val="24"/>
          <w:lang w:val="en-GB"/>
        </w:rPr>
        <w:t xml:space="preserve">The capitalization process will be managed by HQ upon receipt of good documentation, and the costs will be depreciated over </w:t>
      </w:r>
      <w:r w:rsidRPr="0001747F">
        <w:rPr>
          <w:rFonts w:asciiTheme="minorHAnsi" w:hAnsiTheme="minorHAnsi" w:cstheme="minorHAnsi"/>
          <w:b/>
          <w:sz w:val="24"/>
          <w:szCs w:val="24"/>
          <w:lang w:val="en-GB"/>
        </w:rPr>
        <w:t>the lower of</w:t>
      </w:r>
      <w:r>
        <w:rPr>
          <w:rFonts w:asciiTheme="minorHAnsi" w:hAnsiTheme="minorHAnsi" w:cstheme="minorHAnsi"/>
          <w:b/>
          <w:sz w:val="24"/>
          <w:szCs w:val="24"/>
          <w:lang w:val="en-GB"/>
        </w:rPr>
        <w:t>:</w:t>
      </w:r>
    </w:p>
    <w:p w14:paraId="2364B833" w14:textId="77777777" w:rsidR="008025C5" w:rsidRDefault="008025C5" w:rsidP="008025C5">
      <w:pPr>
        <w:pStyle w:val="ListParagraph"/>
        <w:ind w:left="851"/>
        <w:rPr>
          <w:rFonts w:asciiTheme="minorHAnsi" w:hAnsiTheme="minorHAnsi" w:cstheme="minorHAnsi"/>
          <w:sz w:val="24"/>
          <w:szCs w:val="24"/>
          <w:lang w:val="en-GB"/>
        </w:rPr>
      </w:pPr>
    </w:p>
    <w:p w14:paraId="69FB3792" w14:textId="49E54B94" w:rsidR="008025C5" w:rsidRDefault="008025C5" w:rsidP="008025C5">
      <w:pPr>
        <w:pStyle w:val="ListParagraph"/>
        <w:numPr>
          <w:ilvl w:val="0"/>
          <w:numId w:val="25"/>
        </w:numPr>
        <w:rPr>
          <w:rFonts w:asciiTheme="minorHAnsi" w:hAnsiTheme="minorHAnsi" w:cstheme="minorHAnsi"/>
          <w:sz w:val="24"/>
          <w:szCs w:val="24"/>
          <w:lang w:val="en-GB"/>
        </w:rPr>
      </w:pPr>
      <w:r>
        <w:rPr>
          <w:rFonts w:asciiTheme="minorHAnsi" w:hAnsiTheme="minorHAnsi" w:cstheme="minorHAnsi"/>
          <w:sz w:val="24"/>
          <w:szCs w:val="24"/>
          <w:lang w:val="en-GB"/>
        </w:rPr>
        <w:t xml:space="preserve">the remaining </w:t>
      </w:r>
      <w:r w:rsidR="002B6D7F">
        <w:rPr>
          <w:rFonts w:asciiTheme="minorHAnsi" w:hAnsiTheme="minorHAnsi" w:cstheme="minorHAnsi"/>
          <w:sz w:val="24"/>
          <w:szCs w:val="24"/>
          <w:lang w:val="en-GB"/>
        </w:rPr>
        <w:t>non-</w:t>
      </w:r>
      <w:proofErr w:type="spellStart"/>
      <w:r w:rsidR="002B6D7F">
        <w:rPr>
          <w:rFonts w:asciiTheme="minorHAnsi" w:hAnsiTheme="minorHAnsi" w:cstheme="minorHAnsi"/>
          <w:sz w:val="24"/>
          <w:szCs w:val="24"/>
          <w:lang w:val="en-GB"/>
        </w:rPr>
        <w:t>canceleable</w:t>
      </w:r>
      <w:proofErr w:type="spellEnd"/>
      <w:r w:rsidR="002B6D7F">
        <w:rPr>
          <w:rFonts w:asciiTheme="minorHAnsi" w:hAnsiTheme="minorHAnsi" w:cstheme="minorHAnsi"/>
          <w:sz w:val="24"/>
          <w:szCs w:val="24"/>
          <w:lang w:val="en-GB"/>
        </w:rPr>
        <w:t xml:space="preserve"> portion of the </w:t>
      </w:r>
      <w:r>
        <w:rPr>
          <w:rFonts w:asciiTheme="minorHAnsi" w:hAnsiTheme="minorHAnsi" w:cstheme="minorHAnsi"/>
          <w:sz w:val="24"/>
          <w:szCs w:val="24"/>
          <w:lang w:val="en-GB"/>
        </w:rPr>
        <w:t>lease/donor agreement</w:t>
      </w:r>
      <w:r w:rsidR="002B6D7F">
        <w:rPr>
          <w:rFonts w:asciiTheme="minorHAnsi" w:hAnsiTheme="minorHAnsi" w:cstheme="minorHAnsi"/>
          <w:sz w:val="24"/>
          <w:szCs w:val="24"/>
          <w:lang w:val="en-GB"/>
        </w:rPr>
        <w:t>, or</w:t>
      </w:r>
      <w:r>
        <w:rPr>
          <w:rFonts w:asciiTheme="minorHAnsi" w:hAnsiTheme="minorHAnsi" w:cstheme="minorHAnsi"/>
          <w:sz w:val="24"/>
          <w:szCs w:val="24"/>
          <w:lang w:val="en-GB"/>
        </w:rPr>
        <w:t xml:space="preserve"> </w:t>
      </w:r>
    </w:p>
    <w:p w14:paraId="658FBAF9" w14:textId="77777777" w:rsidR="008025C5" w:rsidRDefault="008025C5" w:rsidP="008025C5">
      <w:pPr>
        <w:pStyle w:val="ListParagraph"/>
        <w:numPr>
          <w:ilvl w:val="0"/>
          <w:numId w:val="25"/>
        </w:numPr>
        <w:rPr>
          <w:rFonts w:asciiTheme="minorHAnsi" w:hAnsiTheme="minorHAnsi" w:cstheme="minorHAnsi"/>
          <w:sz w:val="24"/>
          <w:szCs w:val="24"/>
          <w:lang w:val="en-GB"/>
        </w:rPr>
      </w:pPr>
      <w:r w:rsidRPr="005009FD">
        <w:rPr>
          <w:rFonts w:asciiTheme="minorHAnsi" w:hAnsiTheme="minorHAnsi" w:cstheme="minorHAnsi"/>
          <w:sz w:val="24"/>
          <w:szCs w:val="24"/>
          <w:lang w:val="en-GB"/>
        </w:rPr>
        <w:t>10 years</w:t>
      </w:r>
      <w:r>
        <w:rPr>
          <w:rFonts w:asciiTheme="minorHAnsi" w:hAnsiTheme="minorHAnsi" w:cstheme="minorHAnsi"/>
          <w:sz w:val="24"/>
          <w:szCs w:val="24"/>
          <w:lang w:val="en-GB"/>
        </w:rPr>
        <w:t xml:space="preserve"> </w:t>
      </w:r>
    </w:p>
    <w:p w14:paraId="5604C19D" w14:textId="77777777" w:rsidR="008025C5" w:rsidRDefault="008025C5" w:rsidP="008025C5">
      <w:pPr>
        <w:pStyle w:val="ListParagraph"/>
        <w:ind w:left="851"/>
        <w:rPr>
          <w:rFonts w:asciiTheme="minorHAnsi" w:hAnsiTheme="minorHAnsi" w:cstheme="minorHAnsi"/>
          <w:sz w:val="24"/>
          <w:szCs w:val="24"/>
          <w:lang w:val="en-GB"/>
        </w:rPr>
      </w:pPr>
    </w:p>
    <w:p w14:paraId="0F84981A"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Depreciation will commence from the beginning of the month from when a project was placed in service.</w:t>
      </w:r>
    </w:p>
    <w:p w14:paraId="6CCBDEC8" w14:textId="77777777" w:rsidR="008025C5" w:rsidRDefault="008025C5" w:rsidP="008025C5">
      <w:pPr>
        <w:pStyle w:val="ListParagraph"/>
        <w:ind w:left="851"/>
        <w:rPr>
          <w:rFonts w:asciiTheme="minorHAnsi" w:hAnsiTheme="minorHAnsi" w:cstheme="minorHAnsi"/>
          <w:b/>
          <w:color w:val="1E7FB8"/>
          <w:sz w:val="24"/>
          <w:szCs w:val="24"/>
        </w:rPr>
      </w:pPr>
    </w:p>
    <w:p w14:paraId="23C78726" w14:textId="2B7D8FE2" w:rsidR="00B15AF3" w:rsidRDefault="00B15AF3" w:rsidP="008025C5">
      <w:pPr>
        <w:pStyle w:val="ListParagraph"/>
        <w:ind w:left="851"/>
        <w:rPr>
          <w:rFonts w:asciiTheme="minorHAnsi" w:hAnsiTheme="minorHAnsi" w:cstheme="minorHAnsi"/>
          <w:b/>
          <w:color w:val="1E7FB8"/>
          <w:sz w:val="24"/>
          <w:szCs w:val="24"/>
        </w:rPr>
      </w:pPr>
    </w:p>
    <w:p w14:paraId="1571029A" w14:textId="77777777" w:rsidR="00B15AF3" w:rsidRDefault="00B15AF3" w:rsidP="008025C5">
      <w:pPr>
        <w:pStyle w:val="ListParagraph"/>
        <w:ind w:left="851"/>
        <w:rPr>
          <w:rFonts w:asciiTheme="minorHAnsi" w:hAnsiTheme="minorHAnsi" w:cstheme="minorHAnsi"/>
          <w:b/>
          <w:color w:val="1E7FB8"/>
          <w:sz w:val="24"/>
          <w:szCs w:val="24"/>
        </w:rPr>
      </w:pPr>
    </w:p>
    <w:p w14:paraId="239FCA2A" w14:textId="77777777" w:rsidR="00B15AF3" w:rsidRDefault="00B15AF3" w:rsidP="008025C5">
      <w:pPr>
        <w:pStyle w:val="ListParagraph"/>
        <w:ind w:left="851"/>
        <w:rPr>
          <w:rFonts w:asciiTheme="minorHAnsi" w:hAnsiTheme="minorHAnsi" w:cstheme="minorHAnsi"/>
          <w:b/>
          <w:color w:val="1E7FB8"/>
          <w:sz w:val="24"/>
          <w:szCs w:val="24"/>
        </w:rPr>
      </w:pPr>
    </w:p>
    <w:p w14:paraId="12C6E4E9" w14:textId="77777777" w:rsidR="00B15AF3" w:rsidRDefault="00B15AF3" w:rsidP="008025C5">
      <w:pPr>
        <w:pStyle w:val="ListParagraph"/>
        <w:ind w:left="851"/>
        <w:rPr>
          <w:rFonts w:asciiTheme="minorHAnsi" w:hAnsiTheme="minorHAnsi" w:cstheme="minorHAnsi"/>
          <w:b/>
          <w:color w:val="1E7FB8"/>
          <w:sz w:val="24"/>
          <w:szCs w:val="24"/>
        </w:rPr>
      </w:pPr>
    </w:p>
    <w:p w14:paraId="6FBED6D5" w14:textId="77777777" w:rsidR="00B15AF3" w:rsidRDefault="00B15AF3" w:rsidP="008025C5">
      <w:pPr>
        <w:pStyle w:val="ListParagraph"/>
        <w:ind w:left="851"/>
        <w:rPr>
          <w:rFonts w:asciiTheme="minorHAnsi" w:hAnsiTheme="minorHAnsi" w:cstheme="minorHAnsi"/>
          <w:b/>
          <w:color w:val="1E7FB8"/>
          <w:sz w:val="24"/>
          <w:szCs w:val="24"/>
        </w:rPr>
      </w:pPr>
    </w:p>
    <w:p w14:paraId="2FF51ED5" w14:textId="77777777" w:rsidR="00B15AF3" w:rsidRDefault="00B15AF3" w:rsidP="008025C5">
      <w:pPr>
        <w:pStyle w:val="ListParagraph"/>
        <w:ind w:left="851"/>
        <w:rPr>
          <w:rFonts w:asciiTheme="minorHAnsi" w:hAnsiTheme="minorHAnsi" w:cstheme="minorHAnsi"/>
          <w:b/>
          <w:color w:val="1E7FB8"/>
          <w:sz w:val="24"/>
          <w:szCs w:val="24"/>
        </w:rPr>
      </w:pPr>
    </w:p>
    <w:p w14:paraId="642E877B" w14:textId="77777777" w:rsidR="008025C5" w:rsidRDefault="008025C5" w:rsidP="008025C5">
      <w:pPr>
        <w:pStyle w:val="ListParagraph"/>
        <w:numPr>
          <w:ilvl w:val="0"/>
          <w:numId w:val="5"/>
        </w:numPr>
        <w:rPr>
          <w:rFonts w:asciiTheme="minorHAnsi" w:hAnsiTheme="minorHAnsi" w:cstheme="minorHAnsi"/>
          <w:b/>
          <w:color w:val="0070C0"/>
          <w:sz w:val="28"/>
          <w:szCs w:val="28"/>
          <w:lang w:val="en-GB"/>
        </w:rPr>
      </w:pPr>
      <w:r>
        <w:rPr>
          <w:rFonts w:asciiTheme="minorHAnsi" w:hAnsiTheme="minorHAnsi" w:cstheme="minorHAnsi"/>
          <w:b/>
          <w:color w:val="0070C0"/>
          <w:sz w:val="28"/>
          <w:szCs w:val="28"/>
          <w:lang w:val="en-GB"/>
        </w:rPr>
        <w:lastRenderedPageBreak/>
        <w:t>6</w:t>
      </w:r>
      <w:r w:rsidRPr="00E85966">
        <w:rPr>
          <w:rFonts w:asciiTheme="minorHAnsi" w:hAnsiTheme="minorHAnsi" w:cstheme="minorHAnsi"/>
          <w:b/>
          <w:color w:val="0070C0"/>
          <w:sz w:val="28"/>
          <w:szCs w:val="28"/>
          <w:lang w:val="en-GB"/>
        </w:rPr>
        <w:t xml:space="preserve">. </w:t>
      </w:r>
      <w:r>
        <w:rPr>
          <w:rFonts w:asciiTheme="minorHAnsi" w:hAnsiTheme="minorHAnsi" w:cstheme="minorHAnsi"/>
          <w:b/>
          <w:color w:val="0070C0"/>
          <w:sz w:val="28"/>
          <w:szCs w:val="28"/>
          <w:lang w:val="en-GB"/>
        </w:rPr>
        <w:t>Reference material</w:t>
      </w:r>
    </w:p>
    <w:p w14:paraId="68105804" w14:textId="77777777" w:rsidR="008025C5" w:rsidRPr="00EB017A" w:rsidRDefault="008025C5" w:rsidP="008025C5">
      <w:pPr>
        <w:rPr>
          <w:rFonts w:asciiTheme="minorHAnsi" w:hAnsiTheme="minorHAnsi" w:cstheme="minorHAnsi"/>
          <w:b/>
          <w:color w:val="0070C0"/>
          <w:sz w:val="28"/>
          <w:szCs w:val="28"/>
        </w:rPr>
      </w:pPr>
    </w:p>
    <w:p w14:paraId="560D8597" w14:textId="77777777" w:rsidR="008025C5" w:rsidRPr="00EB017A" w:rsidRDefault="008025C5" w:rsidP="008025C5">
      <w:pPr>
        <w:pStyle w:val="ListParagraph"/>
        <w:numPr>
          <w:ilvl w:val="1"/>
          <w:numId w:val="35"/>
        </w:numPr>
        <w:rPr>
          <w:rFonts w:asciiTheme="minorHAnsi" w:hAnsiTheme="minorHAnsi" w:cstheme="minorHAnsi"/>
        </w:rPr>
      </w:pPr>
      <w:r w:rsidRPr="00EE22F4">
        <w:rPr>
          <w:rFonts w:asciiTheme="minorHAnsi" w:hAnsiTheme="minorHAnsi" w:cstheme="minorHAnsi"/>
          <w:sz w:val="24"/>
          <w:szCs w:val="24"/>
          <w:lang w:val="en-GB"/>
        </w:rPr>
        <w:t xml:space="preserve">FIN.SOP.IV.013 In Kind and In Service Awards </w:t>
      </w:r>
    </w:p>
    <w:p w14:paraId="5FCAE086" w14:textId="77777777" w:rsidR="008025C5" w:rsidRDefault="008025C5" w:rsidP="008025C5">
      <w:pPr>
        <w:pStyle w:val="ListParagraph"/>
        <w:numPr>
          <w:ilvl w:val="1"/>
          <w:numId w:val="35"/>
        </w:numPr>
        <w:rPr>
          <w:rFonts w:asciiTheme="minorHAnsi" w:hAnsiTheme="minorHAnsi" w:cstheme="minorHAnsi"/>
          <w:sz w:val="24"/>
          <w:szCs w:val="24"/>
          <w:lang w:val="en-GB"/>
        </w:rPr>
      </w:pPr>
      <w:r w:rsidRPr="00784E9A">
        <w:rPr>
          <w:rFonts w:asciiTheme="minorHAnsi" w:hAnsiTheme="minorHAnsi" w:cstheme="minorHAnsi"/>
          <w:sz w:val="24"/>
          <w:szCs w:val="24"/>
          <w:lang w:val="en-GB"/>
        </w:rPr>
        <w:t>OSS.SOP.XIII.002 Asset Management</w:t>
      </w:r>
    </w:p>
    <w:p w14:paraId="05145963" w14:textId="77777777" w:rsidR="008025C5" w:rsidRDefault="008025C5" w:rsidP="008025C5">
      <w:pPr>
        <w:pStyle w:val="ListParagraph"/>
        <w:numPr>
          <w:ilvl w:val="1"/>
          <w:numId w:val="35"/>
        </w:numPr>
        <w:rPr>
          <w:rFonts w:asciiTheme="minorHAnsi" w:hAnsiTheme="minorHAnsi" w:cstheme="minorHAnsi"/>
          <w:sz w:val="24"/>
          <w:szCs w:val="24"/>
          <w:lang w:val="en-GB"/>
        </w:rPr>
      </w:pPr>
      <w:r w:rsidRPr="00784E9A">
        <w:rPr>
          <w:rFonts w:asciiTheme="minorHAnsi" w:hAnsiTheme="minorHAnsi" w:cstheme="minorHAnsi"/>
          <w:sz w:val="24"/>
          <w:szCs w:val="24"/>
          <w:lang w:val="en-GB"/>
        </w:rPr>
        <w:t>OSS.SOP.XIII.006 Premises</w:t>
      </w:r>
    </w:p>
    <w:p w14:paraId="78B5E33C" w14:textId="77777777" w:rsidR="008025C5" w:rsidRDefault="008025C5" w:rsidP="008025C5">
      <w:pPr>
        <w:pStyle w:val="ListParagraph"/>
        <w:numPr>
          <w:ilvl w:val="1"/>
          <w:numId w:val="35"/>
        </w:numPr>
        <w:rPr>
          <w:rFonts w:asciiTheme="minorHAnsi" w:hAnsiTheme="minorHAnsi" w:cstheme="minorHAnsi"/>
          <w:sz w:val="24"/>
          <w:szCs w:val="24"/>
          <w:lang w:val="en-GB"/>
        </w:rPr>
      </w:pPr>
      <w:r>
        <w:rPr>
          <w:rFonts w:asciiTheme="minorHAnsi" w:hAnsiTheme="minorHAnsi" w:cstheme="minorHAnsi"/>
          <w:sz w:val="24"/>
          <w:szCs w:val="24"/>
          <w:lang w:val="en-GB"/>
        </w:rPr>
        <w:t>OSS.SOP.XIII.008 Leases</w:t>
      </w:r>
    </w:p>
    <w:p w14:paraId="74DB5E71" w14:textId="77777777" w:rsidR="008025C5" w:rsidRDefault="008025C5" w:rsidP="008025C5">
      <w:pPr>
        <w:pStyle w:val="ListParagraph"/>
        <w:ind w:left="1080"/>
        <w:rPr>
          <w:rFonts w:asciiTheme="minorHAnsi" w:hAnsiTheme="minorHAnsi" w:cstheme="minorHAnsi"/>
          <w:sz w:val="24"/>
          <w:szCs w:val="24"/>
          <w:lang w:val="en-GB"/>
        </w:rPr>
      </w:pPr>
    </w:p>
    <w:p w14:paraId="1EC319C0" w14:textId="77777777" w:rsidR="008025C5" w:rsidRDefault="008025C5" w:rsidP="008025C5">
      <w:pPr>
        <w:pStyle w:val="ListParagraph"/>
        <w:ind w:left="1080"/>
        <w:rPr>
          <w:rFonts w:asciiTheme="minorHAnsi" w:hAnsiTheme="minorHAnsi" w:cstheme="minorHAnsi"/>
          <w:sz w:val="24"/>
          <w:szCs w:val="24"/>
          <w:lang w:val="en-GB"/>
        </w:rPr>
      </w:pPr>
    </w:p>
    <w:p w14:paraId="3DBFA89A" w14:textId="77777777" w:rsidR="008025C5" w:rsidRDefault="008025C5" w:rsidP="008025C5">
      <w:pPr>
        <w:pStyle w:val="ListParagraph"/>
        <w:ind w:left="1080"/>
        <w:rPr>
          <w:rFonts w:asciiTheme="minorHAnsi" w:hAnsiTheme="minorHAnsi" w:cstheme="minorHAnsi"/>
          <w:sz w:val="24"/>
          <w:szCs w:val="24"/>
          <w:lang w:val="en-GB"/>
        </w:rPr>
      </w:pPr>
    </w:p>
    <w:p w14:paraId="7CB3EB37" w14:textId="77777777" w:rsidR="008025C5" w:rsidRDefault="008025C5" w:rsidP="008025C5">
      <w:pPr>
        <w:pStyle w:val="ListParagraph"/>
        <w:ind w:left="1080"/>
        <w:rPr>
          <w:rFonts w:asciiTheme="minorHAnsi" w:hAnsiTheme="minorHAnsi" w:cstheme="minorHAnsi"/>
          <w:sz w:val="24"/>
          <w:szCs w:val="24"/>
          <w:lang w:val="en-GB"/>
        </w:rPr>
      </w:pPr>
    </w:p>
    <w:p w14:paraId="7F75A761" w14:textId="77777777" w:rsidR="00B15AF3" w:rsidRDefault="00B15AF3" w:rsidP="008025C5">
      <w:pPr>
        <w:pStyle w:val="ListParagraph"/>
        <w:ind w:left="1080"/>
        <w:rPr>
          <w:rFonts w:asciiTheme="minorHAnsi" w:hAnsiTheme="minorHAnsi" w:cstheme="minorHAnsi"/>
          <w:sz w:val="24"/>
          <w:szCs w:val="24"/>
          <w:lang w:val="en-GB"/>
        </w:rPr>
      </w:pPr>
    </w:p>
    <w:p w14:paraId="1D53A3EE" w14:textId="77777777" w:rsidR="008025C5" w:rsidRDefault="008025C5" w:rsidP="008025C5">
      <w:pPr>
        <w:pStyle w:val="ListParagraph"/>
        <w:ind w:left="1080"/>
        <w:rPr>
          <w:rFonts w:asciiTheme="minorHAnsi" w:hAnsiTheme="minorHAnsi" w:cstheme="minorHAnsi"/>
          <w:sz w:val="24"/>
          <w:szCs w:val="24"/>
          <w:lang w:val="en-GB"/>
        </w:rPr>
      </w:pPr>
    </w:p>
    <w:p w14:paraId="2CC49A2F" w14:textId="77777777" w:rsidR="008025C5" w:rsidRDefault="008025C5" w:rsidP="008025C5">
      <w:pPr>
        <w:pStyle w:val="ListParagraph"/>
        <w:numPr>
          <w:ilvl w:val="0"/>
          <w:numId w:val="5"/>
        </w:numPr>
        <w:rPr>
          <w:rFonts w:asciiTheme="minorHAnsi" w:hAnsiTheme="minorHAnsi" w:cstheme="minorHAnsi"/>
          <w:b/>
          <w:color w:val="0070C0"/>
          <w:sz w:val="28"/>
          <w:szCs w:val="28"/>
          <w:lang w:val="en-GB"/>
        </w:rPr>
      </w:pPr>
      <w:r>
        <w:rPr>
          <w:rFonts w:asciiTheme="minorHAnsi" w:hAnsiTheme="minorHAnsi" w:cstheme="minorHAnsi"/>
          <w:b/>
          <w:color w:val="0070C0"/>
          <w:sz w:val="28"/>
          <w:szCs w:val="28"/>
          <w:lang w:val="en-GB"/>
        </w:rPr>
        <w:t>7</w:t>
      </w:r>
      <w:r w:rsidRPr="00E85966">
        <w:rPr>
          <w:rFonts w:asciiTheme="minorHAnsi" w:hAnsiTheme="minorHAnsi" w:cstheme="minorHAnsi"/>
          <w:b/>
          <w:color w:val="0070C0"/>
          <w:sz w:val="28"/>
          <w:szCs w:val="28"/>
          <w:lang w:val="en-GB"/>
        </w:rPr>
        <w:t xml:space="preserve">. </w:t>
      </w:r>
      <w:r>
        <w:rPr>
          <w:rFonts w:asciiTheme="minorHAnsi" w:hAnsiTheme="minorHAnsi" w:cstheme="minorHAnsi"/>
          <w:b/>
          <w:color w:val="0070C0"/>
          <w:sz w:val="28"/>
          <w:szCs w:val="28"/>
          <w:lang w:val="en-GB"/>
        </w:rPr>
        <w:t>Process flow</w:t>
      </w:r>
    </w:p>
    <w:p w14:paraId="0D5BC3CF" w14:textId="77777777" w:rsidR="008025C5" w:rsidRPr="00EB017A" w:rsidRDefault="008025C5" w:rsidP="008025C5">
      <w:pPr>
        <w:rPr>
          <w:rFonts w:asciiTheme="minorHAnsi" w:hAnsiTheme="minorHAnsi" w:cstheme="minorHAnsi"/>
          <w:b/>
          <w:color w:val="0070C0"/>
          <w:sz w:val="22"/>
          <w:szCs w:val="28"/>
        </w:rPr>
      </w:pPr>
    </w:p>
    <w:p w14:paraId="1473A1A9" w14:textId="77777777" w:rsidR="008025C5" w:rsidRPr="00EB017A" w:rsidRDefault="008025C5" w:rsidP="008025C5">
      <w:pPr>
        <w:rPr>
          <w:rFonts w:asciiTheme="minorHAnsi" w:hAnsiTheme="minorHAnsi" w:cstheme="minorHAnsi"/>
          <w:b/>
          <w:color w:val="0070C0"/>
          <w:sz w:val="22"/>
          <w:szCs w:val="28"/>
        </w:rPr>
      </w:pPr>
    </w:p>
    <w:p w14:paraId="330D927B" w14:textId="77777777" w:rsidR="008025C5" w:rsidRPr="00EB017A" w:rsidRDefault="008025C5" w:rsidP="008025C5">
      <w:pPr>
        <w:rPr>
          <w:rFonts w:asciiTheme="minorHAnsi" w:hAnsiTheme="minorHAnsi" w:cstheme="minorHAnsi"/>
          <w:b/>
          <w:color w:val="0070C0"/>
          <w:sz w:val="22"/>
          <w:szCs w:val="28"/>
        </w:rPr>
      </w:pPr>
      <w:r>
        <w:rPr>
          <w:rFonts w:asciiTheme="minorHAnsi" w:hAnsiTheme="minorHAnsi" w:cstheme="minorHAnsi"/>
          <w:b/>
          <w:noProof/>
          <w:color w:val="0070C0"/>
          <w:sz w:val="22"/>
          <w:szCs w:val="28"/>
          <w:lang w:eastAsia="en-GB"/>
        </w:rPr>
        <w:drawing>
          <wp:inline distT="0" distB="0" distL="0" distR="0" wp14:anchorId="6E0F88CF" wp14:editId="65004CA8">
            <wp:extent cx="5524500" cy="4171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659" cy="4171315"/>
                    </a:xfrm>
                    <a:prstGeom prst="rect">
                      <a:avLst/>
                    </a:prstGeom>
                    <a:noFill/>
                  </pic:spPr>
                </pic:pic>
              </a:graphicData>
            </a:graphic>
          </wp:inline>
        </w:drawing>
      </w:r>
    </w:p>
    <w:p w14:paraId="2AB95A77" w14:textId="77777777" w:rsidR="008025C5" w:rsidRPr="00EB017A" w:rsidRDefault="008025C5" w:rsidP="008025C5">
      <w:pPr>
        <w:rPr>
          <w:rFonts w:asciiTheme="minorHAnsi" w:hAnsiTheme="minorHAnsi" w:cstheme="minorHAnsi"/>
          <w:b/>
          <w:color w:val="0070C0"/>
          <w:sz w:val="22"/>
          <w:szCs w:val="28"/>
        </w:rPr>
      </w:pPr>
    </w:p>
    <w:p w14:paraId="23D062A5" w14:textId="77777777" w:rsidR="008025C5" w:rsidRDefault="008025C5" w:rsidP="008025C5">
      <w:pPr>
        <w:rPr>
          <w:rFonts w:asciiTheme="minorHAnsi" w:hAnsiTheme="minorHAnsi" w:cstheme="minorHAnsi"/>
          <w:b/>
          <w:color w:val="0070C0"/>
          <w:sz w:val="22"/>
          <w:szCs w:val="28"/>
        </w:rPr>
      </w:pPr>
    </w:p>
    <w:p w14:paraId="0C651E80" w14:textId="77777777" w:rsidR="008025C5" w:rsidRDefault="008025C5" w:rsidP="008025C5">
      <w:pPr>
        <w:rPr>
          <w:rFonts w:asciiTheme="minorHAnsi" w:hAnsiTheme="minorHAnsi" w:cstheme="minorHAnsi"/>
          <w:b/>
          <w:color w:val="0070C0"/>
          <w:sz w:val="22"/>
          <w:szCs w:val="28"/>
        </w:rPr>
      </w:pPr>
    </w:p>
    <w:p w14:paraId="1E4FBDB7" w14:textId="77777777" w:rsidR="008025C5" w:rsidRDefault="008025C5" w:rsidP="008025C5">
      <w:pPr>
        <w:rPr>
          <w:rFonts w:asciiTheme="minorHAnsi" w:hAnsiTheme="minorHAnsi" w:cstheme="minorHAnsi"/>
          <w:b/>
          <w:color w:val="0070C0"/>
          <w:sz w:val="22"/>
          <w:szCs w:val="28"/>
        </w:rPr>
      </w:pPr>
    </w:p>
    <w:p w14:paraId="742DC535" w14:textId="77777777" w:rsidR="008025C5" w:rsidRDefault="008025C5" w:rsidP="008025C5">
      <w:pPr>
        <w:rPr>
          <w:rFonts w:asciiTheme="minorHAnsi" w:hAnsiTheme="minorHAnsi" w:cstheme="minorHAnsi"/>
          <w:b/>
          <w:color w:val="0070C0"/>
          <w:sz w:val="22"/>
          <w:szCs w:val="28"/>
        </w:rPr>
      </w:pPr>
    </w:p>
    <w:p w14:paraId="1AF37725" w14:textId="77777777" w:rsidR="008025C5" w:rsidRPr="00EB017A" w:rsidRDefault="008025C5" w:rsidP="008025C5">
      <w:pPr>
        <w:rPr>
          <w:rFonts w:asciiTheme="minorHAnsi" w:hAnsiTheme="minorHAnsi" w:cstheme="minorHAnsi"/>
          <w:b/>
          <w:color w:val="0070C0"/>
          <w:sz w:val="22"/>
          <w:szCs w:val="28"/>
        </w:rPr>
      </w:pPr>
    </w:p>
    <w:p w14:paraId="092E87B5" w14:textId="77777777" w:rsidR="008025C5" w:rsidRPr="00EB017A" w:rsidRDefault="008025C5" w:rsidP="008025C5">
      <w:pPr>
        <w:rPr>
          <w:rFonts w:asciiTheme="minorHAnsi" w:hAnsiTheme="minorHAnsi" w:cstheme="minorHAnsi"/>
          <w:b/>
          <w:color w:val="0070C0"/>
          <w:sz w:val="22"/>
          <w:szCs w:val="28"/>
        </w:rPr>
      </w:pPr>
    </w:p>
    <w:p w14:paraId="5918E63F" w14:textId="77777777" w:rsidR="008025C5" w:rsidRPr="00EB017A" w:rsidRDefault="008025C5" w:rsidP="008025C5">
      <w:pPr>
        <w:rPr>
          <w:rFonts w:asciiTheme="minorHAnsi" w:hAnsiTheme="minorHAnsi" w:cstheme="minorHAnsi"/>
          <w:b/>
          <w:color w:val="0070C0"/>
          <w:sz w:val="22"/>
          <w:szCs w:val="28"/>
        </w:rPr>
      </w:pPr>
    </w:p>
    <w:p w14:paraId="2B45E145" w14:textId="77777777" w:rsidR="008025C5" w:rsidRPr="00EB017A" w:rsidRDefault="008025C5" w:rsidP="008025C5">
      <w:pPr>
        <w:rPr>
          <w:rFonts w:asciiTheme="minorHAnsi" w:hAnsiTheme="minorHAnsi" w:cstheme="minorHAnsi"/>
          <w:b/>
          <w:color w:val="0070C0"/>
          <w:sz w:val="22"/>
          <w:szCs w:val="28"/>
        </w:rPr>
      </w:pPr>
    </w:p>
    <w:p w14:paraId="32DFDA80" w14:textId="77777777" w:rsidR="008025C5" w:rsidRDefault="008025C5" w:rsidP="008025C5">
      <w:pPr>
        <w:pStyle w:val="ListParagraph"/>
        <w:ind w:left="0"/>
        <w:rPr>
          <w:rFonts w:asciiTheme="minorHAnsi" w:hAnsiTheme="minorHAnsi" w:cstheme="minorHAnsi"/>
          <w:b/>
          <w:color w:val="0070C0"/>
          <w:sz w:val="28"/>
          <w:szCs w:val="28"/>
          <w:lang w:val="en-GB"/>
        </w:rPr>
      </w:pPr>
      <w:r>
        <w:rPr>
          <w:rFonts w:asciiTheme="minorHAnsi" w:hAnsiTheme="minorHAnsi" w:cstheme="minorHAnsi"/>
          <w:b/>
          <w:color w:val="0070C0"/>
          <w:sz w:val="28"/>
          <w:szCs w:val="28"/>
          <w:lang w:val="en-GB"/>
        </w:rPr>
        <w:lastRenderedPageBreak/>
        <w:t>8</w:t>
      </w:r>
      <w:r w:rsidRPr="00E85966">
        <w:rPr>
          <w:rFonts w:asciiTheme="minorHAnsi" w:hAnsiTheme="minorHAnsi" w:cstheme="minorHAnsi"/>
          <w:b/>
          <w:color w:val="0070C0"/>
          <w:sz w:val="28"/>
          <w:szCs w:val="28"/>
          <w:lang w:val="en-GB"/>
        </w:rPr>
        <w:t xml:space="preserve">. </w:t>
      </w:r>
      <w:r>
        <w:rPr>
          <w:rFonts w:asciiTheme="minorHAnsi" w:hAnsiTheme="minorHAnsi" w:cstheme="minorHAnsi"/>
          <w:b/>
          <w:color w:val="0070C0"/>
          <w:sz w:val="28"/>
          <w:szCs w:val="28"/>
          <w:lang w:val="en-GB"/>
        </w:rPr>
        <w:t>Process steps</w:t>
      </w:r>
    </w:p>
    <w:p w14:paraId="50CE3073" w14:textId="77777777" w:rsidR="008025C5" w:rsidRDefault="008025C5" w:rsidP="008025C5">
      <w:pPr>
        <w:rPr>
          <w:rFonts w:asciiTheme="minorHAnsi" w:hAnsiTheme="minorHAnsi" w:cstheme="minorHAnsi"/>
          <w:b/>
          <w:color w:val="0070C0"/>
          <w:sz w:val="22"/>
          <w:szCs w:val="28"/>
        </w:rPr>
      </w:pPr>
    </w:p>
    <w:p w14:paraId="11257E5A" w14:textId="77777777" w:rsidR="008025C5" w:rsidRDefault="008025C5" w:rsidP="008025C5">
      <w:pPr>
        <w:rPr>
          <w:rFonts w:asciiTheme="minorHAnsi" w:hAnsiTheme="minorHAnsi" w:cstheme="minorHAnsi"/>
          <w:b/>
          <w:color w:val="0070C0"/>
          <w:sz w:val="22"/>
          <w:szCs w:val="28"/>
        </w:rPr>
      </w:pPr>
      <w:r w:rsidRPr="00021B12">
        <w:rPr>
          <w:noProof/>
          <w:lang w:eastAsia="en-GB"/>
        </w:rPr>
        <w:drawing>
          <wp:inline distT="0" distB="0" distL="0" distR="0" wp14:anchorId="5789B2C1" wp14:editId="589B7B44">
            <wp:extent cx="5278755" cy="402790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55" cy="4027902"/>
                    </a:xfrm>
                    <a:prstGeom prst="rect">
                      <a:avLst/>
                    </a:prstGeom>
                    <a:noFill/>
                    <a:ln>
                      <a:noFill/>
                    </a:ln>
                  </pic:spPr>
                </pic:pic>
              </a:graphicData>
            </a:graphic>
          </wp:inline>
        </w:drawing>
      </w:r>
    </w:p>
    <w:p w14:paraId="666CFC9D" w14:textId="77777777" w:rsidR="008025C5" w:rsidRDefault="008025C5" w:rsidP="008025C5">
      <w:pPr>
        <w:rPr>
          <w:rFonts w:asciiTheme="minorHAnsi" w:hAnsiTheme="minorHAnsi" w:cstheme="minorHAnsi"/>
          <w:b/>
          <w:color w:val="0070C0"/>
          <w:sz w:val="22"/>
          <w:szCs w:val="28"/>
        </w:rPr>
      </w:pPr>
    </w:p>
    <w:p w14:paraId="7E23FC88" w14:textId="77777777" w:rsidR="008025C5" w:rsidRDefault="008025C5" w:rsidP="008025C5">
      <w:pPr>
        <w:rPr>
          <w:rFonts w:asciiTheme="minorHAnsi" w:hAnsiTheme="minorHAnsi" w:cstheme="minorHAnsi"/>
          <w:b/>
          <w:color w:val="0070C0"/>
          <w:sz w:val="22"/>
          <w:szCs w:val="28"/>
        </w:rPr>
      </w:pPr>
    </w:p>
    <w:p w14:paraId="459BE405" w14:textId="77777777" w:rsidR="008025C5" w:rsidRDefault="008025C5" w:rsidP="008025C5">
      <w:pPr>
        <w:ind w:left="720"/>
        <w:jc w:val="both"/>
      </w:pPr>
    </w:p>
    <w:p w14:paraId="08875BFA" w14:textId="77777777" w:rsidR="008025C5" w:rsidRDefault="008025C5" w:rsidP="008025C5">
      <w:pPr>
        <w:ind w:left="720"/>
        <w:jc w:val="both"/>
      </w:pPr>
    </w:p>
    <w:p w14:paraId="4BE03639" w14:textId="77777777" w:rsidR="008025C5" w:rsidRDefault="008025C5" w:rsidP="008025C5">
      <w:pPr>
        <w:ind w:left="720"/>
        <w:jc w:val="both"/>
      </w:pPr>
    </w:p>
    <w:p w14:paraId="738D0F95" w14:textId="77777777" w:rsidR="008025C5" w:rsidRDefault="008025C5" w:rsidP="008025C5">
      <w:pPr>
        <w:pStyle w:val="ListParagraph"/>
        <w:ind w:left="0"/>
        <w:rPr>
          <w:rFonts w:asciiTheme="minorHAnsi" w:hAnsiTheme="minorHAnsi" w:cstheme="minorHAnsi"/>
          <w:b/>
          <w:color w:val="0070C0"/>
          <w:sz w:val="28"/>
          <w:szCs w:val="28"/>
          <w:lang w:val="en-GB"/>
        </w:rPr>
      </w:pPr>
      <w:r>
        <w:rPr>
          <w:rFonts w:asciiTheme="minorHAnsi" w:hAnsiTheme="minorHAnsi" w:cstheme="minorHAnsi"/>
          <w:b/>
          <w:color w:val="0070C0"/>
          <w:sz w:val="28"/>
          <w:szCs w:val="28"/>
          <w:lang w:val="en-GB"/>
        </w:rPr>
        <w:t>9</w:t>
      </w:r>
      <w:r w:rsidRPr="00E85966">
        <w:rPr>
          <w:rFonts w:asciiTheme="minorHAnsi" w:hAnsiTheme="minorHAnsi" w:cstheme="minorHAnsi"/>
          <w:b/>
          <w:color w:val="0070C0"/>
          <w:sz w:val="28"/>
          <w:szCs w:val="28"/>
          <w:lang w:val="en-GB"/>
        </w:rPr>
        <w:t xml:space="preserve">. </w:t>
      </w:r>
      <w:r>
        <w:rPr>
          <w:rFonts w:asciiTheme="minorHAnsi" w:hAnsiTheme="minorHAnsi" w:cstheme="minorHAnsi"/>
          <w:b/>
          <w:color w:val="0070C0"/>
          <w:sz w:val="28"/>
          <w:szCs w:val="28"/>
          <w:lang w:val="en-GB"/>
        </w:rPr>
        <w:t>Key risks and compensating controls</w:t>
      </w:r>
    </w:p>
    <w:p w14:paraId="059BB008" w14:textId="77777777" w:rsidR="008025C5" w:rsidRDefault="008025C5" w:rsidP="008025C5">
      <w:pPr>
        <w:pStyle w:val="ListParagraph"/>
        <w:ind w:left="0"/>
        <w:rPr>
          <w:rFonts w:asciiTheme="minorHAnsi" w:hAnsiTheme="minorHAnsi" w:cstheme="minorHAnsi"/>
          <w:b/>
          <w:color w:val="0070C0"/>
          <w:sz w:val="28"/>
          <w:szCs w:val="28"/>
          <w:lang w:val="en-GB"/>
        </w:rPr>
      </w:pPr>
    </w:p>
    <w:p w14:paraId="40BCE1C5" w14:textId="77777777" w:rsidR="008025C5" w:rsidRDefault="008025C5" w:rsidP="008025C5">
      <w:pPr>
        <w:ind w:left="720"/>
        <w:jc w:val="both"/>
      </w:pPr>
    </w:p>
    <w:p w14:paraId="292E2B9E" w14:textId="77777777" w:rsidR="008025C5" w:rsidRDefault="008025C5" w:rsidP="008025C5">
      <w:pPr>
        <w:rPr>
          <w:rFonts w:asciiTheme="minorHAnsi" w:hAnsiTheme="minorHAnsi" w:cstheme="minorHAnsi"/>
          <w:b/>
          <w:color w:val="0070C0"/>
          <w:sz w:val="22"/>
          <w:szCs w:val="28"/>
        </w:rPr>
      </w:pPr>
      <w:r w:rsidRPr="002F7EF8">
        <w:rPr>
          <w:noProof/>
          <w:lang w:eastAsia="en-GB"/>
        </w:rPr>
        <w:drawing>
          <wp:inline distT="0" distB="0" distL="0" distR="0" wp14:anchorId="5FD4C1C8" wp14:editId="001B0CF2">
            <wp:extent cx="4891839" cy="22669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1839" cy="2266950"/>
                    </a:xfrm>
                    <a:prstGeom prst="rect">
                      <a:avLst/>
                    </a:prstGeom>
                    <a:noFill/>
                    <a:ln>
                      <a:noFill/>
                    </a:ln>
                  </pic:spPr>
                </pic:pic>
              </a:graphicData>
            </a:graphic>
          </wp:inline>
        </w:drawing>
      </w:r>
    </w:p>
    <w:p w14:paraId="6B4C1933" w14:textId="77777777" w:rsidR="008025C5" w:rsidRDefault="008025C5" w:rsidP="008025C5">
      <w:pPr>
        <w:jc w:val="both"/>
      </w:pPr>
    </w:p>
    <w:p w14:paraId="616F9A55" w14:textId="77777777" w:rsidR="008025C5" w:rsidRDefault="008025C5" w:rsidP="008025C5">
      <w:pPr>
        <w:pStyle w:val="ListParagraph"/>
        <w:ind w:left="0"/>
        <w:rPr>
          <w:rFonts w:asciiTheme="minorHAnsi" w:hAnsiTheme="minorHAnsi" w:cstheme="minorHAnsi"/>
          <w:b/>
          <w:color w:val="0070C0"/>
          <w:sz w:val="28"/>
          <w:szCs w:val="28"/>
          <w:lang w:val="en-GB"/>
        </w:rPr>
      </w:pPr>
    </w:p>
    <w:p w14:paraId="1180A2CC" w14:textId="77777777" w:rsidR="008025C5" w:rsidRDefault="008025C5" w:rsidP="008025C5">
      <w:pPr>
        <w:pStyle w:val="ListParagraph"/>
        <w:ind w:left="0"/>
        <w:rPr>
          <w:rFonts w:asciiTheme="minorHAnsi" w:hAnsiTheme="minorHAnsi" w:cstheme="minorHAnsi"/>
          <w:b/>
          <w:color w:val="0070C0"/>
          <w:sz w:val="28"/>
          <w:szCs w:val="28"/>
          <w:lang w:val="en-GB"/>
        </w:rPr>
      </w:pPr>
      <w:r>
        <w:rPr>
          <w:rFonts w:asciiTheme="minorHAnsi" w:hAnsiTheme="minorHAnsi" w:cstheme="minorHAnsi"/>
          <w:b/>
          <w:color w:val="0070C0"/>
          <w:sz w:val="28"/>
          <w:szCs w:val="28"/>
          <w:lang w:val="en-GB"/>
        </w:rPr>
        <w:lastRenderedPageBreak/>
        <w:t>10</w:t>
      </w:r>
      <w:r w:rsidRPr="00E85966">
        <w:rPr>
          <w:rFonts w:asciiTheme="minorHAnsi" w:hAnsiTheme="minorHAnsi" w:cstheme="minorHAnsi"/>
          <w:b/>
          <w:color w:val="0070C0"/>
          <w:sz w:val="28"/>
          <w:szCs w:val="28"/>
          <w:lang w:val="en-GB"/>
        </w:rPr>
        <w:t xml:space="preserve">. </w:t>
      </w:r>
      <w:r>
        <w:rPr>
          <w:rFonts w:asciiTheme="minorHAnsi" w:hAnsiTheme="minorHAnsi" w:cstheme="minorHAnsi"/>
          <w:b/>
          <w:color w:val="0070C0"/>
          <w:sz w:val="28"/>
          <w:szCs w:val="28"/>
          <w:lang w:val="en-GB"/>
        </w:rPr>
        <w:t>Annex 1</w:t>
      </w:r>
    </w:p>
    <w:p w14:paraId="0EF21F83" w14:textId="77777777" w:rsidR="008025C5" w:rsidRDefault="008025C5" w:rsidP="008025C5">
      <w:pPr>
        <w:jc w:val="both"/>
      </w:pPr>
    </w:p>
    <w:p w14:paraId="79AFAF4A" w14:textId="77777777" w:rsidR="008025C5" w:rsidRDefault="008025C5" w:rsidP="008025C5">
      <w:pPr>
        <w:jc w:val="both"/>
      </w:pPr>
    </w:p>
    <w:p w14:paraId="63E4ADC1" w14:textId="77777777" w:rsidR="008025C5" w:rsidRPr="00E46D5B" w:rsidRDefault="008025C5" w:rsidP="008025C5">
      <w:pPr>
        <w:jc w:val="both"/>
      </w:pPr>
      <w:r w:rsidRPr="00E46D5B">
        <w:rPr>
          <w:b/>
        </w:rPr>
        <w:t xml:space="preserve">Template 1  </w:t>
      </w:r>
      <w:r>
        <w:rPr>
          <w:b/>
        </w:rPr>
        <w:tab/>
      </w:r>
      <w:r w:rsidRPr="00E46D5B">
        <w:rPr>
          <w:b/>
        </w:rPr>
        <w:t>Improvements to existing property owned by WHO</w:t>
      </w:r>
    </w:p>
    <w:p w14:paraId="56EAB953" w14:textId="6E57C65E" w:rsidR="008025C5" w:rsidRPr="001B0D58" w:rsidRDefault="008025C5" w:rsidP="008025C5">
      <w:pPr>
        <w:jc w:val="both"/>
        <w:rPr>
          <w:i/>
          <w:color w:val="C00000"/>
        </w:rPr>
      </w:pPr>
      <w:r w:rsidRPr="001B0D58">
        <w:rPr>
          <w:i/>
          <w:color w:val="C00000"/>
        </w:rPr>
        <w:tab/>
      </w:r>
      <w:r w:rsidRPr="001B0D58">
        <w:rPr>
          <w:i/>
          <w:color w:val="C00000"/>
        </w:rPr>
        <w:tab/>
        <w:t>Due date in HQ</w:t>
      </w:r>
      <w:r>
        <w:rPr>
          <w:i/>
          <w:color w:val="C00000"/>
        </w:rPr>
        <w:t>/AMG</w:t>
      </w:r>
      <w:r w:rsidRPr="001B0D58">
        <w:rPr>
          <w:i/>
          <w:color w:val="C00000"/>
        </w:rPr>
        <w:t xml:space="preserve">  </w:t>
      </w:r>
      <w:r>
        <w:rPr>
          <w:i/>
          <w:color w:val="C00000"/>
        </w:rPr>
        <w:t xml:space="preserve">  </w:t>
      </w:r>
      <w:r w:rsidRPr="001B0D58">
        <w:rPr>
          <w:i/>
          <w:color w:val="C00000"/>
        </w:rPr>
        <w:t xml:space="preserve">30 </w:t>
      </w:r>
      <w:r w:rsidR="009D56C2">
        <w:rPr>
          <w:i/>
          <w:color w:val="C00000"/>
        </w:rPr>
        <w:t>Nov</w:t>
      </w:r>
      <w:r w:rsidRPr="001B0D58">
        <w:rPr>
          <w:i/>
          <w:color w:val="C00000"/>
        </w:rPr>
        <w:t>ember</w:t>
      </w:r>
    </w:p>
    <w:p w14:paraId="05D49ACB" w14:textId="77777777" w:rsidR="008025C5" w:rsidRDefault="008025C5" w:rsidP="008025C5">
      <w:pPr>
        <w:jc w:val="both"/>
      </w:pPr>
    </w:p>
    <w:bookmarkStart w:id="0" w:name="_MON_1533391017"/>
    <w:bookmarkStart w:id="1" w:name="_MON_1533390215"/>
    <w:bookmarkStart w:id="2" w:name="_MON_1533389915"/>
    <w:bookmarkEnd w:id="0"/>
    <w:bookmarkEnd w:id="1"/>
    <w:bookmarkEnd w:id="2"/>
    <w:bookmarkStart w:id="3" w:name="_MON_1533390903"/>
    <w:bookmarkEnd w:id="3"/>
    <w:p w14:paraId="484317F7" w14:textId="77777777" w:rsidR="008025C5" w:rsidRDefault="008025C5" w:rsidP="008025C5">
      <w:pPr>
        <w:ind w:left="720" w:firstLine="720"/>
        <w:jc w:val="both"/>
      </w:pPr>
      <w:r>
        <w:object w:dxaOrig="1513" w:dyaOrig="961" w14:anchorId="58046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pt" o:ole="">
            <v:imagedata r:id="rId22" o:title=""/>
          </v:shape>
          <o:OLEObject Type="Embed" ProgID="Excel.Sheet.12" ShapeID="_x0000_i1025" DrawAspect="Icon" ObjectID="_1818414800" r:id="rId23"/>
        </w:object>
      </w:r>
      <w:r>
        <w:t xml:space="preserve">          </w:t>
      </w:r>
      <w:bookmarkStart w:id="4" w:name="_MON_1533390024"/>
      <w:bookmarkEnd w:id="4"/>
      <w:r>
        <w:object w:dxaOrig="1513" w:dyaOrig="961" w14:anchorId="3C053B5A">
          <v:shape id="_x0000_i1026" type="#_x0000_t75" style="width:75pt;height:48pt" o:ole="">
            <v:imagedata r:id="rId24" o:title=""/>
          </v:shape>
          <o:OLEObject Type="Embed" ProgID="Excel.Sheet.12" ShapeID="_x0000_i1026" DrawAspect="Icon" ObjectID="_1818414801" r:id="rId25"/>
        </w:object>
      </w:r>
    </w:p>
    <w:p w14:paraId="50FB3DBD" w14:textId="77777777" w:rsidR="008025C5" w:rsidRDefault="008025C5" w:rsidP="008025C5">
      <w:pPr>
        <w:ind w:left="720" w:firstLine="720"/>
        <w:jc w:val="both"/>
      </w:pPr>
      <w:r>
        <w:t xml:space="preserve">English version           </w:t>
      </w:r>
      <w:proofErr w:type="spellStart"/>
      <w:r>
        <w:t>Version</w:t>
      </w:r>
      <w:proofErr w:type="spellEnd"/>
      <w:r>
        <w:t xml:space="preserve"> français</w:t>
      </w:r>
    </w:p>
    <w:p w14:paraId="517C61C9" w14:textId="77777777" w:rsidR="008025C5" w:rsidRDefault="008025C5" w:rsidP="008025C5">
      <w:pPr>
        <w:jc w:val="both"/>
      </w:pPr>
    </w:p>
    <w:p w14:paraId="2BC04BF7" w14:textId="77777777" w:rsidR="008025C5" w:rsidRDefault="008025C5" w:rsidP="008025C5">
      <w:pPr>
        <w:jc w:val="both"/>
      </w:pPr>
    </w:p>
    <w:p w14:paraId="0B2F0472" w14:textId="77777777" w:rsidR="008025C5" w:rsidRDefault="008025C5" w:rsidP="008025C5">
      <w:pPr>
        <w:jc w:val="both"/>
      </w:pPr>
    </w:p>
    <w:p w14:paraId="25CA485B" w14:textId="77777777" w:rsidR="008025C5" w:rsidRDefault="008025C5" w:rsidP="008025C5">
      <w:pPr>
        <w:jc w:val="both"/>
      </w:pPr>
      <w:r w:rsidRPr="00E46D5B">
        <w:rPr>
          <w:b/>
        </w:rPr>
        <w:t xml:space="preserve">Template 2  </w:t>
      </w:r>
      <w:r>
        <w:rPr>
          <w:b/>
        </w:rPr>
        <w:tab/>
      </w:r>
      <w:r w:rsidRPr="00E46D5B">
        <w:rPr>
          <w:b/>
        </w:rPr>
        <w:t>Construction in progress (CIP) of new WHO owned property</w:t>
      </w:r>
    </w:p>
    <w:p w14:paraId="5C4694B6" w14:textId="4B5F9104" w:rsidR="008025C5" w:rsidRPr="001B0D58" w:rsidRDefault="008025C5" w:rsidP="008025C5">
      <w:pPr>
        <w:jc w:val="both"/>
        <w:rPr>
          <w:i/>
          <w:color w:val="C00000"/>
        </w:rPr>
      </w:pPr>
      <w:r w:rsidRPr="001B0D58">
        <w:rPr>
          <w:i/>
          <w:color w:val="C00000"/>
        </w:rPr>
        <w:tab/>
      </w:r>
      <w:r w:rsidRPr="001B0D58">
        <w:rPr>
          <w:i/>
          <w:color w:val="C00000"/>
        </w:rPr>
        <w:tab/>
        <w:t>Due date in HQ</w:t>
      </w:r>
      <w:r>
        <w:rPr>
          <w:i/>
          <w:color w:val="C00000"/>
        </w:rPr>
        <w:t>/AMG</w:t>
      </w:r>
      <w:r w:rsidRPr="001B0D58">
        <w:rPr>
          <w:i/>
          <w:color w:val="C00000"/>
        </w:rPr>
        <w:t xml:space="preserve">  </w:t>
      </w:r>
      <w:r>
        <w:rPr>
          <w:i/>
          <w:color w:val="C00000"/>
        </w:rPr>
        <w:t xml:space="preserve">  </w:t>
      </w:r>
      <w:r w:rsidRPr="001B0D58">
        <w:rPr>
          <w:i/>
          <w:color w:val="C00000"/>
        </w:rPr>
        <w:t xml:space="preserve">30 </w:t>
      </w:r>
      <w:r w:rsidR="009D56C2">
        <w:rPr>
          <w:i/>
          <w:color w:val="C00000"/>
        </w:rPr>
        <w:t>Nov</w:t>
      </w:r>
      <w:r w:rsidRPr="001B0D58">
        <w:rPr>
          <w:i/>
          <w:color w:val="C00000"/>
        </w:rPr>
        <w:t>ember</w:t>
      </w:r>
    </w:p>
    <w:p w14:paraId="1AC3F92A" w14:textId="77777777" w:rsidR="008025C5" w:rsidRDefault="008025C5" w:rsidP="008025C5">
      <w:pPr>
        <w:jc w:val="both"/>
      </w:pPr>
    </w:p>
    <w:p w14:paraId="6B3A7B13" w14:textId="77777777" w:rsidR="008025C5" w:rsidRDefault="008025C5" w:rsidP="008025C5">
      <w:pPr>
        <w:jc w:val="both"/>
      </w:pPr>
      <w:r>
        <w:tab/>
      </w:r>
      <w:r>
        <w:tab/>
      </w:r>
      <w:bookmarkStart w:id="5" w:name="_MON_1484709964"/>
      <w:bookmarkStart w:id="6" w:name="_MON_1533390921"/>
      <w:bookmarkStart w:id="7" w:name="_MON_1533390947"/>
      <w:bookmarkStart w:id="8" w:name="_MON_1533391035"/>
      <w:bookmarkEnd w:id="5"/>
      <w:bookmarkEnd w:id="6"/>
      <w:bookmarkEnd w:id="7"/>
      <w:bookmarkEnd w:id="8"/>
      <w:bookmarkStart w:id="9" w:name="_MON_1533390169"/>
      <w:bookmarkEnd w:id="9"/>
      <w:r>
        <w:object w:dxaOrig="1513" w:dyaOrig="961" w14:anchorId="2FC2CF34">
          <v:shape id="_x0000_i1027" type="#_x0000_t75" style="width:75pt;height:48pt" o:ole="">
            <v:imagedata r:id="rId26" o:title=""/>
          </v:shape>
          <o:OLEObject Type="Embed" ProgID="Excel.Sheet.12" ShapeID="_x0000_i1027" DrawAspect="Icon" ObjectID="_1818414802" r:id="rId27"/>
        </w:object>
      </w:r>
      <w:r>
        <w:tab/>
      </w:r>
      <w:bookmarkStart w:id="10" w:name="_MON_1504545344"/>
      <w:bookmarkEnd w:id="10"/>
      <w:r>
        <w:object w:dxaOrig="1513" w:dyaOrig="961" w14:anchorId="5F93B9C2">
          <v:shape id="_x0000_i1028" type="#_x0000_t75" style="width:75pt;height:48pt" o:ole="">
            <v:imagedata r:id="rId28" o:title=""/>
          </v:shape>
          <o:OLEObject Type="Embed" ProgID="Excel.Sheet.12" ShapeID="_x0000_i1028" DrawAspect="Icon" ObjectID="_1818414803" r:id="rId29"/>
        </w:object>
      </w:r>
    </w:p>
    <w:p w14:paraId="3D90784C" w14:textId="77777777" w:rsidR="008025C5" w:rsidRDefault="008025C5" w:rsidP="008025C5">
      <w:pPr>
        <w:jc w:val="both"/>
      </w:pPr>
      <w:r>
        <w:tab/>
      </w:r>
      <w:r>
        <w:tab/>
        <w:t>English version</w:t>
      </w:r>
      <w:r>
        <w:tab/>
      </w:r>
      <w:proofErr w:type="spellStart"/>
      <w:r>
        <w:t>Version</w:t>
      </w:r>
      <w:proofErr w:type="spellEnd"/>
      <w:r>
        <w:t xml:space="preserve"> </w:t>
      </w:r>
      <w:proofErr w:type="spellStart"/>
      <w:r>
        <w:t>francais</w:t>
      </w:r>
      <w:proofErr w:type="spellEnd"/>
      <w:r>
        <w:tab/>
      </w:r>
    </w:p>
    <w:p w14:paraId="6A63C0C4" w14:textId="77777777" w:rsidR="008025C5" w:rsidRDefault="008025C5" w:rsidP="008025C5">
      <w:pPr>
        <w:jc w:val="both"/>
      </w:pPr>
    </w:p>
    <w:p w14:paraId="0FE71225" w14:textId="77777777" w:rsidR="008025C5" w:rsidRDefault="008025C5" w:rsidP="008025C5">
      <w:pPr>
        <w:jc w:val="both"/>
      </w:pPr>
      <w:r>
        <w:tab/>
      </w:r>
      <w:r>
        <w:tab/>
      </w:r>
    </w:p>
    <w:p w14:paraId="2EAFE158" w14:textId="77777777" w:rsidR="008025C5" w:rsidRDefault="008025C5" w:rsidP="008025C5">
      <w:pPr>
        <w:jc w:val="both"/>
      </w:pPr>
    </w:p>
    <w:p w14:paraId="2C64C6E2" w14:textId="77777777" w:rsidR="008025C5" w:rsidRDefault="008025C5" w:rsidP="008025C5">
      <w:pPr>
        <w:ind w:left="1440" w:hanging="1440"/>
        <w:jc w:val="both"/>
        <w:rPr>
          <w:b/>
        </w:rPr>
      </w:pPr>
      <w:r w:rsidRPr="00E46D5B">
        <w:rPr>
          <w:b/>
        </w:rPr>
        <w:t xml:space="preserve">Template 3  </w:t>
      </w:r>
      <w:r>
        <w:rPr>
          <w:b/>
        </w:rPr>
        <w:tab/>
      </w:r>
      <w:r w:rsidRPr="00E46D5B">
        <w:rPr>
          <w:b/>
        </w:rPr>
        <w:t xml:space="preserve">Improvements </w:t>
      </w:r>
      <w:r>
        <w:rPr>
          <w:b/>
        </w:rPr>
        <w:t xml:space="preserve">funded by WHO for premises: </w:t>
      </w:r>
    </w:p>
    <w:p w14:paraId="312EA4BE" w14:textId="77777777" w:rsidR="008025C5" w:rsidRDefault="008025C5" w:rsidP="008025C5">
      <w:pPr>
        <w:ind w:left="1440" w:firstLine="720"/>
        <w:jc w:val="both"/>
        <w:rPr>
          <w:b/>
        </w:rPr>
      </w:pPr>
      <w:r>
        <w:rPr>
          <w:b/>
        </w:rPr>
        <w:t xml:space="preserve">a. </w:t>
      </w:r>
      <w:r w:rsidRPr="00E46D5B">
        <w:rPr>
          <w:b/>
        </w:rPr>
        <w:t xml:space="preserve">rented/leased </w:t>
      </w:r>
      <w:r>
        <w:rPr>
          <w:b/>
        </w:rPr>
        <w:t xml:space="preserve">by WHO </w:t>
      </w:r>
      <w:r w:rsidRPr="00E46D5B">
        <w:rPr>
          <w:b/>
        </w:rPr>
        <w:t xml:space="preserve">or </w:t>
      </w:r>
    </w:p>
    <w:p w14:paraId="6572E24A" w14:textId="77777777" w:rsidR="008025C5" w:rsidRPr="00021B12" w:rsidRDefault="008025C5" w:rsidP="008025C5">
      <w:pPr>
        <w:ind w:left="1440" w:firstLine="720"/>
        <w:jc w:val="both"/>
        <w:rPr>
          <w:b/>
        </w:rPr>
      </w:pPr>
      <w:r>
        <w:rPr>
          <w:b/>
        </w:rPr>
        <w:t>b. granted free</w:t>
      </w:r>
      <w:r w:rsidRPr="00E46D5B">
        <w:rPr>
          <w:b/>
        </w:rPr>
        <w:t xml:space="preserve"> </w:t>
      </w:r>
      <w:r>
        <w:rPr>
          <w:b/>
        </w:rPr>
        <w:t xml:space="preserve">use of </w:t>
      </w:r>
      <w:r w:rsidRPr="00E46D5B">
        <w:rPr>
          <w:b/>
        </w:rPr>
        <w:t xml:space="preserve">to </w:t>
      </w:r>
      <w:r>
        <w:rPr>
          <w:b/>
        </w:rPr>
        <w:t>W</w:t>
      </w:r>
      <w:r w:rsidRPr="00E46D5B">
        <w:rPr>
          <w:b/>
        </w:rPr>
        <w:t>HO</w:t>
      </w:r>
      <w:r>
        <w:rPr>
          <w:b/>
        </w:rPr>
        <w:t xml:space="preserve">.  </w:t>
      </w:r>
    </w:p>
    <w:p w14:paraId="036025DA" w14:textId="6A8CF53F" w:rsidR="008025C5" w:rsidRPr="001B0D58" w:rsidRDefault="008025C5" w:rsidP="008025C5">
      <w:pPr>
        <w:jc w:val="both"/>
        <w:rPr>
          <w:i/>
          <w:color w:val="C00000"/>
        </w:rPr>
      </w:pPr>
      <w:r w:rsidRPr="001B0D58">
        <w:rPr>
          <w:i/>
          <w:color w:val="C00000"/>
        </w:rPr>
        <w:tab/>
      </w:r>
      <w:r w:rsidRPr="001B0D58">
        <w:rPr>
          <w:i/>
          <w:color w:val="C00000"/>
        </w:rPr>
        <w:tab/>
        <w:t>Due date in HQ</w:t>
      </w:r>
      <w:r>
        <w:rPr>
          <w:i/>
          <w:color w:val="C00000"/>
        </w:rPr>
        <w:t>/AMG</w:t>
      </w:r>
      <w:r w:rsidRPr="001B0D58">
        <w:rPr>
          <w:i/>
          <w:color w:val="C00000"/>
        </w:rPr>
        <w:t xml:space="preserve">  </w:t>
      </w:r>
      <w:r>
        <w:rPr>
          <w:i/>
          <w:color w:val="C00000"/>
        </w:rPr>
        <w:t xml:space="preserve">  </w:t>
      </w:r>
      <w:r w:rsidRPr="001B0D58">
        <w:rPr>
          <w:i/>
          <w:color w:val="C00000"/>
        </w:rPr>
        <w:t xml:space="preserve">30 </w:t>
      </w:r>
      <w:r w:rsidR="009D56C2">
        <w:rPr>
          <w:i/>
          <w:color w:val="C00000"/>
        </w:rPr>
        <w:t>Nov</w:t>
      </w:r>
      <w:r w:rsidRPr="001B0D58">
        <w:rPr>
          <w:i/>
          <w:color w:val="C00000"/>
        </w:rPr>
        <w:t>ember</w:t>
      </w:r>
    </w:p>
    <w:p w14:paraId="1A98BE11" w14:textId="77777777" w:rsidR="008025C5" w:rsidRDefault="008025C5" w:rsidP="008025C5">
      <w:pPr>
        <w:jc w:val="both"/>
      </w:pPr>
    </w:p>
    <w:p w14:paraId="70C0498C" w14:textId="77777777" w:rsidR="008025C5" w:rsidRDefault="008025C5" w:rsidP="008025C5">
      <w:pPr>
        <w:jc w:val="both"/>
      </w:pPr>
      <w:r>
        <w:tab/>
      </w:r>
      <w:r>
        <w:tab/>
      </w:r>
      <w:bookmarkStart w:id="11" w:name="_MON_1533391042"/>
      <w:bookmarkStart w:id="12" w:name="_MON_1504545372"/>
      <w:bookmarkEnd w:id="11"/>
      <w:bookmarkEnd w:id="12"/>
      <w:bookmarkStart w:id="13" w:name="_MON_1533390931"/>
      <w:bookmarkEnd w:id="13"/>
      <w:r>
        <w:object w:dxaOrig="1513" w:dyaOrig="961" w14:anchorId="414A2656">
          <v:shape id="_x0000_i1029" type="#_x0000_t75" style="width:75pt;height:48pt" o:ole="">
            <v:imagedata r:id="rId22" o:title=""/>
          </v:shape>
          <o:OLEObject Type="Embed" ProgID="Excel.Sheet.12" ShapeID="_x0000_i1029" DrawAspect="Icon" ObjectID="_1818414804" r:id="rId30"/>
        </w:object>
      </w:r>
      <w:r>
        <w:t xml:space="preserve">           </w:t>
      </w:r>
      <w:r>
        <w:object w:dxaOrig="1513" w:dyaOrig="961" w14:anchorId="54AD896F">
          <v:shape id="_x0000_i1030" type="#_x0000_t75" style="width:75pt;height:48pt" o:ole="">
            <v:imagedata r:id="rId24" o:title=""/>
          </v:shape>
          <o:OLEObject Type="Embed" ProgID="Excel.Sheet.12" ShapeID="_x0000_i1030" DrawAspect="Icon" ObjectID="_1818414805" r:id="rId31"/>
        </w:object>
      </w:r>
    </w:p>
    <w:p w14:paraId="1BD2629E" w14:textId="77777777" w:rsidR="008025C5" w:rsidRDefault="008025C5" w:rsidP="008025C5">
      <w:pPr>
        <w:jc w:val="both"/>
      </w:pPr>
      <w:r>
        <w:tab/>
      </w:r>
      <w:r>
        <w:tab/>
        <w:t xml:space="preserve">English version </w:t>
      </w:r>
      <w:r>
        <w:tab/>
      </w:r>
      <w:proofErr w:type="spellStart"/>
      <w:r>
        <w:t>Version</w:t>
      </w:r>
      <w:proofErr w:type="spellEnd"/>
      <w:r>
        <w:t xml:space="preserve"> français</w:t>
      </w:r>
    </w:p>
    <w:p w14:paraId="711E0A75" w14:textId="77777777" w:rsidR="008025C5" w:rsidRDefault="008025C5" w:rsidP="008025C5">
      <w:pPr>
        <w:jc w:val="both"/>
      </w:pPr>
    </w:p>
    <w:p w14:paraId="28841A26" w14:textId="77777777" w:rsidR="008025C5" w:rsidRDefault="008025C5" w:rsidP="008025C5">
      <w:pPr>
        <w:jc w:val="both"/>
      </w:pPr>
    </w:p>
    <w:p w14:paraId="6EEBF027" w14:textId="77777777" w:rsidR="008025C5" w:rsidRDefault="008025C5" w:rsidP="008025C5">
      <w:pPr>
        <w:jc w:val="both"/>
      </w:pPr>
    </w:p>
    <w:p w14:paraId="6C690BE4" w14:textId="77777777" w:rsidR="008025C5" w:rsidRDefault="008025C5" w:rsidP="008025C5">
      <w:pPr>
        <w:jc w:val="both"/>
      </w:pPr>
    </w:p>
    <w:p w14:paraId="14FA1042" w14:textId="77777777" w:rsidR="008025C5" w:rsidRDefault="008025C5" w:rsidP="008025C5">
      <w:pPr>
        <w:ind w:left="1440" w:hanging="1440"/>
        <w:jc w:val="both"/>
        <w:rPr>
          <w:b/>
        </w:rPr>
      </w:pPr>
      <w:r w:rsidRPr="00E46D5B">
        <w:rPr>
          <w:b/>
        </w:rPr>
        <w:t xml:space="preserve">Template 4  </w:t>
      </w:r>
      <w:r>
        <w:rPr>
          <w:b/>
        </w:rPr>
        <w:tab/>
        <w:t>Premises Template covering:</w:t>
      </w:r>
    </w:p>
    <w:p w14:paraId="584E7324" w14:textId="77777777" w:rsidR="008025C5" w:rsidRDefault="008025C5" w:rsidP="008025C5">
      <w:pPr>
        <w:ind w:left="1440" w:firstLine="720"/>
        <w:jc w:val="both"/>
        <w:rPr>
          <w:b/>
        </w:rPr>
      </w:pPr>
      <w:r>
        <w:rPr>
          <w:b/>
        </w:rPr>
        <w:t>a. r</w:t>
      </w:r>
      <w:r w:rsidRPr="00E46D5B">
        <w:rPr>
          <w:b/>
        </w:rPr>
        <w:t>ent</w:t>
      </w:r>
      <w:r>
        <w:rPr>
          <w:b/>
        </w:rPr>
        <w:t>ed</w:t>
      </w:r>
      <w:r w:rsidRPr="00E46D5B">
        <w:rPr>
          <w:b/>
        </w:rPr>
        <w:t>/Lease</w:t>
      </w:r>
      <w:r>
        <w:rPr>
          <w:b/>
        </w:rPr>
        <w:t xml:space="preserve">d </w:t>
      </w:r>
      <w:r w:rsidRPr="00E46D5B">
        <w:rPr>
          <w:b/>
        </w:rPr>
        <w:t>or</w:t>
      </w:r>
      <w:r>
        <w:rPr>
          <w:b/>
        </w:rPr>
        <w:t xml:space="preserve"> </w:t>
      </w:r>
    </w:p>
    <w:p w14:paraId="54A40AA3" w14:textId="77777777" w:rsidR="008025C5" w:rsidRDefault="008025C5" w:rsidP="008025C5">
      <w:pPr>
        <w:ind w:left="1440" w:firstLine="720"/>
        <w:jc w:val="both"/>
        <w:rPr>
          <w:b/>
        </w:rPr>
      </w:pPr>
      <w:r>
        <w:rPr>
          <w:b/>
        </w:rPr>
        <w:t>b. grant</w:t>
      </w:r>
      <w:r w:rsidRPr="00E46D5B">
        <w:rPr>
          <w:b/>
        </w:rPr>
        <w:t xml:space="preserve">ed </w:t>
      </w:r>
      <w:r>
        <w:rPr>
          <w:b/>
        </w:rPr>
        <w:t xml:space="preserve">free use of to WHO </w:t>
      </w:r>
    </w:p>
    <w:p w14:paraId="3438F1E5" w14:textId="7B253DD4" w:rsidR="008025C5" w:rsidRDefault="008025C5" w:rsidP="008025C5">
      <w:pPr>
        <w:jc w:val="both"/>
        <w:rPr>
          <w:i/>
          <w:color w:val="C00000"/>
        </w:rPr>
      </w:pPr>
      <w:r w:rsidRPr="001B0D58">
        <w:rPr>
          <w:i/>
          <w:color w:val="C00000"/>
        </w:rPr>
        <w:tab/>
      </w:r>
      <w:r w:rsidRPr="001B0D58">
        <w:rPr>
          <w:i/>
          <w:color w:val="C00000"/>
        </w:rPr>
        <w:tab/>
      </w:r>
      <w:r>
        <w:rPr>
          <w:i/>
          <w:color w:val="C00000"/>
        </w:rPr>
        <w:t xml:space="preserve">Due </w:t>
      </w:r>
      <w:r w:rsidRPr="001B0D58">
        <w:rPr>
          <w:i/>
          <w:color w:val="C00000"/>
        </w:rPr>
        <w:t xml:space="preserve">date </w:t>
      </w:r>
      <w:r>
        <w:rPr>
          <w:i/>
          <w:color w:val="C00000"/>
        </w:rPr>
        <w:t xml:space="preserve">to </w:t>
      </w:r>
      <w:r w:rsidRPr="001B0D58">
        <w:rPr>
          <w:i/>
          <w:color w:val="C00000"/>
        </w:rPr>
        <w:t xml:space="preserve"> HQ</w:t>
      </w:r>
      <w:r>
        <w:rPr>
          <w:i/>
          <w:color w:val="C00000"/>
        </w:rPr>
        <w:t>/AMG</w:t>
      </w:r>
      <w:r w:rsidRPr="001B0D58">
        <w:rPr>
          <w:i/>
          <w:color w:val="C00000"/>
        </w:rPr>
        <w:t xml:space="preserve">  </w:t>
      </w:r>
      <w:r>
        <w:rPr>
          <w:i/>
          <w:color w:val="C00000"/>
        </w:rPr>
        <w:t xml:space="preserve">  </w:t>
      </w:r>
      <w:r w:rsidRPr="001B0D58">
        <w:rPr>
          <w:i/>
          <w:color w:val="C00000"/>
        </w:rPr>
        <w:t>30</w:t>
      </w:r>
      <w:r>
        <w:rPr>
          <w:i/>
          <w:color w:val="C00000"/>
        </w:rPr>
        <w:t xml:space="preserve"> </w:t>
      </w:r>
      <w:r w:rsidR="009D56C2">
        <w:rPr>
          <w:i/>
          <w:color w:val="C00000"/>
        </w:rPr>
        <w:t>Nov</w:t>
      </w:r>
      <w:r>
        <w:rPr>
          <w:i/>
          <w:color w:val="C00000"/>
        </w:rPr>
        <w:t>ember</w:t>
      </w:r>
    </w:p>
    <w:p w14:paraId="07A4C080" w14:textId="77777777" w:rsidR="008025C5" w:rsidRPr="001B0D58" w:rsidRDefault="008025C5" w:rsidP="008025C5">
      <w:pPr>
        <w:jc w:val="both"/>
        <w:rPr>
          <w:i/>
          <w:color w:val="C00000"/>
        </w:rPr>
      </w:pPr>
    </w:p>
    <w:p w14:paraId="5679ADF7" w14:textId="77777777" w:rsidR="008025C5" w:rsidRDefault="008025C5" w:rsidP="008025C5">
      <w:pPr>
        <w:jc w:val="both"/>
      </w:pPr>
      <w:r>
        <w:t xml:space="preserve">                        </w:t>
      </w:r>
      <w:r>
        <w:object w:dxaOrig="1513" w:dyaOrig="961" w14:anchorId="207E3926">
          <v:shape id="_x0000_i1031" type="#_x0000_t75" style="width:75pt;height:48pt" o:ole="">
            <v:imagedata r:id="rId32" o:title=""/>
          </v:shape>
          <o:OLEObject Type="Embed" ProgID="Excel.Sheet.12" ShapeID="_x0000_i1031" DrawAspect="Icon" ObjectID="_1818414806" r:id="rId33"/>
        </w:object>
      </w:r>
      <w:r>
        <w:t xml:space="preserve">            </w:t>
      </w:r>
      <w:bookmarkStart w:id="14" w:name="_MON_1533391059"/>
      <w:bookmarkEnd w:id="14"/>
      <w:r>
        <w:object w:dxaOrig="1513" w:dyaOrig="961" w14:anchorId="256327C5">
          <v:shape id="_x0000_i1032" type="#_x0000_t75" style="width:75pt;height:48pt" o:ole="">
            <v:imagedata r:id="rId34" o:title=""/>
          </v:shape>
          <o:OLEObject Type="Embed" ProgID="Excel.Sheet.12" ShapeID="_x0000_i1032" DrawAspect="Icon" ObjectID="_1818414807" r:id="rId35"/>
        </w:object>
      </w:r>
    </w:p>
    <w:p w14:paraId="1513B0CE" w14:textId="77777777" w:rsidR="008025C5" w:rsidRDefault="008025C5" w:rsidP="008025C5">
      <w:pPr>
        <w:jc w:val="both"/>
      </w:pPr>
      <w:r>
        <w:tab/>
      </w:r>
      <w:r>
        <w:tab/>
      </w:r>
      <w:r>
        <w:tab/>
      </w:r>
      <w:r>
        <w:tab/>
      </w:r>
    </w:p>
    <w:p w14:paraId="2F727AAC" w14:textId="77777777" w:rsidR="008025C5" w:rsidRDefault="008025C5" w:rsidP="008025C5">
      <w:pPr>
        <w:jc w:val="both"/>
      </w:pPr>
      <w:r>
        <w:tab/>
      </w:r>
      <w:r>
        <w:tab/>
        <w:t>English version</w:t>
      </w:r>
      <w:r>
        <w:tab/>
      </w:r>
      <w:proofErr w:type="spellStart"/>
      <w:r>
        <w:t>Version</w:t>
      </w:r>
      <w:proofErr w:type="spellEnd"/>
      <w:r>
        <w:t xml:space="preserve"> </w:t>
      </w:r>
      <w:proofErr w:type="spellStart"/>
      <w:r>
        <w:t>francais</w:t>
      </w:r>
      <w:proofErr w:type="spellEnd"/>
    </w:p>
    <w:p w14:paraId="55D8D5ED" w14:textId="77777777" w:rsidR="008025C5" w:rsidRDefault="008025C5" w:rsidP="008025C5">
      <w:pPr>
        <w:jc w:val="both"/>
      </w:pPr>
    </w:p>
    <w:p w14:paraId="6BB87059" w14:textId="77777777" w:rsidR="008025C5" w:rsidRDefault="008025C5" w:rsidP="008025C5">
      <w:pPr>
        <w:pStyle w:val="ListParagraph"/>
        <w:ind w:left="0"/>
        <w:rPr>
          <w:rFonts w:asciiTheme="minorHAnsi" w:hAnsiTheme="minorHAnsi" w:cstheme="minorHAnsi"/>
          <w:b/>
          <w:color w:val="0070C0"/>
          <w:sz w:val="28"/>
          <w:szCs w:val="28"/>
          <w:lang w:val="en-GB"/>
        </w:rPr>
      </w:pPr>
      <w:r>
        <w:rPr>
          <w:rFonts w:asciiTheme="minorHAnsi" w:hAnsiTheme="minorHAnsi" w:cstheme="minorHAnsi"/>
          <w:b/>
          <w:color w:val="0070C0"/>
          <w:sz w:val="28"/>
          <w:szCs w:val="28"/>
          <w:lang w:val="en-GB"/>
        </w:rPr>
        <w:lastRenderedPageBreak/>
        <w:t xml:space="preserve">Annex 2      </w:t>
      </w:r>
      <w:r w:rsidRPr="00E85966">
        <w:rPr>
          <w:rFonts w:asciiTheme="minorHAnsi" w:hAnsiTheme="minorHAnsi" w:cstheme="minorHAnsi"/>
          <w:b/>
          <w:color w:val="0070C0"/>
          <w:sz w:val="28"/>
          <w:szCs w:val="28"/>
          <w:lang w:val="en-GB"/>
        </w:rPr>
        <w:t>Long Term borrowings</w:t>
      </w:r>
      <w:r>
        <w:rPr>
          <w:rFonts w:asciiTheme="minorHAnsi" w:hAnsiTheme="minorHAnsi" w:cstheme="minorHAnsi"/>
          <w:b/>
          <w:color w:val="0070C0"/>
          <w:sz w:val="28"/>
          <w:szCs w:val="28"/>
          <w:lang w:val="en-GB"/>
        </w:rPr>
        <w:t xml:space="preserve"> – (for HQ/OSS/AMG only)</w:t>
      </w:r>
    </w:p>
    <w:p w14:paraId="1DBB0616" w14:textId="77777777" w:rsidR="008025C5" w:rsidRDefault="008025C5" w:rsidP="008025C5">
      <w:pPr>
        <w:pStyle w:val="ListParagraph"/>
        <w:ind w:left="0"/>
        <w:rPr>
          <w:rFonts w:asciiTheme="minorHAnsi" w:hAnsiTheme="minorHAnsi" w:cstheme="minorHAnsi"/>
          <w:b/>
          <w:color w:val="0070C0"/>
          <w:sz w:val="28"/>
          <w:szCs w:val="28"/>
          <w:lang w:val="en-GB"/>
        </w:rPr>
      </w:pPr>
    </w:p>
    <w:p w14:paraId="2AE5484B" w14:textId="77777777" w:rsidR="008025C5" w:rsidRDefault="008025C5" w:rsidP="008025C5">
      <w:pPr>
        <w:pStyle w:val="ListParagraph"/>
        <w:ind w:left="851"/>
        <w:rPr>
          <w:rFonts w:asciiTheme="minorHAnsi" w:hAnsiTheme="minorHAnsi" w:cstheme="minorHAnsi"/>
          <w:sz w:val="24"/>
          <w:szCs w:val="24"/>
          <w:lang w:val="en-GB"/>
        </w:rPr>
      </w:pPr>
    </w:p>
    <w:p w14:paraId="391337F8" w14:textId="77777777" w:rsidR="008025C5" w:rsidRPr="00E85966" w:rsidRDefault="008025C5" w:rsidP="008025C5">
      <w:pPr>
        <w:pStyle w:val="ListParagraph"/>
        <w:ind w:left="0"/>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ab/>
        <w:t>a</w:t>
      </w:r>
      <w:r w:rsidRPr="00E85966">
        <w:rPr>
          <w:rFonts w:asciiTheme="minorHAnsi" w:hAnsiTheme="minorHAnsi" w:cstheme="minorHAnsi"/>
          <w:b/>
          <w:color w:val="0070C0"/>
          <w:sz w:val="24"/>
          <w:szCs w:val="24"/>
          <w:lang w:val="en-GB"/>
        </w:rPr>
        <w:t>. Process</w:t>
      </w:r>
    </w:p>
    <w:p w14:paraId="3156ECF4" w14:textId="77777777" w:rsidR="008025C5" w:rsidRPr="00300752" w:rsidRDefault="008025C5" w:rsidP="008025C5">
      <w:pPr>
        <w:pStyle w:val="ListParagraph"/>
        <w:ind w:left="851"/>
        <w:rPr>
          <w:rFonts w:asciiTheme="minorHAnsi" w:hAnsiTheme="minorHAnsi" w:cstheme="minorHAnsi"/>
          <w:b/>
          <w:color w:val="0070C0"/>
          <w:sz w:val="24"/>
          <w:szCs w:val="24"/>
          <w:lang w:val="en-GB"/>
        </w:rPr>
      </w:pPr>
    </w:p>
    <w:p w14:paraId="6ECD0788"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In certain locations WHO may be granted an interest-free loan facility to fund construction of a new building. Under IPSAS, WHO needs to implement appropriate accounting processes in the following areas to ensure full compliance:</w:t>
      </w:r>
    </w:p>
    <w:p w14:paraId="4AA6E3C4" w14:textId="77777777" w:rsidR="008025C5" w:rsidRDefault="008025C5" w:rsidP="008025C5">
      <w:pPr>
        <w:pStyle w:val="ListParagraph"/>
        <w:ind w:left="851"/>
        <w:rPr>
          <w:rFonts w:asciiTheme="minorHAnsi" w:hAnsiTheme="minorHAnsi" w:cstheme="minorHAnsi"/>
          <w:sz w:val="24"/>
          <w:szCs w:val="24"/>
          <w:lang w:val="en-GB"/>
        </w:rPr>
      </w:pPr>
    </w:p>
    <w:p w14:paraId="7F7CBDAD" w14:textId="77777777" w:rsidR="008025C5" w:rsidRPr="00CC0564" w:rsidRDefault="008025C5" w:rsidP="008025C5">
      <w:pPr>
        <w:pStyle w:val="ListParagraph"/>
        <w:numPr>
          <w:ilvl w:val="1"/>
          <w:numId w:val="15"/>
        </w:numPr>
        <w:rPr>
          <w:rFonts w:asciiTheme="minorHAnsi" w:hAnsiTheme="minorHAnsi" w:cstheme="minorHAnsi"/>
          <w:sz w:val="24"/>
          <w:szCs w:val="24"/>
          <w:lang w:val="en-GB"/>
        </w:rPr>
      </w:pPr>
      <w:r w:rsidRPr="00CC0564">
        <w:rPr>
          <w:rFonts w:asciiTheme="minorHAnsi" w:hAnsiTheme="minorHAnsi" w:cstheme="minorHAnsi"/>
          <w:sz w:val="24"/>
          <w:szCs w:val="24"/>
          <w:lang w:val="en-GB"/>
        </w:rPr>
        <w:t>The value of the interest-free portion of the loan (considered an ‘in-kind’ contribution)</w:t>
      </w:r>
    </w:p>
    <w:p w14:paraId="6F859021" w14:textId="77777777" w:rsidR="008025C5" w:rsidRPr="00CC0564" w:rsidRDefault="008025C5" w:rsidP="008025C5">
      <w:pPr>
        <w:pStyle w:val="ListParagraph"/>
        <w:numPr>
          <w:ilvl w:val="1"/>
          <w:numId w:val="15"/>
        </w:numPr>
        <w:rPr>
          <w:rFonts w:asciiTheme="minorHAnsi" w:hAnsiTheme="minorHAnsi" w:cstheme="minorHAnsi"/>
          <w:sz w:val="24"/>
          <w:szCs w:val="24"/>
          <w:lang w:val="en-GB"/>
        </w:rPr>
      </w:pPr>
      <w:r w:rsidRPr="00CC0564">
        <w:rPr>
          <w:rFonts w:asciiTheme="minorHAnsi" w:hAnsiTheme="minorHAnsi" w:cstheme="minorHAnsi"/>
          <w:sz w:val="24"/>
          <w:szCs w:val="24"/>
          <w:lang w:val="en-GB"/>
        </w:rPr>
        <w:t>The adjustment to fair value (considered an unrealized exchange movement)</w:t>
      </w:r>
    </w:p>
    <w:p w14:paraId="71F72C9C" w14:textId="77777777" w:rsidR="008025C5" w:rsidRPr="00CC0564" w:rsidRDefault="008025C5" w:rsidP="008025C5">
      <w:pPr>
        <w:pStyle w:val="ListParagraph"/>
        <w:numPr>
          <w:ilvl w:val="1"/>
          <w:numId w:val="15"/>
        </w:numPr>
        <w:rPr>
          <w:rFonts w:asciiTheme="minorHAnsi" w:hAnsiTheme="minorHAnsi" w:cstheme="minorHAnsi"/>
          <w:sz w:val="24"/>
          <w:szCs w:val="24"/>
          <w:lang w:val="en-GB"/>
        </w:rPr>
      </w:pPr>
      <w:r w:rsidRPr="00CC0564">
        <w:rPr>
          <w:rFonts w:asciiTheme="minorHAnsi" w:hAnsiTheme="minorHAnsi" w:cstheme="minorHAnsi"/>
          <w:sz w:val="24"/>
          <w:szCs w:val="24"/>
          <w:lang w:val="en-GB"/>
        </w:rPr>
        <w:t>The annual loan repayment (calculation of principal and interest portion)</w:t>
      </w:r>
    </w:p>
    <w:p w14:paraId="327748CB" w14:textId="77777777" w:rsidR="008025C5" w:rsidRDefault="008025C5" w:rsidP="008025C5">
      <w:pPr>
        <w:pStyle w:val="ListParagraph"/>
        <w:ind w:left="851"/>
        <w:rPr>
          <w:rFonts w:asciiTheme="minorHAnsi" w:hAnsiTheme="minorHAnsi" w:cstheme="minorHAnsi"/>
          <w:sz w:val="24"/>
          <w:szCs w:val="24"/>
          <w:lang w:val="en-GB"/>
        </w:rPr>
      </w:pPr>
    </w:p>
    <w:p w14:paraId="253071C8" w14:textId="77777777" w:rsidR="008025C5" w:rsidRDefault="008025C5" w:rsidP="008025C5">
      <w:pPr>
        <w:pStyle w:val="ListParagraph"/>
        <w:ind w:left="851"/>
        <w:rPr>
          <w:rFonts w:asciiTheme="minorHAnsi" w:hAnsiTheme="minorHAnsi" w:cstheme="minorHAnsi"/>
          <w:sz w:val="24"/>
          <w:szCs w:val="24"/>
          <w:lang w:val="en-GB"/>
        </w:rPr>
      </w:pPr>
    </w:p>
    <w:p w14:paraId="4E89DDEC"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The basis for the calculation of the above is the use of an </w:t>
      </w:r>
      <w:r w:rsidRPr="00754676">
        <w:rPr>
          <w:rFonts w:asciiTheme="minorHAnsi" w:hAnsiTheme="minorHAnsi" w:cstheme="minorHAnsi"/>
          <w:b/>
          <w:sz w:val="24"/>
          <w:szCs w:val="24"/>
          <w:lang w:val="en-GB"/>
        </w:rPr>
        <w:t>interest amortization schedule</w:t>
      </w:r>
      <w:r>
        <w:rPr>
          <w:rFonts w:asciiTheme="minorHAnsi" w:hAnsiTheme="minorHAnsi" w:cstheme="minorHAnsi"/>
          <w:b/>
          <w:sz w:val="24"/>
          <w:szCs w:val="24"/>
          <w:lang w:val="en-GB"/>
        </w:rPr>
        <w:t xml:space="preserve"> </w:t>
      </w:r>
      <w:r w:rsidRPr="003F69DC">
        <w:rPr>
          <w:rFonts w:asciiTheme="minorHAnsi" w:hAnsiTheme="minorHAnsi" w:cstheme="minorHAnsi"/>
          <w:i/>
          <w:sz w:val="24"/>
          <w:szCs w:val="24"/>
          <w:lang w:val="en-GB"/>
        </w:rPr>
        <w:t>(</w:t>
      </w:r>
      <w:r>
        <w:rPr>
          <w:rFonts w:asciiTheme="minorHAnsi" w:hAnsiTheme="minorHAnsi" w:cstheme="minorHAnsi"/>
          <w:i/>
          <w:sz w:val="24"/>
          <w:szCs w:val="24"/>
          <w:lang w:val="en-GB"/>
        </w:rPr>
        <w:t xml:space="preserve">refer </w:t>
      </w:r>
      <w:r w:rsidRPr="0019606E">
        <w:rPr>
          <w:rFonts w:asciiTheme="minorHAnsi" w:hAnsiTheme="minorHAnsi" w:cstheme="minorHAnsi"/>
          <w:b/>
          <w:i/>
          <w:color w:val="0070C0"/>
          <w:sz w:val="24"/>
          <w:szCs w:val="24"/>
          <w:lang w:val="en-GB"/>
        </w:rPr>
        <w:t>section d</w:t>
      </w:r>
      <w:r>
        <w:rPr>
          <w:rFonts w:asciiTheme="minorHAnsi" w:hAnsiTheme="minorHAnsi" w:cstheme="minorHAnsi"/>
          <w:i/>
          <w:sz w:val="24"/>
          <w:szCs w:val="24"/>
          <w:lang w:val="en-GB"/>
        </w:rPr>
        <w:t xml:space="preserve"> below), </w:t>
      </w:r>
      <w:r w:rsidRPr="0019606E">
        <w:rPr>
          <w:rFonts w:asciiTheme="minorHAnsi" w:hAnsiTheme="minorHAnsi" w:cstheme="minorHAnsi"/>
          <w:sz w:val="24"/>
          <w:szCs w:val="24"/>
          <w:lang w:val="en-GB"/>
        </w:rPr>
        <w:t>a straight-line schedule representing equal annual payments for the duration of the loan</w:t>
      </w:r>
      <w:r w:rsidRPr="003F69DC">
        <w:rPr>
          <w:rFonts w:asciiTheme="minorHAnsi" w:hAnsiTheme="minorHAnsi" w:cstheme="minorHAnsi"/>
          <w:sz w:val="24"/>
          <w:szCs w:val="24"/>
          <w:lang w:val="en-GB"/>
        </w:rPr>
        <w:t>.</w:t>
      </w:r>
      <w:r>
        <w:rPr>
          <w:rFonts w:asciiTheme="minorHAnsi" w:hAnsiTheme="minorHAnsi" w:cstheme="minorHAnsi"/>
          <w:sz w:val="24"/>
          <w:szCs w:val="24"/>
          <w:lang w:val="en-GB"/>
        </w:rPr>
        <w:t xml:space="preserve"> </w:t>
      </w:r>
    </w:p>
    <w:p w14:paraId="1A137F87" w14:textId="77777777" w:rsidR="008025C5" w:rsidRDefault="008025C5" w:rsidP="008025C5">
      <w:pPr>
        <w:pStyle w:val="ListParagraph"/>
        <w:ind w:left="851"/>
        <w:rPr>
          <w:rFonts w:asciiTheme="minorHAnsi" w:hAnsiTheme="minorHAnsi" w:cstheme="minorHAnsi"/>
          <w:sz w:val="24"/>
          <w:szCs w:val="24"/>
          <w:lang w:val="en-GB"/>
        </w:rPr>
      </w:pPr>
    </w:p>
    <w:p w14:paraId="79101AE2"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The following two key inputs enable the GL accounting entries (</w:t>
      </w:r>
      <w:r w:rsidRPr="00C80377">
        <w:rPr>
          <w:rFonts w:asciiTheme="minorHAnsi" w:hAnsiTheme="minorHAnsi" w:cstheme="minorHAnsi"/>
          <w:color w:val="C00000"/>
          <w:sz w:val="24"/>
          <w:szCs w:val="24"/>
          <w:lang w:val="en-GB"/>
        </w:rPr>
        <w:t>3.</w:t>
      </w:r>
      <w:r>
        <w:rPr>
          <w:rFonts w:asciiTheme="minorHAnsi" w:hAnsiTheme="minorHAnsi" w:cstheme="minorHAnsi"/>
          <w:sz w:val="24"/>
          <w:szCs w:val="24"/>
          <w:lang w:val="en-GB"/>
        </w:rPr>
        <w:t xml:space="preserve"> and </w:t>
      </w:r>
      <w:r w:rsidRPr="00C80377">
        <w:rPr>
          <w:rFonts w:asciiTheme="minorHAnsi" w:hAnsiTheme="minorHAnsi" w:cstheme="minorHAnsi"/>
          <w:color w:val="C00000"/>
          <w:sz w:val="24"/>
          <w:szCs w:val="24"/>
          <w:lang w:val="en-GB"/>
        </w:rPr>
        <w:t>4.</w:t>
      </w:r>
      <w:r>
        <w:rPr>
          <w:rFonts w:asciiTheme="minorHAnsi" w:hAnsiTheme="minorHAnsi" w:cstheme="minorHAnsi"/>
          <w:color w:val="C00000"/>
          <w:sz w:val="24"/>
          <w:szCs w:val="24"/>
          <w:lang w:val="en-GB"/>
        </w:rPr>
        <w:t xml:space="preserve"> Below) </w:t>
      </w:r>
      <w:r>
        <w:rPr>
          <w:rFonts w:asciiTheme="minorHAnsi" w:hAnsiTheme="minorHAnsi" w:cstheme="minorHAnsi"/>
          <w:sz w:val="24"/>
          <w:szCs w:val="24"/>
          <w:lang w:val="en-GB"/>
        </w:rPr>
        <w:t xml:space="preserve">to be derived from the schedule: </w:t>
      </w:r>
    </w:p>
    <w:p w14:paraId="79E43CD2" w14:textId="77777777" w:rsidR="008025C5" w:rsidRDefault="008025C5" w:rsidP="008025C5">
      <w:pPr>
        <w:pStyle w:val="ListParagraph"/>
        <w:ind w:left="851"/>
        <w:rPr>
          <w:rFonts w:asciiTheme="minorHAnsi" w:hAnsiTheme="minorHAnsi" w:cstheme="minorHAnsi"/>
          <w:sz w:val="24"/>
          <w:szCs w:val="24"/>
          <w:lang w:val="en-GB"/>
        </w:rPr>
      </w:pPr>
    </w:p>
    <w:p w14:paraId="43FE33B5" w14:textId="77777777" w:rsidR="008025C5" w:rsidRPr="00F55A38" w:rsidRDefault="008025C5" w:rsidP="008025C5">
      <w:pPr>
        <w:ind w:left="1211"/>
        <w:rPr>
          <w:rFonts w:asciiTheme="minorHAnsi" w:hAnsiTheme="minorHAnsi" w:cstheme="minorHAnsi"/>
          <w:color w:val="17365D" w:themeColor="text2" w:themeShade="BF"/>
        </w:rPr>
      </w:pPr>
      <w:r w:rsidRPr="0019606E">
        <w:rPr>
          <w:rFonts w:asciiTheme="minorHAnsi" w:hAnsiTheme="minorHAnsi" w:cstheme="minorHAnsi"/>
          <w:b/>
          <w:color w:val="C00000"/>
        </w:rPr>
        <w:t>1</w:t>
      </w:r>
      <w:r w:rsidRPr="0019606E">
        <w:rPr>
          <w:rFonts w:asciiTheme="minorHAnsi" w:hAnsiTheme="minorHAnsi" w:cstheme="minorHAnsi"/>
          <w:color w:val="C00000"/>
        </w:rPr>
        <w:t>.</w:t>
      </w:r>
      <w:r w:rsidRPr="00F55A38">
        <w:rPr>
          <w:rFonts w:asciiTheme="minorHAnsi" w:hAnsiTheme="minorHAnsi" w:cstheme="minorHAnsi"/>
          <w:color w:val="17365D" w:themeColor="text2" w:themeShade="BF"/>
        </w:rPr>
        <w:t xml:space="preserve">  The market interest rate to use (for HQ, the Swiss franc 30 year </w:t>
      </w:r>
      <w:r>
        <w:rPr>
          <w:rFonts w:asciiTheme="minorHAnsi" w:hAnsiTheme="minorHAnsi" w:cstheme="minorHAnsi"/>
          <w:color w:val="17365D" w:themeColor="text2" w:themeShade="BF"/>
        </w:rPr>
        <w:t>Bond</w:t>
      </w:r>
      <w:r w:rsidRPr="00F55A38">
        <w:rPr>
          <w:rFonts w:asciiTheme="minorHAnsi" w:hAnsiTheme="minorHAnsi" w:cstheme="minorHAnsi"/>
          <w:color w:val="17365D" w:themeColor="text2" w:themeShade="BF"/>
        </w:rPr>
        <w:t xml:space="preserve"> rate as published by the Swiss National Bank, as at </w:t>
      </w:r>
      <w:proofErr w:type="spellStart"/>
      <w:r w:rsidRPr="00F55A38">
        <w:rPr>
          <w:rFonts w:asciiTheme="minorHAnsi" w:hAnsiTheme="minorHAnsi" w:cstheme="minorHAnsi"/>
          <w:color w:val="17365D" w:themeColor="text2" w:themeShade="BF"/>
        </w:rPr>
        <w:t>Dec.XX</w:t>
      </w:r>
      <w:proofErr w:type="spellEnd"/>
      <w:r w:rsidRPr="00F55A38">
        <w:rPr>
          <w:rFonts w:asciiTheme="minorHAnsi" w:hAnsiTheme="minorHAnsi" w:cstheme="minorHAnsi"/>
          <w:color w:val="17365D" w:themeColor="text2" w:themeShade="BF"/>
        </w:rPr>
        <w:t>)</w:t>
      </w:r>
    </w:p>
    <w:p w14:paraId="0A12847E" w14:textId="77777777" w:rsidR="008025C5" w:rsidRPr="00F55A38" w:rsidRDefault="008025C5" w:rsidP="008025C5">
      <w:pPr>
        <w:pStyle w:val="ListParagraph"/>
        <w:numPr>
          <w:ilvl w:val="0"/>
          <w:numId w:val="16"/>
        </w:numPr>
        <w:rPr>
          <w:rFonts w:asciiTheme="minorHAnsi" w:hAnsiTheme="minorHAnsi" w:cstheme="minorHAnsi"/>
          <w:i/>
          <w:color w:val="17365D" w:themeColor="text2" w:themeShade="BF"/>
        </w:rPr>
      </w:pPr>
      <w:r w:rsidRPr="00F55A38">
        <w:rPr>
          <w:rFonts w:asciiTheme="minorHAnsi" w:hAnsiTheme="minorHAnsi" w:cstheme="minorHAnsi"/>
          <w:i/>
          <w:color w:val="17365D" w:themeColor="text2" w:themeShade="BF"/>
        </w:rPr>
        <w:t>This is the minimum interest rate that WHO would pay if the loan was obtained commercially</w:t>
      </w:r>
    </w:p>
    <w:p w14:paraId="0371922B" w14:textId="77777777" w:rsidR="008025C5" w:rsidRPr="00F55A38" w:rsidRDefault="008025C5" w:rsidP="008025C5">
      <w:pPr>
        <w:pStyle w:val="ListParagraph"/>
        <w:ind w:left="2880"/>
        <w:rPr>
          <w:rFonts w:asciiTheme="minorHAnsi" w:hAnsiTheme="minorHAnsi" w:cstheme="minorHAnsi"/>
          <w:color w:val="17365D" w:themeColor="text2" w:themeShade="BF"/>
        </w:rPr>
      </w:pPr>
    </w:p>
    <w:p w14:paraId="37013E88" w14:textId="77777777" w:rsidR="008025C5" w:rsidRPr="00F55A38" w:rsidRDefault="008025C5" w:rsidP="008025C5">
      <w:pPr>
        <w:ind w:left="1211"/>
        <w:rPr>
          <w:rFonts w:asciiTheme="minorHAnsi" w:hAnsiTheme="minorHAnsi" w:cstheme="minorHAnsi"/>
          <w:color w:val="17365D" w:themeColor="text2" w:themeShade="BF"/>
        </w:rPr>
      </w:pPr>
      <w:r w:rsidRPr="0019606E">
        <w:rPr>
          <w:rFonts w:asciiTheme="minorHAnsi" w:hAnsiTheme="minorHAnsi" w:cstheme="minorHAnsi"/>
          <w:b/>
          <w:color w:val="C00000"/>
        </w:rPr>
        <w:t>2</w:t>
      </w:r>
      <w:r w:rsidRPr="0019606E">
        <w:rPr>
          <w:rFonts w:asciiTheme="minorHAnsi" w:hAnsiTheme="minorHAnsi" w:cstheme="minorHAnsi"/>
          <w:color w:val="C00000"/>
        </w:rPr>
        <w:t xml:space="preserve">. </w:t>
      </w:r>
      <w:r w:rsidRPr="00F55A38">
        <w:rPr>
          <w:rFonts w:asciiTheme="minorHAnsi" w:hAnsiTheme="minorHAnsi" w:cstheme="minorHAnsi"/>
          <w:color w:val="17365D" w:themeColor="text2" w:themeShade="BF"/>
        </w:rPr>
        <w:t xml:space="preserve"> The exchange rate as at 01 January (for HQ, the CHF:USD rate)</w:t>
      </w:r>
    </w:p>
    <w:p w14:paraId="45C8C91D" w14:textId="77777777" w:rsidR="008025C5" w:rsidRPr="00F55A38" w:rsidRDefault="008025C5" w:rsidP="008025C5">
      <w:pPr>
        <w:pStyle w:val="ListParagraph"/>
        <w:numPr>
          <w:ilvl w:val="0"/>
          <w:numId w:val="16"/>
        </w:numPr>
        <w:rPr>
          <w:rFonts w:asciiTheme="minorHAnsi" w:hAnsiTheme="minorHAnsi" w:cstheme="minorHAnsi"/>
          <w:i/>
          <w:color w:val="17365D" w:themeColor="text2" w:themeShade="BF"/>
        </w:rPr>
      </w:pPr>
      <w:r w:rsidRPr="00F55A38">
        <w:rPr>
          <w:rFonts w:asciiTheme="minorHAnsi" w:hAnsiTheme="minorHAnsi" w:cstheme="minorHAnsi"/>
          <w:i/>
          <w:color w:val="17365D" w:themeColor="text2" w:themeShade="BF"/>
        </w:rPr>
        <w:t xml:space="preserve">This is the UN exchange rate  applicable on Jan. 01 of the following year, i.e. 01 Jan.2015 if calculating for 2014 </w:t>
      </w:r>
    </w:p>
    <w:p w14:paraId="42D831FB" w14:textId="77777777" w:rsidR="008025C5" w:rsidRPr="00F55A38" w:rsidRDefault="008025C5" w:rsidP="008025C5">
      <w:pPr>
        <w:pStyle w:val="ListParagraph"/>
        <w:ind w:left="2880"/>
        <w:rPr>
          <w:rFonts w:asciiTheme="minorHAnsi" w:hAnsiTheme="minorHAnsi" w:cstheme="minorHAnsi"/>
          <w:i/>
          <w:color w:val="17365D" w:themeColor="text2" w:themeShade="BF"/>
        </w:rPr>
      </w:pPr>
    </w:p>
    <w:p w14:paraId="7B0238DB" w14:textId="77777777" w:rsidR="008025C5" w:rsidRPr="00F55A38" w:rsidRDefault="008025C5" w:rsidP="008025C5">
      <w:pPr>
        <w:ind w:left="1211"/>
        <w:rPr>
          <w:rFonts w:asciiTheme="minorHAnsi" w:hAnsiTheme="minorHAnsi" w:cstheme="minorHAnsi"/>
          <w:color w:val="17365D" w:themeColor="text2" w:themeShade="BF"/>
        </w:rPr>
      </w:pPr>
      <w:r w:rsidRPr="0019606E">
        <w:rPr>
          <w:rFonts w:asciiTheme="minorHAnsi" w:hAnsiTheme="minorHAnsi" w:cstheme="minorHAnsi"/>
          <w:b/>
          <w:color w:val="C00000"/>
        </w:rPr>
        <w:t>3.</w:t>
      </w:r>
      <w:r w:rsidRPr="0019606E">
        <w:rPr>
          <w:rFonts w:asciiTheme="minorHAnsi" w:hAnsiTheme="minorHAnsi" w:cstheme="minorHAnsi"/>
          <w:color w:val="C00000"/>
        </w:rPr>
        <w:t xml:space="preserve">  </w:t>
      </w:r>
      <w:r w:rsidRPr="00F55A38">
        <w:rPr>
          <w:rFonts w:asciiTheme="minorHAnsi" w:hAnsiTheme="minorHAnsi" w:cstheme="minorHAnsi"/>
          <w:color w:val="17365D" w:themeColor="text2" w:themeShade="BF"/>
        </w:rPr>
        <w:t xml:space="preserve">The GL balance of account 250102 (LT Borrowings) before posting the annual loan repayment to the GL </w:t>
      </w:r>
    </w:p>
    <w:p w14:paraId="1F4C1F20" w14:textId="77777777" w:rsidR="008025C5" w:rsidRPr="00F55A38" w:rsidRDefault="008025C5" w:rsidP="008025C5">
      <w:pPr>
        <w:ind w:left="1211"/>
        <w:rPr>
          <w:rFonts w:asciiTheme="minorHAnsi" w:hAnsiTheme="minorHAnsi" w:cstheme="minorHAnsi"/>
          <w:color w:val="17365D" w:themeColor="text2" w:themeShade="BF"/>
        </w:rPr>
      </w:pPr>
    </w:p>
    <w:p w14:paraId="4652C1F3" w14:textId="77777777" w:rsidR="008025C5" w:rsidRPr="00F55A38" w:rsidRDefault="008025C5" w:rsidP="008025C5">
      <w:pPr>
        <w:ind w:left="1211"/>
        <w:rPr>
          <w:rFonts w:asciiTheme="minorHAnsi" w:hAnsiTheme="minorHAnsi" w:cstheme="minorHAnsi"/>
          <w:color w:val="17365D" w:themeColor="text2" w:themeShade="BF"/>
        </w:rPr>
      </w:pPr>
      <w:r w:rsidRPr="0019606E">
        <w:rPr>
          <w:rFonts w:asciiTheme="minorHAnsi" w:hAnsiTheme="minorHAnsi" w:cstheme="minorHAnsi"/>
          <w:b/>
          <w:color w:val="C00000"/>
        </w:rPr>
        <w:t>4.</w:t>
      </w:r>
      <w:r w:rsidRPr="00F55A38">
        <w:rPr>
          <w:rFonts w:asciiTheme="minorHAnsi" w:hAnsiTheme="minorHAnsi" w:cstheme="minorHAnsi"/>
          <w:color w:val="17365D" w:themeColor="text2" w:themeShade="BF"/>
        </w:rPr>
        <w:t xml:space="preserve">  The GL balance of account 250102 (LT Borrowings) after posting the annual loan repayment to the GL </w:t>
      </w:r>
    </w:p>
    <w:p w14:paraId="6FE77160" w14:textId="77777777" w:rsidR="008025C5" w:rsidRDefault="008025C5" w:rsidP="008025C5">
      <w:pPr>
        <w:ind w:left="1211"/>
        <w:rPr>
          <w:rFonts w:asciiTheme="minorHAnsi" w:hAnsiTheme="minorHAnsi" w:cstheme="minorHAnsi"/>
          <w:color w:val="0070C0"/>
        </w:rPr>
      </w:pPr>
    </w:p>
    <w:p w14:paraId="1CF55182" w14:textId="77777777" w:rsidR="008025C5" w:rsidRDefault="008025C5" w:rsidP="008025C5">
      <w:pPr>
        <w:ind w:left="1211"/>
        <w:rPr>
          <w:rFonts w:asciiTheme="minorHAnsi" w:hAnsiTheme="minorHAnsi" w:cstheme="minorHAnsi"/>
          <w:color w:val="0070C0"/>
        </w:rPr>
      </w:pPr>
    </w:p>
    <w:p w14:paraId="0A44B5C8" w14:textId="77777777" w:rsidR="008025C5" w:rsidRDefault="008025C5" w:rsidP="008025C5">
      <w:pPr>
        <w:ind w:left="1211"/>
        <w:rPr>
          <w:rFonts w:asciiTheme="minorHAnsi" w:hAnsiTheme="minorHAnsi" w:cstheme="minorHAnsi"/>
          <w:color w:val="0070C0"/>
        </w:rPr>
      </w:pPr>
    </w:p>
    <w:p w14:paraId="08FE6D10" w14:textId="77777777" w:rsidR="008025C5" w:rsidRDefault="008025C5" w:rsidP="008025C5">
      <w:pPr>
        <w:ind w:left="1211"/>
        <w:rPr>
          <w:rFonts w:asciiTheme="minorHAnsi" w:hAnsiTheme="minorHAnsi" w:cstheme="minorHAnsi"/>
          <w:color w:val="0070C0"/>
        </w:rPr>
      </w:pPr>
    </w:p>
    <w:p w14:paraId="23AAA328" w14:textId="77777777" w:rsidR="008025C5" w:rsidRDefault="008025C5" w:rsidP="008025C5">
      <w:pPr>
        <w:ind w:left="1211"/>
        <w:rPr>
          <w:rFonts w:asciiTheme="minorHAnsi" w:hAnsiTheme="minorHAnsi" w:cstheme="minorHAnsi"/>
          <w:color w:val="0070C0"/>
        </w:rPr>
      </w:pPr>
    </w:p>
    <w:p w14:paraId="6805DF89" w14:textId="77777777" w:rsidR="00EB1DE6" w:rsidRDefault="00EB1DE6" w:rsidP="008025C5">
      <w:pPr>
        <w:ind w:left="1211"/>
        <w:rPr>
          <w:rFonts w:asciiTheme="minorHAnsi" w:hAnsiTheme="minorHAnsi" w:cstheme="minorHAnsi"/>
          <w:color w:val="0070C0"/>
        </w:rPr>
      </w:pPr>
    </w:p>
    <w:p w14:paraId="6441ECAD" w14:textId="77777777" w:rsidR="008025C5" w:rsidRDefault="008025C5" w:rsidP="008025C5">
      <w:pPr>
        <w:ind w:left="1211"/>
        <w:rPr>
          <w:rFonts w:asciiTheme="minorHAnsi" w:hAnsiTheme="minorHAnsi" w:cstheme="minorHAnsi"/>
          <w:color w:val="0070C0"/>
        </w:rPr>
      </w:pPr>
    </w:p>
    <w:p w14:paraId="50219D10" w14:textId="77777777" w:rsidR="008025C5" w:rsidRPr="00E85966" w:rsidRDefault="008025C5" w:rsidP="008025C5">
      <w:pPr>
        <w:pStyle w:val="ListParagraph"/>
        <w:ind w:left="0"/>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lastRenderedPageBreak/>
        <w:tab/>
        <w:t>b</w:t>
      </w:r>
      <w:r w:rsidRPr="00E85966">
        <w:rPr>
          <w:rFonts w:asciiTheme="minorHAnsi" w:hAnsiTheme="minorHAnsi" w:cstheme="minorHAnsi"/>
          <w:b/>
          <w:color w:val="0070C0"/>
          <w:sz w:val="24"/>
          <w:szCs w:val="24"/>
          <w:lang w:val="en-GB"/>
        </w:rPr>
        <w:t xml:space="preserve">. </w:t>
      </w:r>
      <w:r>
        <w:rPr>
          <w:rFonts w:asciiTheme="minorHAnsi" w:hAnsiTheme="minorHAnsi" w:cstheme="minorHAnsi"/>
          <w:b/>
          <w:color w:val="0070C0"/>
          <w:sz w:val="24"/>
          <w:szCs w:val="24"/>
          <w:lang w:val="en-GB"/>
        </w:rPr>
        <w:t>Calculation steps</w:t>
      </w:r>
    </w:p>
    <w:p w14:paraId="34933E16" w14:textId="77777777" w:rsidR="008025C5" w:rsidRDefault="008025C5" w:rsidP="008025C5">
      <w:pPr>
        <w:pStyle w:val="ListParagraph"/>
        <w:ind w:left="851"/>
        <w:rPr>
          <w:rFonts w:asciiTheme="minorHAnsi" w:hAnsiTheme="minorHAnsi" w:cstheme="minorHAnsi"/>
          <w:b/>
          <w:color w:val="0070C0"/>
          <w:sz w:val="24"/>
          <w:szCs w:val="24"/>
          <w:lang w:val="en-GB"/>
        </w:rPr>
      </w:pPr>
    </w:p>
    <w:p w14:paraId="0FC1B294" w14:textId="77777777" w:rsidR="008025C5" w:rsidRPr="00B70033" w:rsidRDefault="008025C5" w:rsidP="008025C5">
      <w:pPr>
        <w:pStyle w:val="ListParagraph"/>
        <w:ind w:left="851"/>
        <w:rPr>
          <w:rFonts w:asciiTheme="minorHAnsi" w:hAnsiTheme="minorHAnsi" w:cstheme="minorHAnsi"/>
          <w:i/>
          <w:sz w:val="24"/>
          <w:szCs w:val="24"/>
          <w:lang w:val="en-GB"/>
        </w:rPr>
      </w:pPr>
      <w:r>
        <w:rPr>
          <w:rFonts w:asciiTheme="minorHAnsi" w:hAnsiTheme="minorHAnsi" w:cstheme="minorHAnsi"/>
          <w:sz w:val="24"/>
          <w:szCs w:val="24"/>
          <w:lang w:val="en-GB"/>
        </w:rPr>
        <w:t xml:space="preserve">Taking as an example, the </w:t>
      </w:r>
      <w:r w:rsidRPr="00E56F74">
        <w:rPr>
          <w:rFonts w:asciiTheme="minorHAnsi" w:hAnsiTheme="minorHAnsi" w:cstheme="minorHAnsi"/>
          <w:b/>
          <w:sz w:val="24"/>
          <w:szCs w:val="24"/>
          <w:lang w:val="en-GB"/>
        </w:rPr>
        <w:t>calculation for 2013</w:t>
      </w:r>
      <w:r>
        <w:rPr>
          <w:rFonts w:asciiTheme="minorHAnsi" w:hAnsiTheme="minorHAnsi" w:cstheme="minorHAnsi"/>
          <w:sz w:val="24"/>
          <w:szCs w:val="24"/>
          <w:lang w:val="en-GB"/>
        </w:rPr>
        <w:t xml:space="preserve">:   </w:t>
      </w:r>
      <w:r w:rsidRPr="0019606E">
        <w:rPr>
          <w:rFonts w:asciiTheme="minorHAnsi" w:hAnsiTheme="minorHAnsi" w:cstheme="minorHAnsi"/>
          <w:i/>
          <w:color w:val="C00000"/>
          <w:sz w:val="24"/>
          <w:szCs w:val="24"/>
          <w:lang w:val="en-GB"/>
        </w:rPr>
        <w:t>Steps 1 to 4</w:t>
      </w:r>
    </w:p>
    <w:p w14:paraId="14EC906A" w14:textId="77777777" w:rsidR="008025C5" w:rsidRDefault="008025C5" w:rsidP="008025C5">
      <w:pPr>
        <w:pStyle w:val="ListParagraph"/>
        <w:ind w:left="851"/>
        <w:rPr>
          <w:rFonts w:asciiTheme="minorHAnsi" w:hAnsiTheme="minorHAnsi" w:cstheme="minorHAnsi"/>
          <w:sz w:val="24"/>
          <w:szCs w:val="24"/>
          <w:lang w:val="en-GB"/>
        </w:rPr>
      </w:pPr>
    </w:p>
    <w:p w14:paraId="526CF245" w14:textId="63787C56" w:rsidR="008025C5" w:rsidRDefault="008025C5" w:rsidP="008025C5">
      <w:pPr>
        <w:pStyle w:val="ListParagraph"/>
        <w:ind w:left="851"/>
        <w:rPr>
          <w:rFonts w:asciiTheme="minorHAnsi" w:hAnsiTheme="minorHAnsi" w:cstheme="minorHAnsi"/>
          <w:color w:val="0070C0"/>
          <w:sz w:val="24"/>
          <w:szCs w:val="24"/>
          <w:lang w:val="en-GB"/>
        </w:rPr>
      </w:pPr>
      <w:r w:rsidRPr="0019606E">
        <w:rPr>
          <w:rFonts w:asciiTheme="minorHAnsi" w:hAnsiTheme="minorHAnsi" w:cstheme="minorHAnsi"/>
          <w:b/>
          <w:color w:val="C00000"/>
          <w:sz w:val="24"/>
          <w:szCs w:val="24"/>
          <w:lang w:val="en-GB"/>
        </w:rPr>
        <w:t>1.</w:t>
      </w:r>
      <w:r w:rsidRPr="00EF5D3D">
        <w:rPr>
          <w:rFonts w:asciiTheme="minorHAnsi" w:hAnsiTheme="minorHAnsi" w:cstheme="minorHAnsi"/>
          <w:color w:val="17365D" w:themeColor="text2" w:themeShade="BF"/>
          <w:sz w:val="24"/>
          <w:szCs w:val="24"/>
          <w:lang w:val="en-GB"/>
        </w:rPr>
        <w:t xml:space="preserve"> CHF 30 Year </w:t>
      </w:r>
      <w:r w:rsidR="000A0882">
        <w:rPr>
          <w:rFonts w:asciiTheme="minorHAnsi" w:hAnsiTheme="minorHAnsi" w:cstheme="minorHAnsi"/>
          <w:color w:val="17365D" w:themeColor="text2" w:themeShade="BF"/>
          <w:sz w:val="24"/>
          <w:szCs w:val="24"/>
          <w:lang w:val="en-GB"/>
        </w:rPr>
        <w:t xml:space="preserve">Corporate </w:t>
      </w:r>
      <w:r>
        <w:rPr>
          <w:rFonts w:asciiTheme="minorHAnsi" w:hAnsiTheme="minorHAnsi" w:cstheme="minorHAnsi"/>
          <w:color w:val="17365D" w:themeColor="text2" w:themeShade="BF"/>
          <w:sz w:val="24"/>
          <w:szCs w:val="24"/>
          <w:lang w:val="en-GB"/>
        </w:rPr>
        <w:t>Bond</w:t>
      </w:r>
      <w:r w:rsidRPr="00EF5D3D">
        <w:rPr>
          <w:rFonts w:asciiTheme="minorHAnsi" w:hAnsiTheme="minorHAnsi" w:cstheme="minorHAnsi"/>
          <w:color w:val="17365D" w:themeColor="text2" w:themeShade="BF"/>
          <w:sz w:val="24"/>
          <w:szCs w:val="24"/>
          <w:lang w:val="en-GB"/>
        </w:rPr>
        <w:t xml:space="preserve"> rate as at </w:t>
      </w:r>
      <w:r w:rsidRPr="00EF5D3D">
        <w:rPr>
          <w:rFonts w:asciiTheme="minorHAnsi" w:hAnsiTheme="minorHAnsi" w:cstheme="minorHAnsi"/>
          <w:b/>
          <w:color w:val="17365D" w:themeColor="text2" w:themeShade="BF"/>
          <w:sz w:val="24"/>
          <w:szCs w:val="24"/>
          <w:lang w:val="en-GB"/>
        </w:rPr>
        <w:t>Dec.13</w:t>
      </w:r>
      <w:r w:rsidRPr="00EF5D3D">
        <w:rPr>
          <w:rFonts w:asciiTheme="minorHAnsi" w:hAnsiTheme="minorHAnsi" w:cstheme="minorHAnsi"/>
          <w:color w:val="17365D" w:themeColor="text2" w:themeShade="BF"/>
          <w:sz w:val="24"/>
          <w:szCs w:val="24"/>
          <w:lang w:val="en-GB"/>
        </w:rPr>
        <w:t xml:space="preserve"> (</w:t>
      </w:r>
      <w:r w:rsidRPr="00EF5D3D">
        <w:rPr>
          <w:rFonts w:asciiTheme="minorHAnsi" w:hAnsiTheme="minorHAnsi" w:cstheme="minorHAnsi"/>
          <w:i/>
          <w:color w:val="17365D" w:themeColor="text2" w:themeShade="BF"/>
          <w:szCs w:val="24"/>
          <w:lang w:val="en-GB"/>
        </w:rPr>
        <w:t xml:space="preserve">source: </w:t>
      </w:r>
      <w:hyperlink r:id="rId36" w:history="1">
        <w:r w:rsidRPr="00BA0B20">
          <w:rPr>
            <w:rStyle w:val="Hyperlink"/>
            <w:rFonts w:asciiTheme="minorHAnsi" w:hAnsiTheme="minorHAnsi" w:cstheme="minorHAnsi"/>
            <w:i/>
            <w:szCs w:val="24"/>
            <w:lang w:val="en-GB"/>
          </w:rPr>
          <w:t>www.snb.ch/ext/stats/akziwe/pdf/defren/Geld_und_Kapitalmarktsaetze.pdf</w:t>
        </w:r>
      </w:hyperlink>
      <w:r>
        <w:rPr>
          <w:rFonts w:asciiTheme="minorHAnsi" w:hAnsiTheme="minorHAnsi" w:cstheme="minorHAnsi"/>
          <w:color w:val="0070C0"/>
          <w:sz w:val="24"/>
          <w:szCs w:val="24"/>
          <w:lang w:val="en-GB"/>
        </w:rPr>
        <w:t>)</w:t>
      </w:r>
    </w:p>
    <w:p w14:paraId="38973103" w14:textId="77777777" w:rsidR="008025C5" w:rsidRDefault="008025C5" w:rsidP="008025C5">
      <w:pPr>
        <w:pStyle w:val="ListParagraph"/>
        <w:ind w:left="851"/>
        <w:rPr>
          <w:rFonts w:asciiTheme="minorHAnsi" w:hAnsiTheme="minorHAnsi" w:cstheme="minorHAnsi"/>
          <w:color w:val="0070C0"/>
          <w:sz w:val="24"/>
          <w:szCs w:val="24"/>
          <w:lang w:val="en-GB"/>
        </w:rPr>
      </w:pPr>
    </w:p>
    <w:p w14:paraId="1B4001CE" w14:textId="77777777" w:rsidR="008025C5" w:rsidRDefault="008025C5" w:rsidP="008025C5">
      <w:pPr>
        <w:pStyle w:val="ListParagraph"/>
        <w:ind w:left="0"/>
        <w:rPr>
          <w:rFonts w:asciiTheme="minorHAnsi" w:hAnsiTheme="minorHAnsi" w:cstheme="minorHAnsi"/>
          <w:color w:val="0070C0"/>
          <w:sz w:val="24"/>
          <w:szCs w:val="24"/>
          <w:lang w:val="en-GB"/>
        </w:rPr>
      </w:pPr>
      <w:r>
        <w:rPr>
          <w:noProof/>
          <w:lang w:val="en-GB" w:eastAsia="en-GB"/>
        </w:rPr>
        <w:drawing>
          <wp:inline distT="0" distB="0" distL="0" distR="0" wp14:anchorId="28CC59FC" wp14:editId="42A4E99F">
            <wp:extent cx="6048375" cy="2419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46608" cy="2418643"/>
                    </a:xfrm>
                    <a:prstGeom prst="rect">
                      <a:avLst/>
                    </a:prstGeom>
                  </pic:spPr>
                </pic:pic>
              </a:graphicData>
            </a:graphic>
          </wp:inline>
        </w:drawing>
      </w:r>
    </w:p>
    <w:p w14:paraId="0191FAC8" w14:textId="77777777" w:rsidR="008025C5" w:rsidRPr="00300752" w:rsidRDefault="008025C5" w:rsidP="008025C5">
      <w:pPr>
        <w:pStyle w:val="ListParagraph"/>
        <w:ind w:left="851"/>
        <w:rPr>
          <w:rFonts w:asciiTheme="minorHAnsi" w:hAnsiTheme="minorHAnsi" w:cstheme="minorHAnsi"/>
          <w:sz w:val="24"/>
          <w:szCs w:val="24"/>
          <w:lang w:val="en-GB"/>
        </w:rPr>
      </w:pPr>
    </w:p>
    <w:p w14:paraId="584E6DF2" w14:textId="77777777" w:rsidR="008025C5" w:rsidRDefault="008025C5" w:rsidP="008025C5">
      <w:pPr>
        <w:pStyle w:val="ListParagraph"/>
        <w:ind w:left="851"/>
        <w:rPr>
          <w:rFonts w:asciiTheme="minorHAnsi" w:hAnsiTheme="minorHAnsi" w:cstheme="minorHAnsi"/>
          <w:sz w:val="24"/>
          <w:szCs w:val="24"/>
          <w:lang w:val="en-GB"/>
        </w:rPr>
      </w:pPr>
    </w:p>
    <w:p w14:paraId="53DCCBF5" w14:textId="77777777" w:rsidR="008025C5" w:rsidRDefault="008025C5" w:rsidP="008025C5">
      <w:pPr>
        <w:pStyle w:val="ListParagraph"/>
        <w:ind w:left="851"/>
        <w:rPr>
          <w:rFonts w:asciiTheme="minorHAnsi" w:hAnsiTheme="minorHAnsi" w:cstheme="minorHAnsi"/>
          <w:sz w:val="24"/>
          <w:szCs w:val="24"/>
          <w:lang w:val="en-GB"/>
        </w:rPr>
      </w:pPr>
      <w:r w:rsidRPr="00E56F74">
        <w:rPr>
          <w:rFonts w:asciiTheme="minorHAnsi" w:hAnsiTheme="minorHAnsi" w:cstheme="minorHAnsi"/>
          <w:b/>
          <w:sz w:val="24"/>
          <w:szCs w:val="24"/>
          <w:lang w:val="en-GB"/>
        </w:rPr>
        <w:t xml:space="preserve">Dec.13 </w:t>
      </w:r>
      <w:r>
        <w:rPr>
          <w:rFonts w:asciiTheme="minorHAnsi" w:hAnsiTheme="minorHAnsi" w:cstheme="minorHAnsi"/>
          <w:b/>
          <w:sz w:val="24"/>
          <w:szCs w:val="24"/>
          <w:lang w:val="en-GB"/>
        </w:rPr>
        <w:t xml:space="preserve">Swiss franc 30 year bond rate  </w:t>
      </w:r>
      <w:r w:rsidRPr="00E56F74">
        <w:rPr>
          <w:rFonts w:asciiTheme="minorHAnsi" w:hAnsiTheme="minorHAnsi" w:cstheme="minorHAnsi"/>
          <w:b/>
          <w:sz w:val="24"/>
          <w:szCs w:val="24"/>
          <w:lang w:val="en-GB"/>
        </w:rPr>
        <w:t>=</w:t>
      </w:r>
      <w:r>
        <w:rPr>
          <w:rFonts w:asciiTheme="minorHAnsi" w:hAnsiTheme="minorHAnsi" w:cstheme="minorHAnsi"/>
          <w:b/>
          <w:sz w:val="24"/>
          <w:szCs w:val="24"/>
          <w:lang w:val="en-GB"/>
        </w:rPr>
        <w:t xml:space="preserve"> </w:t>
      </w:r>
      <w:r w:rsidRPr="00E56F74">
        <w:rPr>
          <w:rFonts w:asciiTheme="minorHAnsi" w:hAnsiTheme="minorHAnsi" w:cstheme="minorHAnsi"/>
          <w:b/>
          <w:sz w:val="24"/>
          <w:szCs w:val="24"/>
          <w:lang w:val="en-GB"/>
        </w:rPr>
        <w:t xml:space="preserve"> 1.97%</w:t>
      </w:r>
      <w:r>
        <w:rPr>
          <w:rFonts w:asciiTheme="minorHAnsi" w:hAnsiTheme="minorHAnsi" w:cstheme="minorHAnsi"/>
          <w:sz w:val="24"/>
          <w:szCs w:val="24"/>
          <w:lang w:val="en-GB"/>
        </w:rPr>
        <w:t xml:space="preserve">   </w:t>
      </w:r>
      <w:r w:rsidRPr="00E56F74">
        <w:rPr>
          <w:rFonts w:asciiTheme="minorHAnsi" w:hAnsiTheme="minorHAnsi" w:cstheme="minorHAnsi"/>
          <w:i/>
          <w:szCs w:val="24"/>
          <w:lang w:val="en-GB"/>
        </w:rPr>
        <w:t>(Dec.12 = 1.16%)</w:t>
      </w:r>
    </w:p>
    <w:p w14:paraId="588962A6" w14:textId="77777777" w:rsidR="008025C5" w:rsidRDefault="008025C5" w:rsidP="008025C5">
      <w:pPr>
        <w:pStyle w:val="ListParagraph"/>
        <w:ind w:left="851"/>
        <w:rPr>
          <w:rFonts w:asciiTheme="minorHAnsi" w:hAnsiTheme="minorHAnsi" w:cstheme="minorHAnsi"/>
          <w:sz w:val="24"/>
          <w:szCs w:val="24"/>
          <w:lang w:val="en-GB"/>
        </w:rPr>
      </w:pPr>
    </w:p>
    <w:p w14:paraId="299A62AE"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This means that the cost of a commercial loan increased during 2013 to a minimum rate of 1.97% at year-end. This represents the basis for calculating the value of the </w:t>
      </w:r>
      <w:r w:rsidRPr="00E56F74">
        <w:rPr>
          <w:rFonts w:asciiTheme="minorHAnsi" w:hAnsiTheme="minorHAnsi" w:cstheme="minorHAnsi"/>
          <w:i/>
          <w:sz w:val="24"/>
          <w:szCs w:val="24"/>
          <w:lang w:val="en-GB"/>
        </w:rPr>
        <w:t>‘in-kind’</w:t>
      </w:r>
      <w:r>
        <w:rPr>
          <w:rFonts w:asciiTheme="minorHAnsi" w:hAnsiTheme="minorHAnsi" w:cstheme="minorHAnsi"/>
          <w:sz w:val="24"/>
          <w:szCs w:val="24"/>
          <w:lang w:val="en-GB"/>
        </w:rPr>
        <w:t xml:space="preserve"> contribution in 2013 of the interest-free loan, which under IPSAS, WHO must disclose in the Annual Financial Report.  </w:t>
      </w:r>
    </w:p>
    <w:p w14:paraId="22C88807" w14:textId="77777777" w:rsidR="008025C5" w:rsidRDefault="008025C5" w:rsidP="008025C5">
      <w:pPr>
        <w:pStyle w:val="ListParagraph"/>
        <w:ind w:left="851"/>
        <w:rPr>
          <w:rFonts w:asciiTheme="minorHAnsi" w:hAnsiTheme="minorHAnsi" w:cstheme="minorHAnsi"/>
          <w:sz w:val="24"/>
          <w:szCs w:val="24"/>
          <w:lang w:val="en-GB"/>
        </w:rPr>
      </w:pPr>
    </w:p>
    <w:p w14:paraId="02172DB8" w14:textId="77777777" w:rsidR="008025C5" w:rsidRDefault="008025C5" w:rsidP="008025C5">
      <w:pPr>
        <w:pStyle w:val="ListParagraph"/>
        <w:ind w:left="851"/>
        <w:rPr>
          <w:rFonts w:asciiTheme="minorHAnsi" w:hAnsiTheme="minorHAnsi" w:cstheme="minorHAnsi"/>
          <w:sz w:val="24"/>
          <w:szCs w:val="24"/>
          <w:lang w:val="en-GB"/>
        </w:rPr>
      </w:pPr>
    </w:p>
    <w:p w14:paraId="4E418FA9" w14:textId="77777777" w:rsidR="008025C5" w:rsidRPr="00EF5D3D" w:rsidRDefault="008025C5" w:rsidP="008025C5">
      <w:pPr>
        <w:pStyle w:val="ListParagraph"/>
        <w:ind w:left="851"/>
        <w:rPr>
          <w:rFonts w:asciiTheme="minorHAnsi" w:hAnsiTheme="minorHAnsi" w:cstheme="minorHAnsi"/>
          <w:color w:val="17365D" w:themeColor="text2" w:themeShade="BF"/>
          <w:sz w:val="24"/>
          <w:szCs w:val="24"/>
          <w:lang w:val="en-GB"/>
        </w:rPr>
      </w:pPr>
      <w:r w:rsidRPr="0019606E">
        <w:rPr>
          <w:rFonts w:asciiTheme="minorHAnsi" w:hAnsiTheme="minorHAnsi" w:cstheme="minorHAnsi"/>
          <w:b/>
          <w:color w:val="C00000"/>
          <w:sz w:val="24"/>
          <w:szCs w:val="24"/>
          <w:lang w:val="en-GB"/>
        </w:rPr>
        <w:t>2.</w:t>
      </w:r>
      <w:r w:rsidRPr="00EF5D3D">
        <w:rPr>
          <w:rFonts w:asciiTheme="minorHAnsi" w:hAnsiTheme="minorHAnsi" w:cstheme="minorHAnsi"/>
          <w:color w:val="17365D" w:themeColor="text2" w:themeShade="BF"/>
          <w:sz w:val="24"/>
          <w:szCs w:val="24"/>
          <w:lang w:val="en-GB"/>
        </w:rPr>
        <w:t xml:space="preserve"> UN exchange rate </w:t>
      </w:r>
    </w:p>
    <w:p w14:paraId="4431197E" w14:textId="77777777" w:rsidR="008025C5" w:rsidRDefault="008025C5" w:rsidP="008025C5">
      <w:pPr>
        <w:pStyle w:val="ListParagraph"/>
        <w:ind w:left="851"/>
        <w:rPr>
          <w:rFonts w:asciiTheme="minorHAnsi" w:hAnsiTheme="minorHAnsi" w:cstheme="minorHAnsi"/>
          <w:sz w:val="24"/>
          <w:szCs w:val="24"/>
          <w:lang w:val="en-GB"/>
        </w:rPr>
      </w:pPr>
    </w:p>
    <w:p w14:paraId="2AABD21D" w14:textId="77777777" w:rsidR="008025C5" w:rsidRDefault="008025C5" w:rsidP="008025C5">
      <w:pPr>
        <w:pStyle w:val="ListParagraph"/>
        <w:ind w:left="851" w:firstLine="589"/>
        <w:rPr>
          <w:rFonts w:asciiTheme="minorHAnsi" w:hAnsiTheme="minorHAnsi" w:cstheme="minorHAnsi"/>
          <w:i/>
          <w:lang w:val="en-GB"/>
        </w:rPr>
      </w:pPr>
      <w:r w:rsidRPr="00765702">
        <w:rPr>
          <w:rFonts w:asciiTheme="minorHAnsi" w:hAnsiTheme="minorHAnsi" w:cstheme="minorHAnsi"/>
          <w:b/>
          <w:sz w:val="24"/>
          <w:szCs w:val="24"/>
          <w:lang w:val="en-GB"/>
        </w:rPr>
        <w:t>1 CHF = USD 0.887</w:t>
      </w:r>
      <w:r>
        <w:rPr>
          <w:rFonts w:asciiTheme="minorHAnsi" w:hAnsiTheme="minorHAnsi" w:cstheme="minorHAnsi"/>
          <w:sz w:val="24"/>
          <w:szCs w:val="24"/>
          <w:lang w:val="en-GB"/>
        </w:rPr>
        <w:t xml:space="preserve">  </w:t>
      </w:r>
      <w:r w:rsidRPr="00765702">
        <w:rPr>
          <w:rFonts w:asciiTheme="minorHAnsi" w:hAnsiTheme="minorHAnsi" w:cstheme="minorHAnsi"/>
          <w:sz w:val="24"/>
          <w:lang w:val="en-GB"/>
        </w:rPr>
        <w:t xml:space="preserve">as at </w:t>
      </w:r>
      <w:r>
        <w:rPr>
          <w:rFonts w:asciiTheme="minorHAnsi" w:hAnsiTheme="minorHAnsi" w:cstheme="minorHAnsi"/>
          <w:b/>
          <w:sz w:val="24"/>
          <w:lang w:val="en-GB"/>
        </w:rPr>
        <w:t xml:space="preserve">1 January </w:t>
      </w:r>
      <w:r w:rsidRPr="00765702">
        <w:rPr>
          <w:rFonts w:asciiTheme="minorHAnsi" w:hAnsiTheme="minorHAnsi" w:cstheme="minorHAnsi"/>
          <w:b/>
          <w:sz w:val="24"/>
          <w:lang w:val="en-GB"/>
        </w:rPr>
        <w:t>2014</w:t>
      </w:r>
      <w:r>
        <w:rPr>
          <w:rFonts w:asciiTheme="minorHAnsi" w:hAnsiTheme="minorHAnsi" w:cstheme="minorHAnsi"/>
          <w:b/>
          <w:sz w:val="24"/>
          <w:lang w:val="en-GB"/>
        </w:rPr>
        <w:t xml:space="preserve"> </w:t>
      </w:r>
      <w:r w:rsidRPr="00765702">
        <w:rPr>
          <w:rFonts w:asciiTheme="minorHAnsi" w:hAnsiTheme="minorHAnsi" w:cstheme="minorHAnsi"/>
          <w:i/>
          <w:sz w:val="24"/>
          <w:lang w:val="en-GB"/>
        </w:rPr>
        <w:t xml:space="preserve"> </w:t>
      </w:r>
      <w:r w:rsidRPr="00765702">
        <w:rPr>
          <w:rFonts w:asciiTheme="minorHAnsi" w:hAnsiTheme="minorHAnsi" w:cstheme="minorHAnsi"/>
          <w:i/>
          <w:lang w:val="en-GB"/>
        </w:rPr>
        <w:t>(this most closely approximates the actual exchange rate as at 31.12.2013)</w:t>
      </w:r>
    </w:p>
    <w:p w14:paraId="1CA8661F" w14:textId="77777777" w:rsidR="008025C5" w:rsidRDefault="008025C5" w:rsidP="008025C5">
      <w:pPr>
        <w:pStyle w:val="ListParagraph"/>
        <w:ind w:left="851"/>
        <w:rPr>
          <w:rFonts w:asciiTheme="minorHAnsi" w:hAnsiTheme="minorHAnsi" w:cstheme="minorHAnsi"/>
          <w:sz w:val="24"/>
          <w:szCs w:val="24"/>
          <w:lang w:val="en-GB"/>
        </w:rPr>
      </w:pPr>
    </w:p>
    <w:p w14:paraId="036286F6" w14:textId="77777777" w:rsidR="008025C5" w:rsidRDefault="008025C5" w:rsidP="008025C5">
      <w:pPr>
        <w:pStyle w:val="ListParagraph"/>
        <w:ind w:left="851"/>
        <w:rPr>
          <w:rFonts w:asciiTheme="minorHAnsi" w:hAnsiTheme="minorHAnsi" w:cstheme="minorHAnsi"/>
          <w:sz w:val="24"/>
          <w:szCs w:val="24"/>
          <w:lang w:val="en-GB"/>
        </w:rPr>
      </w:pPr>
    </w:p>
    <w:p w14:paraId="75E03AB8" w14:textId="77777777" w:rsidR="008025C5" w:rsidRPr="00EF5D3D" w:rsidRDefault="008025C5" w:rsidP="008025C5">
      <w:pPr>
        <w:pStyle w:val="ListParagraph"/>
        <w:ind w:left="851"/>
        <w:rPr>
          <w:rFonts w:asciiTheme="minorHAnsi" w:hAnsiTheme="minorHAnsi" w:cstheme="minorHAnsi"/>
          <w:color w:val="17365D" w:themeColor="text2" w:themeShade="BF"/>
          <w:sz w:val="24"/>
          <w:szCs w:val="24"/>
          <w:lang w:val="en-GB"/>
        </w:rPr>
      </w:pPr>
      <w:r w:rsidRPr="0019606E">
        <w:rPr>
          <w:rFonts w:asciiTheme="minorHAnsi" w:hAnsiTheme="minorHAnsi" w:cstheme="minorHAnsi"/>
          <w:b/>
          <w:color w:val="C00000"/>
          <w:sz w:val="24"/>
          <w:szCs w:val="24"/>
          <w:lang w:val="en-GB"/>
        </w:rPr>
        <w:t>3.</w:t>
      </w:r>
      <w:r w:rsidRPr="00EF5D3D">
        <w:rPr>
          <w:rFonts w:asciiTheme="minorHAnsi" w:hAnsiTheme="minorHAnsi" w:cstheme="minorHAnsi"/>
          <w:color w:val="17365D" w:themeColor="text2" w:themeShade="BF"/>
          <w:sz w:val="24"/>
          <w:szCs w:val="24"/>
          <w:lang w:val="en-GB"/>
        </w:rPr>
        <w:t xml:space="preserve"> GL Balance of account 250102  -  </w:t>
      </w:r>
      <w:r w:rsidRPr="00EF5D3D">
        <w:rPr>
          <w:rFonts w:asciiTheme="minorHAnsi" w:hAnsiTheme="minorHAnsi" w:cstheme="minorHAnsi"/>
          <w:color w:val="17365D" w:themeColor="text2" w:themeShade="BF"/>
          <w:sz w:val="24"/>
          <w:szCs w:val="24"/>
          <w:u w:val="single"/>
          <w:lang w:val="en-GB"/>
        </w:rPr>
        <w:t>before</w:t>
      </w:r>
      <w:r w:rsidRPr="00EF5D3D">
        <w:rPr>
          <w:rFonts w:asciiTheme="minorHAnsi" w:hAnsiTheme="minorHAnsi" w:cstheme="minorHAnsi"/>
          <w:color w:val="17365D" w:themeColor="text2" w:themeShade="BF"/>
          <w:sz w:val="24"/>
          <w:szCs w:val="24"/>
          <w:lang w:val="en-GB"/>
        </w:rPr>
        <w:t xml:space="preserve"> posting the current year loan repayment (2013)</w:t>
      </w:r>
    </w:p>
    <w:p w14:paraId="36399D41" w14:textId="77777777" w:rsidR="008025C5" w:rsidRDefault="008025C5" w:rsidP="008025C5">
      <w:pPr>
        <w:pStyle w:val="ListParagraph"/>
        <w:ind w:left="851"/>
        <w:rPr>
          <w:rFonts w:asciiTheme="minorHAnsi" w:hAnsiTheme="minorHAnsi" w:cstheme="minorHAnsi"/>
          <w:color w:val="0070C0"/>
          <w:sz w:val="24"/>
          <w:szCs w:val="24"/>
          <w:lang w:val="en-GB"/>
        </w:rPr>
      </w:pPr>
    </w:p>
    <w:p w14:paraId="5B529C8E" w14:textId="77777777" w:rsidR="008025C5" w:rsidRDefault="008025C5" w:rsidP="008025C5">
      <w:pPr>
        <w:pStyle w:val="ListParagraph"/>
        <w:ind w:left="851"/>
        <w:rPr>
          <w:rFonts w:asciiTheme="minorHAnsi" w:hAnsiTheme="minorHAnsi" w:cstheme="minorHAnsi"/>
          <w:color w:val="0070C0"/>
          <w:sz w:val="24"/>
          <w:szCs w:val="24"/>
          <w:lang w:val="en-GB"/>
        </w:rPr>
      </w:pPr>
      <w:r>
        <w:rPr>
          <w:rFonts w:asciiTheme="minorHAnsi" w:hAnsiTheme="minorHAnsi" w:cstheme="minorHAnsi"/>
          <w:color w:val="0070C0"/>
          <w:sz w:val="24"/>
          <w:szCs w:val="24"/>
          <w:lang w:val="en-GB"/>
        </w:rPr>
        <w:t xml:space="preserve"> </w:t>
      </w:r>
      <w:r>
        <w:rPr>
          <w:rFonts w:asciiTheme="minorHAnsi" w:hAnsiTheme="minorHAnsi" w:cstheme="minorHAnsi"/>
          <w:color w:val="0070C0"/>
          <w:sz w:val="24"/>
          <w:szCs w:val="24"/>
          <w:lang w:val="en-GB"/>
        </w:rPr>
        <w:tab/>
      </w:r>
      <w:r w:rsidRPr="001861D3">
        <w:rPr>
          <w:rFonts w:asciiTheme="minorHAnsi" w:hAnsiTheme="minorHAnsi" w:cstheme="minorHAnsi"/>
          <w:b/>
          <w:color w:val="FF0000"/>
          <w:sz w:val="24"/>
          <w:szCs w:val="24"/>
          <w:lang w:val="en-GB"/>
        </w:rPr>
        <w:t xml:space="preserve">USD </w:t>
      </w:r>
      <w:r w:rsidRPr="00747D5A">
        <w:rPr>
          <w:rFonts w:asciiTheme="minorHAnsi" w:hAnsiTheme="minorHAnsi" w:cstheme="minorHAnsi"/>
          <w:b/>
          <w:sz w:val="24"/>
          <w:szCs w:val="24"/>
          <w:lang w:val="en-GB"/>
        </w:rPr>
        <w:t xml:space="preserve"> </w:t>
      </w:r>
      <w:r w:rsidRPr="00747D5A">
        <w:rPr>
          <w:rFonts w:asciiTheme="minorHAnsi" w:hAnsiTheme="minorHAnsi" w:cstheme="minorHAnsi"/>
          <w:b/>
          <w:color w:val="FF0000"/>
          <w:sz w:val="24"/>
          <w:szCs w:val="24"/>
          <w:lang w:val="en-GB"/>
        </w:rPr>
        <w:t>-22,782,082.35</w:t>
      </w:r>
      <w:r w:rsidRPr="00747D5A">
        <w:rPr>
          <w:rFonts w:asciiTheme="minorHAnsi" w:hAnsiTheme="minorHAnsi" w:cstheme="minorHAnsi"/>
          <w:color w:val="FF0000"/>
          <w:sz w:val="24"/>
          <w:szCs w:val="24"/>
          <w:lang w:val="en-GB"/>
        </w:rPr>
        <w:t xml:space="preserve">  </w:t>
      </w:r>
      <w:r>
        <w:rPr>
          <w:rFonts w:asciiTheme="minorHAnsi" w:hAnsiTheme="minorHAnsi" w:cstheme="minorHAnsi"/>
          <w:color w:val="FF0000"/>
          <w:sz w:val="24"/>
          <w:szCs w:val="24"/>
          <w:lang w:val="en-GB"/>
        </w:rPr>
        <w:t xml:space="preserve"> </w:t>
      </w:r>
      <w:r w:rsidRPr="00747D5A">
        <w:rPr>
          <w:rFonts w:asciiTheme="minorHAnsi" w:hAnsiTheme="minorHAnsi" w:cstheme="minorHAnsi"/>
          <w:i/>
          <w:sz w:val="24"/>
          <w:szCs w:val="24"/>
          <w:lang w:val="en-GB"/>
        </w:rPr>
        <w:t xml:space="preserve">(credit balance </w:t>
      </w:r>
      <w:r>
        <w:rPr>
          <w:rFonts w:asciiTheme="minorHAnsi" w:hAnsiTheme="minorHAnsi" w:cstheme="minorHAnsi"/>
          <w:i/>
          <w:sz w:val="24"/>
          <w:szCs w:val="24"/>
          <w:lang w:val="en-GB"/>
        </w:rPr>
        <w:t xml:space="preserve">in </w:t>
      </w:r>
      <w:r w:rsidRPr="00747D5A">
        <w:rPr>
          <w:rFonts w:asciiTheme="minorHAnsi" w:hAnsiTheme="minorHAnsi" w:cstheme="minorHAnsi"/>
          <w:i/>
          <w:szCs w:val="24"/>
          <w:lang w:val="en-GB"/>
        </w:rPr>
        <w:t>101.1001.000000.00000.250102.0000)</w:t>
      </w:r>
    </w:p>
    <w:p w14:paraId="0B4CDA8A" w14:textId="77777777" w:rsidR="008025C5" w:rsidRDefault="008025C5" w:rsidP="008025C5">
      <w:pPr>
        <w:pStyle w:val="ListParagraph"/>
        <w:ind w:left="851"/>
        <w:rPr>
          <w:rFonts w:asciiTheme="minorHAnsi" w:hAnsiTheme="minorHAnsi" w:cstheme="minorHAnsi"/>
          <w:sz w:val="24"/>
          <w:szCs w:val="24"/>
          <w:lang w:val="en-GB"/>
        </w:rPr>
      </w:pPr>
    </w:p>
    <w:p w14:paraId="1E68A9A4" w14:textId="77777777" w:rsidR="008025C5" w:rsidRDefault="008025C5" w:rsidP="008025C5">
      <w:pPr>
        <w:pStyle w:val="ListParagraph"/>
        <w:ind w:left="851"/>
        <w:rPr>
          <w:rFonts w:asciiTheme="minorHAnsi" w:hAnsiTheme="minorHAnsi" w:cstheme="minorHAnsi"/>
          <w:sz w:val="24"/>
          <w:szCs w:val="24"/>
          <w:lang w:val="en-GB"/>
        </w:rPr>
      </w:pPr>
    </w:p>
    <w:p w14:paraId="3040B353" w14:textId="77777777" w:rsidR="008025C5" w:rsidRDefault="008025C5" w:rsidP="008025C5">
      <w:pPr>
        <w:pStyle w:val="ListParagraph"/>
        <w:ind w:left="851"/>
        <w:rPr>
          <w:rFonts w:asciiTheme="minorHAnsi" w:hAnsiTheme="minorHAnsi" w:cstheme="minorHAnsi"/>
          <w:sz w:val="24"/>
          <w:szCs w:val="24"/>
          <w:lang w:val="en-GB"/>
        </w:rPr>
      </w:pPr>
    </w:p>
    <w:p w14:paraId="3D2C3A37" w14:textId="77777777" w:rsidR="008025C5" w:rsidRDefault="008025C5" w:rsidP="008025C5">
      <w:pPr>
        <w:pStyle w:val="ListParagraph"/>
        <w:ind w:left="851"/>
        <w:rPr>
          <w:rFonts w:asciiTheme="minorHAnsi" w:hAnsiTheme="minorHAnsi" w:cstheme="minorHAnsi"/>
          <w:sz w:val="24"/>
          <w:szCs w:val="24"/>
          <w:lang w:val="en-GB"/>
        </w:rPr>
      </w:pPr>
    </w:p>
    <w:p w14:paraId="64C21942" w14:textId="77777777" w:rsidR="008025C5" w:rsidRDefault="008025C5" w:rsidP="008025C5">
      <w:pPr>
        <w:pStyle w:val="ListParagraph"/>
        <w:ind w:left="851"/>
        <w:rPr>
          <w:rFonts w:asciiTheme="minorHAnsi" w:hAnsiTheme="minorHAnsi" w:cstheme="minorHAnsi"/>
          <w:sz w:val="24"/>
          <w:szCs w:val="24"/>
          <w:lang w:val="en-GB"/>
        </w:rPr>
      </w:pPr>
    </w:p>
    <w:p w14:paraId="054FEB8C" w14:textId="77777777" w:rsidR="008025C5" w:rsidRPr="00EF5D3D" w:rsidRDefault="008025C5" w:rsidP="008025C5">
      <w:pPr>
        <w:pStyle w:val="ListParagraph"/>
        <w:ind w:left="851"/>
        <w:rPr>
          <w:rFonts w:asciiTheme="minorHAnsi" w:hAnsiTheme="minorHAnsi" w:cstheme="minorHAnsi"/>
          <w:color w:val="17365D" w:themeColor="text2" w:themeShade="BF"/>
          <w:sz w:val="24"/>
          <w:szCs w:val="24"/>
          <w:lang w:val="en-GB"/>
        </w:rPr>
      </w:pPr>
      <w:r w:rsidRPr="0019606E">
        <w:rPr>
          <w:rFonts w:asciiTheme="minorHAnsi" w:hAnsiTheme="minorHAnsi" w:cstheme="minorHAnsi"/>
          <w:b/>
          <w:color w:val="C00000"/>
          <w:sz w:val="24"/>
          <w:szCs w:val="24"/>
          <w:lang w:val="en-GB"/>
        </w:rPr>
        <w:lastRenderedPageBreak/>
        <w:t>4.</w:t>
      </w:r>
      <w:r w:rsidRPr="00EF5D3D">
        <w:rPr>
          <w:rFonts w:asciiTheme="minorHAnsi" w:hAnsiTheme="minorHAnsi" w:cstheme="minorHAnsi"/>
          <w:color w:val="17365D" w:themeColor="text2" w:themeShade="BF"/>
          <w:sz w:val="24"/>
          <w:szCs w:val="24"/>
          <w:lang w:val="en-GB"/>
        </w:rPr>
        <w:t xml:space="preserve"> GL Balance of account 250102 – </w:t>
      </w:r>
      <w:r w:rsidRPr="00EF5D3D">
        <w:rPr>
          <w:rFonts w:asciiTheme="minorHAnsi" w:hAnsiTheme="minorHAnsi" w:cstheme="minorHAnsi"/>
          <w:color w:val="17365D" w:themeColor="text2" w:themeShade="BF"/>
          <w:sz w:val="24"/>
          <w:szCs w:val="24"/>
          <w:u w:val="single"/>
          <w:lang w:val="en-GB"/>
        </w:rPr>
        <w:t>after</w:t>
      </w:r>
      <w:r w:rsidRPr="00EF5D3D">
        <w:rPr>
          <w:rFonts w:asciiTheme="minorHAnsi" w:hAnsiTheme="minorHAnsi" w:cstheme="minorHAnsi"/>
          <w:color w:val="17365D" w:themeColor="text2" w:themeShade="BF"/>
          <w:sz w:val="24"/>
          <w:szCs w:val="24"/>
          <w:lang w:val="en-GB"/>
        </w:rPr>
        <w:t xml:space="preserve"> posting the 2013 loan repayment </w:t>
      </w:r>
    </w:p>
    <w:p w14:paraId="660C02EB" w14:textId="77777777" w:rsidR="008025C5" w:rsidRDefault="008025C5" w:rsidP="008025C5">
      <w:pPr>
        <w:pStyle w:val="ListParagraph"/>
        <w:ind w:left="851"/>
        <w:rPr>
          <w:rFonts w:asciiTheme="minorHAnsi" w:hAnsiTheme="minorHAnsi" w:cstheme="minorHAnsi"/>
          <w:color w:val="0070C0"/>
          <w:sz w:val="24"/>
          <w:szCs w:val="24"/>
          <w:lang w:val="en-GB"/>
        </w:rPr>
      </w:pPr>
    </w:p>
    <w:p w14:paraId="75D8DFE3"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color w:val="0070C0"/>
          <w:sz w:val="24"/>
          <w:szCs w:val="24"/>
          <w:lang w:val="en-GB"/>
        </w:rPr>
        <w:tab/>
      </w:r>
      <w:r w:rsidRPr="00364A73">
        <w:rPr>
          <w:rFonts w:asciiTheme="minorHAnsi" w:hAnsiTheme="minorHAnsi" w:cstheme="minorHAnsi"/>
          <w:sz w:val="24"/>
          <w:szCs w:val="24"/>
          <w:lang w:val="en-GB"/>
        </w:rPr>
        <w:t>USD value of 2013</w:t>
      </w:r>
      <w:r>
        <w:rPr>
          <w:rFonts w:asciiTheme="minorHAnsi" w:hAnsiTheme="minorHAnsi" w:cstheme="minorHAnsi"/>
          <w:sz w:val="24"/>
          <w:szCs w:val="24"/>
          <w:lang w:val="en-GB"/>
        </w:rPr>
        <w:t xml:space="preserve"> loan repayment = USD 674,182.64  </w:t>
      </w:r>
      <w:r w:rsidRPr="00364A73">
        <w:rPr>
          <w:rFonts w:asciiTheme="minorHAnsi" w:hAnsiTheme="minorHAnsi" w:cstheme="minorHAnsi"/>
          <w:i/>
          <w:sz w:val="24"/>
          <w:szCs w:val="24"/>
          <w:lang w:val="en-GB"/>
        </w:rPr>
        <w:t>(CHF 598,000)</w:t>
      </w:r>
      <w:r>
        <w:rPr>
          <w:rFonts w:asciiTheme="minorHAnsi" w:hAnsiTheme="minorHAnsi" w:cstheme="minorHAnsi"/>
          <w:sz w:val="24"/>
          <w:szCs w:val="24"/>
          <w:lang w:val="en-GB"/>
        </w:rPr>
        <w:t xml:space="preserve"> </w:t>
      </w:r>
    </w:p>
    <w:p w14:paraId="1C120499" w14:textId="77777777" w:rsidR="008025C5" w:rsidRDefault="008025C5" w:rsidP="008025C5">
      <w:pPr>
        <w:pStyle w:val="ListParagraph"/>
        <w:ind w:left="0"/>
        <w:rPr>
          <w:rFonts w:asciiTheme="minorHAnsi" w:hAnsiTheme="minorHAnsi" w:cstheme="minorHAnsi"/>
          <w:sz w:val="24"/>
          <w:szCs w:val="24"/>
          <w:lang w:val="en-GB"/>
        </w:rPr>
      </w:pPr>
      <w:r>
        <w:rPr>
          <w:rFonts w:asciiTheme="minorHAnsi" w:hAnsiTheme="minorHAnsi" w:cstheme="minorHAnsi"/>
          <w:sz w:val="24"/>
          <w:szCs w:val="24"/>
          <w:lang w:val="en-GB"/>
        </w:rPr>
        <w:tab/>
      </w:r>
      <w:r>
        <w:rPr>
          <w:noProof/>
          <w:lang w:val="en-GB" w:eastAsia="en-GB"/>
        </w:rPr>
        <w:drawing>
          <wp:inline distT="0" distB="0" distL="0" distR="0" wp14:anchorId="4BA34F27" wp14:editId="53207591">
            <wp:extent cx="5405599" cy="200977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6658" cy="2010169"/>
                    </a:xfrm>
                    <a:prstGeom prst="rect">
                      <a:avLst/>
                    </a:prstGeom>
                  </pic:spPr>
                </pic:pic>
              </a:graphicData>
            </a:graphic>
          </wp:inline>
        </w:drawing>
      </w:r>
      <w:r>
        <w:rPr>
          <w:rFonts w:asciiTheme="minorHAnsi" w:hAnsiTheme="minorHAnsi" w:cstheme="minorHAnsi"/>
          <w:sz w:val="24"/>
          <w:szCs w:val="24"/>
          <w:lang w:val="en-GB"/>
        </w:rPr>
        <w:tab/>
      </w:r>
      <w:r>
        <w:rPr>
          <w:rFonts w:asciiTheme="minorHAnsi" w:hAnsiTheme="minorHAnsi" w:cstheme="minorHAnsi"/>
          <w:sz w:val="24"/>
          <w:szCs w:val="24"/>
          <w:lang w:val="en-GB"/>
        </w:rPr>
        <w:tab/>
      </w:r>
      <w:r>
        <w:rPr>
          <w:rFonts w:asciiTheme="minorHAnsi" w:hAnsiTheme="minorHAnsi" w:cstheme="minorHAnsi"/>
          <w:sz w:val="24"/>
          <w:szCs w:val="24"/>
          <w:lang w:val="en-GB"/>
        </w:rPr>
        <w:tab/>
        <w:t xml:space="preserve">   </w:t>
      </w:r>
    </w:p>
    <w:p w14:paraId="7A47223E"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ab/>
      </w:r>
      <w:r>
        <w:rPr>
          <w:rFonts w:asciiTheme="minorHAnsi" w:hAnsiTheme="minorHAnsi" w:cstheme="minorHAnsi"/>
          <w:sz w:val="24"/>
          <w:szCs w:val="24"/>
          <w:lang w:val="en-GB"/>
        </w:rPr>
        <w:tab/>
      </w:r>
      <w:r w:rsidRPr="00364A73">
        <w:rPr>
          <w:noProof/>
          <w:lang w:val="en-GB" w:eastAsia="en-GB"/>
        </w:rPr>
        <w:drawing>
          <wp:inline distT="0" distB="0" distL="0" distR="0" wp14:anchorId="1F4B12D2" wp14:editId="1E1DBF48">
            <wp:extent cx="4754832" cy="1244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5720" cy="1244833"/>
                    </a:xfrm>
                    <a:prstGeom prst="rect">
                      <a:avLst/>
                    </a:prstGeom>
                    <a:noFill/>
                    <a:ln>
                      <a:noFill/>
                    </a:ln>
                  </pic:spPr>
                </pic:pic>
              </a:graphicData>
            </a:graphic>
          </wp:inline>
        </w:drawing>
      </w:r>
    </w:p>
    <w:p w14:paraId="15F99B5D" w14:textId="77777777" w:rsidR="008025C5" w:rsidRDefault="008025C5" w:rsidP="008025C5">
      <w:pPr>
        <w:pStyle w:val="ListParagraph"/>
        <w:ind w:left="851"/>
        <w:rPr>
          <w:rFonts w:asciiTheme="minorHAnsi" w:hAnsiTheme="minorHAnsi" w:cstheme="minorHAnsi"/>
          <w:sz w:val="24"/>
          <w:szCs w:val="24"/>
          <w:lang w:val="en-GB"/>
        </w:rPr>
      </w:pPr>
    </w:p>
    <w:p w14:paraId="23C9F58F" w14:textId="77777777" w:rsidR="008025C5" w:rsidRDefault="008025C5" w:rsidP="008025C5">
      <w:pPr>
        <w:pStyle w:val="ListParagraph"/>
        <w:rPr>
          <w:rFonts w:asciiTheme="minorHAnsi" w:hAnsiTheme="minorHAnsi" w:cstheme="minorHAnsi"/>
          <w:sz w:val="24"/>
          <w:szCs w:val="24"/>
          <w:lang w:val="en-GB"/>
        </w:rPr>
      </w:pPr>
      <w:r>
        <w:rPr>
          <w:rFonts w:asciiTheme="minorHAnsi" w:hAnsiTheme="minorHAnsi" w:cstheme="minorHAnsi"/>
          <w:sz w:val="24"/>
          <w:szCs w:val="24"/>
          <w:lang w:val="en-GB"/>
        </w:rPr>
        <w:t>Account balance 250102 after 2013 loan repayment was posted:</w:t>
      </w:r>
    </w:p>
    <w:p w14:paraId="15DE4053" w14:textId="77777777" w:rsidR="008025C5" w:rsidRDefault="008025C5" w:rsidP="008025C5">
      <w:pPr>
        <w:pStyle w:val="ListParagraph"/>
        <w:rPr>
          <w:rFonts w:asciiTheme="minorHAnsi" w:hAnsiTheme="minorHAnsi" w:cstheme="minorHAnsi"/>
          <w:sz w:val="24"/>
          <w:szCs w:val="24"/>
          <w:lang w:val="en-GB"/>
        </w:rPr>
      </w:pPr>
      <w:r w:rsidRPr="001861D3">
        <w:rPr>
          <w:rFonts w:asciiTheme="minorHAnsi" w:hAnsiTheme="minorHAnsi" w:cstheme="minorHAnsi"/>
          <w:b/>
          <w:color w:val="FF0000"/>
          <w:sz w:val="24"/>
          <w:szCs w:val="24"/>
          <w:lang w:val="en-GB"/>
        </w:rPr>
        <w:t>USD</w:t>
      </w:r>
      <w:r w:rsidRPr="00364A73">
        <w:rPr>
          <w:rFonts w:asciiTheme="minorHAnsi" w:hAnsiTheme="minorHAnsi" w:cstheme="minorHAnsi"/>
          <w:b/>
          <w:sz w:val="24"/>
          <w:szCs w:val="24"/>
          <w:lang w:val="en-GB"/>
        </w:rPr>
        <w:t xml:space="preserve"> </w:t>
      </w:r>
      <w:r w:rsidRPr="00364A73">
        <w:rPr>
          <w:rFonts w:asciiTheme="minorHAnsi" w:hAnsiTheme="minorHAnsi" w:cstheme="minorHAnsi"/>
          <w:b/>
          <w:color w:val="FF0000"/>
          <w:sz w:val="24"/>
          <w:szCs w:val="24"/>
          <w:lang w:val="en-GB"/>
        </w:rPr>
        <w:t>-22,107,899.70</w:t>
      </w:r>
    </w:p>
    <w:p w14:paraId="0A566DAC" w14:textId="77777777" w:rsidR="008025C5" w:rsidRDefault="008025C5" w:rsidP="008025C5">
      <w:pPr>
        <w:pStyle w:val="ListParagraph"/>
        <w:ind w:left="851"/>
        <w:rPr>
          <w:rFonts w:asciiTheme="minorHAnsi" w:hAnsiTheme="minorHAnsi" w:cstheme="minorHAnsi"/>
          <w:sz w:val="24"/>
          <w:szCs w:val="24"/>
          <w:lang w:val="en-GB"/>
        </w:rPr>
      </w:pPr>
    </w:p>
    <w:p w14:paraId="30BA17D5" w14:textId="77777777" w:rsidR="008025C5" w:rsidRDefault="008025C5" w:rsidP="008025C5">
      <w:pPr>
        <w:pStyle w:val="ListParagraph"/>
        <w:ind w:left="851"/>
        <w:rPr>
          <w:rFonts w:asciiTheme="minorHAnsi" w:hAnsiTheme="minorHAnsi" w:cstheme="minorHAnsi"/>
          <w:sz w:val="24"/>
          <w:szCs w:val="24"/>
          <w:lang w:val="en-GB"/>
        </w:rPr>
      </w:pPr>
    </w:p>
    <w:p w14:paraId="6E3110A1" w14:textId="77777777" w:rsidR="008025C5" w:rsidRDefault="008025C5" w:rsidP="008025C5">
      <w:pPr>
        <w:pStyle w:val="ListParagraph"/>
        <w:ind w:left="851"/>
        <w:rPr>
          <w:rFonts w:asciiTheme="minorHAnsi" w:hAnsiTheme="minorHAnsi" w:cstheme="minorHAnsi"/>
          <w:b/>
          <w:color w:val="0070C0"/>
          <w:sz w:val="24"/>
          <w:szCs w:val="24"/>
          <w:lang w:val="en-GB"/>
        </w:rPr>
      </w:pPr>
      <w:r>
        <w:rPr>
          <w:rFonts w:asciiTheme="minorHAnsi" w:hAnsiTheme="minorHAnsi" w:cstheme="minorHAnsi"/>
          <w:sz w:val="24"/>
          <w:szCs w:val="24"/>
          <w:lang w:val="en-GB"/>
        </w:rPr>
        <w:t xml:space="preserve">With the data produced from steps </w:t>
      </w:r>
      <w:r w:rsidRPr="0019606E">
        <w:rPr>
          <w:rFonts w:asciiTheme="minorHAnsi" w:hAnsiTheme="minorHAnsi" w:cstheme="minorHAnsi"/>
          <w:color w:val="C00000"/>
          <w:sz w:val="24"/>
          <w:szCs w:val="24"/>
          <w:lang w:val="en-GB"/>
        </w:rPr>
        <w:t>1</w:t>
      </w:r>
      <w:r>
        <w:rPr>
          <w:rFonts w:asciiTheme="minorHAnsi" w:hAnsiTheme="minorHAnsi" w:cstheme="minorHAnsi"/>
          <w:sz w:val="24"/>
          <w:szCs w:val="24"/>
          <w:lang w:val="en-GB"/>
        </w:rPr>
        <w:t xml:space="preserve"> to </w:t>
      </w:r>
      <w:r w:rsidRPr="0019606E">
        <w:rPr>
          <w:rFonts w:asciiTheme="minorHAnsi" w:hAnsiTheme="minorHAnsi" w:cstheme="minorHAnsi"/>
          <w:color w:val="C00000"/>
          <w:sz w:val="24"/>
          <w:szCs w:val="24"/>
          <w:lang w:val="en-GB"/>
        </w:rPr>
        <w:t>4</w:t>
      </w:r>
      <w:r>
        <w:rPr>
          <w:rFonts w:asciiTheme="minorHAnsi" w:hAnsiTheme="minorHAnsi" w:cstheme="minorHAnsi"/>
          <w:sz w:val="24"/>
          <w:szCs w:val="24"/>
          <w:lang w:val="en-GB"/>
        </w:rPr>
        <w:t xml:space="preserve">, the amortization schedule can now be utilized to calculate steps </w:t>
      </w:r>
      <w:r>
        <w:rPr>
          <w:rFonts w:asciiTheme="minorHAnsi" w:hAnsiTheme="minorHAnsi" w:cstheme="minorHAnsi"/>
          <w:b/>
          <w:color w:val="C00000"/>
          <w:sz w:val="24"/>
          <w:szCs w:val="24"/>
          <w:lang w:val="en-GB"/>
        </w:rPr>
        <w:t>5</w:t>
      </w:r>
      <w:r w:rsidRPr="0019606E">
        <w:rPr>
          <w:rFonts w:asciiTheme="minorHAnsi" w:hAnsiTheme="minorHAnsi" w:cstheme="minorHAnsi"/>
          <w:b/>
          <w:color w:val="C00000"/>
          <w:sz w:val="24"/>
          <w:szCs w:val="24"/>
          <w:lang w:val="en-GB"/>
        </w:rPr>
        <w:t xml:space="preserve">.  </w:t>
      </w:r>
      <w:r>
        <w:rPr>
          <w:rFonts w:asciiTheme="minorHAnsi" w:hAnsiTheme="minorHAnsi" w:cstheme="minorHAnsi"/>
          <w:b/>
          <w:color w:val="C00000"/>
          <w:sz w:val="24"/>
          <w:szCs w:val="24"/>
          <w:lang w:val="en-GB"/>
        </w:rPr>
        <w:t>6</w:t>
      </w:r>
      <w:r w:rsidRPr="0019606E">
        <w:rPr>
          <w:rFonts w:asciiTheme="minorHAnsi" w:hAnsiTheme="minorHAnsi" w:cstheme="minorHAnsi"/>
          <w:b/>
          <w:color w:val="C00000"/>
          <w:sz w:val="24"/>
          <w:szCs w:val="24"/>
          <w:lang w:val="en-GB"/>
        </w:rPr>
        <w:t>.</w:t>
      </w:r>
      <w:r w:rsidRPr="0019606E">
        <w:rPr>
          <w:rFonts w:asciiTheme="minorHAnsi" w:hAnsiTheme="minorHAnsi" w:cstheme="minorHAnsi"/>
          <w:color w:val="C00000"/>
          <w:sz w:val="24"/>
          <w:szCs w:val="24"/>
          <w:lang w:val="en-GB"/>
        </w:rPr>
        <w:t xml:space="preserve"> and  </w:t>
      </w:r>
      <w:r>
        <w:rPr>
          <w:rFonts w:asciiTheme="minorHAnsi" w:hAnsiTheme="minorHAnsi" w:cstheme="minorHAnsi"/>
          <w:b/>
          <w:color w:val="C00000"/>
          <w:sz w:val="24"/>
          <w:szCs w:val="24"/>
          <w:lang w:val="en-GB"/>
        </w:rPr>
        <w:t xml:space="preserve">7 </w:t>
      </w:r>
      <w:r w:rsidRPr="00C80377">
        <w:rPr>
          <w:rFonts w:asciiTheme="minorHAnsi" w:hAnsiTheme="minorHAnsi" w:cstheme="minorHAnsi"/>
          <w:color w:val="C00000"/>
          <w:sz w:val="24"/>
          <w:szCs w:val="24"/>
          <w:lang w:val="en-GB"/>
        </w:rPr>
        <w:t>below</w:t>
      </w:r>
      <w:r w:rsidRPr="0019606E">
        <w:rPr>
          <w:rFonts w:asciiTheme="minorHAnsi" w:hAnsiTheme="minorHAnsi" w:cstheme="minorHAnsi"/>
          <w:b/>
          <w:color w:val="C00000"/>
          <w:sz w:val="24"/>
          <w:szCs w:val="24"/>
          <w:lang w:val="en-GB"/>
        </w:rPr>
        <w:t>.</w:t>
      </w:r>
    </w:p>
    <w:p w14:paraId="6B57F0EA" w14:textId="77777777" w:rsidR="008025C5" w:rsidRDefault="008025C5" w:rsidP="008025C5">
      <w:pPr>
        <w:pStyle w:val="ListParagraph"/>
        <w:ind w:left="851"/>
        <w:rPr>
          <w:rFonts w:asciiTheme="minorHAnsi" w:hAnsiTheme="minorHAnsi" w:cstheme="minorHAnsi"/>
          <w:b/>
          <w:color w:val="0070C0"/>
          <w:sz w:val="24"/>
          <w:szCs w:val="24"/>
          <w:lang w:val="en-GB"/>
        </w:rPr>
      </w:pPr>
    </w:p>
    <w:p w14:paraId="27C227BC" w14:textId="77777777" w:rsidR="008025C5" w:rsidRDefault="008025C5" w:rsidP="008025C5">
      <w:pPr>
        <w:pStyle w:val="ListParagraph"/>
        <w:ind w:left="851"/>
        <w:rPr>
          <w:rFonts w:asciiTheme="minorHAnsi" w:hAnsiTheme="minorHAnsi" w:cstheme="minorHAnsi"/>
          <w:b/>
          <w:color w:val="0070C0"/>
          <w:sz w:val="24"/>
          <w:szCs w:val="24"/>
          <w:lang w:val="en-GB"/>
        </w:rPr>
      </w:pPr>
    </w:p>
    <w:p w14:paraId="5E7B3255" w14:textId="77777777" w:rsidR="008025C5" w:rsidRPr="00EF5D3D" w:rsidRDefault="008025C5" w:rsidP="008025C5">
      <w:pPr>
        <w:pStyle w:val="ListParagraph"/>
        <w:ind w:left="851"/>
        <w:rPr>
          <w:rFonts w:asciiTheme="minorHAnsi" w:hAnsiTheme="minorHAnsi" w:cstheme="minorHAnsi"/>
          <w:color w:val="17365D" w:themeColor="text2" w:themeShade="BF"/>
          <w:sz w:val="24"/>
          <w:szCs w:val="24"/>
          <w:lang w:val="en-GB"/>
        </w:rPr>
      </w:pPr>
      <w:r w:rsidRPr="0019606E">
        <w:rPr>
          <w:rFonts w:asciiTheme="minorHAnsi" w:hAnsiTheme="minorHAnsi" w:cstheme="minorHAnsi"/>
          <w:b/>
          <w:color w:val="C00000"/>
          <w:sz w:val="24"/>
          <w:szCs w:val="24"/>
          <w:lang w:val="en-GB"/>
        </w:rPr>
        <w:t>5.</w:t>
      </w:r>
      <w:r w:rsidRPr="0019606E">
        <w:rPr>
          <w:rFonts w:asciiTheme="minorHAnsi" w:hAnsiTheme="minorHAnsi" w:cstheme="minorHAnsi"/>
          <w:b/>
          <w:color w:val="632423" w:themeColor="accent2" w:themeShade="80"/>
          <w:sz w:val="24"/>
          <w:szCs w:val="24"/>
          <w:lang w:val="en-GB"/>
        </w:rPr>
        <w:t xml:space="preserve"> </w:t>
      </w:r>
      <w:r w:rsidRPr="00C80377">
        <w:rPr>
          <w:rFonts w:asciiTheme="minorHAnsi" w:hAnsiTheme="minorHAnsi" w:cstheme="minorHAnsi"/>
          <w:b/>
          <w:color w:val="17365D" w:themeColor="text2" w:themeShade="BF"/>
          <w:sz w:val="24"/>
          <w:szCs w:val="24"/>
          <w:lang w:val="en-GB"/>
        </w:rPr>
        <w:t>The USD value of the interest-free portion of the loan</w:t>
      </w:r>
    </w:p>
    <w:p w14:paraId="3746DB51" w14:textId="77777777" w:rsidR="008025C5" w:rsidRPr="00087E13" w:rsidRDefault="008025C5" w:rsidP="008025C5">
      <w:pPr>
        <w:pStyle w:val="ListParagraph"/>
        <w:ind w:left="851"/>
        <w:rPr>
          <w:rFonts w:asciiTheme="minorHAnsi" w:hAnsiTheme="minorHAnsi" w:cstheme="minorHAnsi"/>
          <w:sz w:val="24"/>
          <w:szCs w:val="24"/>
          <w:lang w:val="en-GB"/>
        </w:rPr>
      </w:pPr>
    </w:p>
    <w:p w14:paraId="3458969B" w14:textId="77777777" w:rsidR="008025C5" w:rsidRPr="00AC47AB" w:rsidRDefault="008025C5" w:rsidP="008025C5">
      <w:pPr>
        <w:pStyle w:val="ListParagraph"/>
        <w:ind w:left="851"/>
        <w:rPr>
          <w:rFonts w:asciiTheme="minorHAnsi" w:hAnsiTheme="minorHAnsi" w:cstheme="minorHAnsi"/>
          <w:sz w:val="24"/>
          <w:szCs w:val="24"/>
          <w:lang w:val="en-GB"/>
        </w:rPr>
      </w:pPr>
      <w:r w:rsidRPr="00AC47AB">
        <w:rPr>
          <w:rFonts w:asciiTheme="minorHAnsi" w:hAnsiTheme="minorHAnsi" w:cstheme="minorHAnsi"/>
          <w:sz w:val="24"/>
          <w:szCs w:val="24"/>
          <w:lang w:val="en-GB"/>
        </w:rPr>
        <w:tab/>
      </w:r>
      <w:r>
        <w:rPr>
          <w:rFonts w:asciiTheme="minorHAnsi" w:hAnsiTheme="minorHAnsi" w:cstheme="minorHAnsi"/>
          <w:sz w:val="24"/>
          <w:szCs w:val="24"/>
          <w:lang w:val="en-GB"/>
        </w:rPr>
        <w:t>annual payment less  amortized capital portion for 2013 (calculated from the amortization schedule each year)</w:t>
      </w:r>
    </w:p>
    <w:p w14:paraId="45968C87" w14:textId="77777777" w:rsidR="008025C5" w:rsidRPr="00087E13"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color w:val="0070C0"/>
          <w:sz w:val="24"/>
          <w:szCs w:val="24"/>
          <w:lang w:val="en-GB"/>
        </w:rPr>
        <w:t xml:space="preserve"> </w:t>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sidRPr="00AC47AB">
        <w:rPr>
          <w:rFonts w:asciiTheme="minorHAnsi" w:hAnsiTheme="minorHAnsi" w:cstheme="minorHAnsi"/>
          <w:sz w:val="24"/>
          <w:szCs w:val="24"/>
          <w:lang w:val="en-GB"/>
        </w:rPr>
        <w:t xml:space="preserve">    </w:t>
      </w:r>
      <w:r>
        <w:rPr>
          <w:rFonts w:asciiTheme="minorHAnsi" w:hAnsiTheme="minorHAnsi" w:cstheme="minorHAnsi"/>
          <w:color w:val="0070C0"/>
          <w:sz w:val="24"/>
          <w:szCs w:val="24"/>
          <w:lang w:val="en-GB"/>
        </w:rPr>
        <w:tab/>
        <w:t xml:space="preserve">                 </w:t>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t xml:space="preserve">   </w:t>
      </w:r>
      <w:proofErr w:type="spellStart"/>
      <w:r w:rsidRPr="00C82347">
        <w:rPr>
          <w:rFonts w:asciiTheme="minorHAnsi" w:hAnsiTheme="minorHAnsi" w:cstheme="minorHAnsi"/>
          <w:sz w:val="24"/>
          <w:szCs w:val="24"/>
          <w:lang w:val="en-GB"/>
        </w:rPr>
        <w:t>chf</w:t>
      </w:r>
      <w:proofErr w:type="spellEnd"/>
      <w:r w:rsidRPr="00C82347">
        <w:rPr>
          <w:rFonts w:asciiTheme="minorHAnsi" w:hAnsiTheme="minorHAnsi" w:cstheme="minorHAnsi"/>
          <w:sz w:val="24"/>
          <w:szCs w:val="24"/>
          <w:lang w:val="en-GB"/>
        </w:rPr>
        <w:t xml:space="preserve"> </w:t>
      </w:r>
      <w:r w:rsidRPr="007A3C05">
        <w:rPr>
          <w:rFonts w:asciiTheme="minorHAnsi" w:hAnsiTheme="minorHAnsi" w:cstheme="minorHAnsi"/>
          <w:sz w:val="24"/>
          <w:szCs w:val="24"/>
          <w:lang w:val="en-GB"/>
        </w:rPr>
        <w:t xml:space="preserve">598,000 </w:t>
      </w:r>
      <w:r>
        <w:rPr>
          <w:rFonts w:asciiTheme="minorHAnsi" w:hAnsiTheme="minorHAnsi" w:cstheme="minorHAnsi"/>
          <w:sz w:val="24"/>
          <w:szCs w:val="24"/>
          <w:lang w:val="en-GB"/>
        </w:rPr>
        <w:t>less</w:t>
      </w:r>
      <w:r w:rsidRPr="007A3C05">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chf</w:t>
      </w:r>
      <w:proofErr w:type="spellEnd"/>
      <w:r>
        <w:rPr>
          <w:rFonts w:asciiTheme="minorHAnsi" w:hAnsiTheme="minorHAnsi" w:cstheme="minorHAnsi"/>
          <w:sz w:val="24"/>
          <w:szCs w:val="24"/>
          <w:lang w:val="en-GB"/>
        </w:rPr>
        <w:t xml:space="preserve"> </w:t>
      </w:r>
      <w:r w:rsidRPr="007A3C05">
        <w:rPr>
          <w:rFonts w:asciiTheme="minorHAnsi" w:hAnsiTheme="minorHAnsi" w:cstheme="minorHAnsi"/>
          <w:sz w:val="24"/>
          <w:szCs w:val="24"/>
          <w:lang w:val="en-GB"/>
        </w:rPr>
        <w:t xml:space="preserve">263,547.91  </w:t>
      </w:r>
      <w:r>
        <w:rPr>
          <w:rFonts w:asciiTheme="minorHAnsi" w:hAnsiTheme="minorHAnsi" w:cstheme="minorHAnsi"/>
          <w:sz w:val="24"/>
          <w:szCs w:val="24"/>
          <w:lang w:val="en-GB"/>
        </w:rPr>
        <w:t xml:space="preserve"> =   </w:t>
      </w:r>
      <w:proofErr w:type="spellStart"/>
      <w:r>
        <w:rPr>
          <w:rFonts w:asciiTheme="minorHAnsi" w:hAnsiTheme="minorHAnsi" w:cstheme="minorHAnsi"/>
          <w:sz w:val="24"/>
          <w:szCs w:val="24"/>
          <w:lang w:val="en-GB"/>
        </w:rPr>
        <w:t>chf</w:t>
      </w:r>
      <w:proofErr w:type="spellEnd"/>
      <w:r>
        <w:rPr>
          <w:rFonts w:asciiTheme="minorHAnsi" w:hAnsiTheme="minorHAnsi" w:cstheme="minorHAnsi"/>
          <w:sz w:val="24"/>
          <w:szCs w:val="24"/>
          <w:lang w:val="en-GB"/>
        </w:rPr>
        <w:t xml:space="preserve"> 334,452.09 </w:t>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proofErr w:type="spellStart"/>
      <w:r>
        <w:rPr>
          <w:rFonts w:asciiTheme="minorHAnsi" w:hAnsiTheme="minorHAnsi" w:cstheme="minorHAnsi"/>
          <w:sz w:val="24"/>
          <w:szCs w:val="24"/>
          <w:lang w:val="en-GB"/>
        </w:rPr>
        <w:t>chf</w:t>
      </w:r>
      <w:proofErr w:type="spellEnd"/>
      <w:r>
        <w:rPr>
          <w:rFonts w:asciiTheme="minorHAnsi" w:hAnsiTheme="minorHAnsi" w:cstheme="minorHAnsi"/>
          <w:sz w:val="24"/>
          <w:szCs w:val="24"/>
          <w:lang w:val="en-GB"/>
        </w:rPr>
        <w:t xml:space="preserve"> 334,452.09/0.887(X rate on 1.Jan.14)  =  USD 377,060</w:t>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sz w:val="24"/>
          <w:szCs w:val="24"/>
          <w:lang w:val="en-GB"/>
        </w:rPr>
        <w:tab/>
      </w:r>
      <w:r w:rsidRPr="007A3C05">
        <w:rPr>
          <w:rFonts w:asciiTheme="minorHAnsi" w:hAnsiTheme="minorHAnsi" w:cstheme="minorHAnsi"/>
          <w:color w:val="0070C0"/>
          <w:sz w:val="24"/>
          <w:szCs w:val="24"/>
          <w:lang w:val="en-GB"/>
        </w:rPr>
        <w:tab/>
      </w:r>
      <w:r w:rsidRPr="007A3C05">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r>
        <w:rPr>
          <w:rFonts w:asciiTheme="minorHAnsi" w:hAnsiTheme="minorHAnsi" w:cstheme="minorHAnsi"/>
          <w:color w:val="0070C0"/>
          <w:sz w:val="24"/>
          <w:szCs w:val="24"/>
          <w:lang w:val="en-GB"/>
        </w:rPr>
        <w:tab/>
      </w:r>
    </w:p>
    <w:p w14:paraId="3B99F72D" w14:textId="77777777" w:rsidR="008025C5" w:rsidRPr="006B6605" w:rsidRDefault="008025C5" w:rsidP="008025C5">
      <w:pPr>
        <w:pStyle w:val="ListParagraph"/>
        <w:ind w:left="851"/>
        <w:rPr>
          <w:rFonts w:asciiTheme="minorHAnsi" w:hAnsiTheme="minorHAnsi" w:cstheme="minorHAnsi"/>
          <w:b/>
          <w:color w:val="0070C0"/>
          <w:sz w:val="24"/>
          <w:szCs w:val="24"/>
          <w:lang w:val="en-GB"/>
        </w:rPr>
      </w:pPr>
      <w:r>
        <w:rPr>
          <w:rFonts w:asciiTheme="minorHAnsi" w:hAnsiTheme="minorHAnsi" w:cstheme="minorHAnsi"/>
          <w:color w:val="0070C0"/>
          <w:sz w:val="24"/>
          <w:szCs w:val="24"/>
          <w:lang w:val="en-GB"/>
        </w:rPr>
        <w:tab/>
      </w:r>
      <w:r w:rsidRPr="006B6605">
        <w:rPr>
          <w:rFonts w:asciiTheme="minorHAnsi" w:hAnsiTheme="minorHAnsi" w:cstheme="minorHAnsi"/>
          <w:b/>
          <w:sz w:val="24"/>
          <w:szCs w:val="24"/>
          <w:lang w:val="en-GB"/>
        </w:rPr>
        <w:t>USD 377,060 is the value of the 2013 ‘in-kind’ contribution</w:t>
      </w:r>
    </w:p>
    <w:p w14:paraId="1CAC54EA" w14:textId="77777777" w:rsidR="008025C5" w:rsidRDefault="008025C5" w:rsidP="008025C5">
      <w:pPr>
        <w:pStyle w:val="ListParagraph"/>
        <w:ind w:left="851"/>
        <w:rPr>
          <w:rFonts w:asciiTheme="minorHAnsi" w:hAnsiTheme="minorHAnsi" w:cstheme="minorHAnsi"/>
          <w:color w:val="0070C0"/>
          <w:sz w:val="24"/>
          <w:szCs w:val="24"/>
          <w:lang w:val="en-GB"/>
        </w:rPr>
      </w:pPr>
    </w:p>
    <w:p w14:paraId="1A424723" w14:textId="77777777" w:rsidR="008025C5" w:rsidRDefault="008025C5" w:rsidP="008025C5">
      <w:pPr>
        <w:pStyle w:val="ListParagraph"/>
        <w:ind w:left="851"/>
        <w:rPr>
          <w:rFonts w:asciiTheme="minorHAnsi" w:hAnsiTheme="minorHAnsi" w:cstheme="minorHAnsi"/>
          <w:color w:val="0070C0"/>
          <w:sz w:val="24"/>
          <w:szCs w:val="24"/>
          <w:lang w:val="en-GB"/>
        </w:rPr>
      </w:pPr>
    </w:p>
    <w:p w14:paraId="7BAFD10B" w14:textId="77777777" w:rsidR="008025C5" w:rsidRDefault="008025C5" w:rsidP="008025C5">
      <w:pPr>
        <w:pStyle w:val="ListParagraph"/>
        <w:ind w:left="851"/>
        <w:rPr>
          <w:rFonts w:asciiTheme="minorHAnsi" w:hAnsiTheme="minorHAnsi" w:cstheme="minorHAnsi"/>
          <w:sz w:val="24"/>
          <w:szCs w:val="24"/>
          <w:lang w:val="en-GB"/>
        </w:rPr>
      </w:pPr>
    </w:p>
    <w:p w14:paraId="22F39034" w14:textId="77777777" w:rsidR="008025C5" w:rsidRPr="00EF5D3D" w:rsidRDefault="008025C5" w:rsidP="008025C5">
      <w:pPr>
        <w:pStyle w:val="ListParagraph"/>
        <w:ind w:left="851"/>
        <w:rPr>
          <w:rFonts w:asciiTheme="minorHAnsi" w:hAnsiTheme="minorHAnsi" w:cstheme="minorHAnsi"/>
          <w:color w:val="17365D" w:themeColor="text2" w:themeShade="BF"/>
          <w:sz w:val="24"/>
          <w:szCs w:val="24"/>
          <w:lang w:val="en-GB"/>
        </w:rPr>
      </w:pPr>
      <w:r w:rsidRPr="0019606E">
        <w:rPr>
          <w:rFonts w:asciiTheme="minorHAnsi" w:hAnsiTheme="minorHAnsi" w:cstheme="minorHAnsi"/>
          <w:b/>
          <w:color w:val="C00000"/>
          <w:sz w:val="24"/>
          <w:szCs w:val="24"/>
          <w:lang w:val="en-GB"/>
        </w:rPr>
        <w:t>6.</w:t>
      </w:r>
      <w:r w:rsidRPr="00EF5D3D">
        <w:rPr>
          <w:rFonts w:asciiTheme="minorHAnsi" w:hAnsiTheme="minorHAnsi" w:cstheme="minorHAnsi"/>
          <w:b/>
          <w:color w:val="17365D" w:themeColor="text2" w:themeShade="BF"/>
          <w:sz w:val="24"/>
          <w:szCs w:val="24"/>
          <w:lang w:val="en-GB"/>
        </w:rPr>
        <w:t xml:space="preserve"> </w:t>
      </w:r>
      <w:r w:rsidRPr="00C80377">
        <w:rPr>
          <w:rFonts w:asciiTheme="minorHAnsi" w:hAnsiTheme="minorHAnsi" w:cstheme="minorHAnsi"/>
          <w:b/>
          <w:color w:val="17365D" w:themeColor="text2" w:themeShade="BF"/>
          <w:sz w:val="24"/>
          <w:szCs w:val="24"/>
          <w:lang w:val="en-GB"/>
        </w:rPr>
        <w:t>The adjustment to fair value:</w:t>
      </w:r>
      <w:r w:rsidRPr="00EF5D3D">
        <w:rPr>
          <w:rFonts w:asciiTheme="minorHAnsi" w:hAnsiTheme="minorHAnsi" w:cstheme="minorHAnsi"/>
          <w:color w:val="17365D" w:themeColor="text2" w:themeShade="BF"/>
          <w:sz w:val="24"/>
          <w:szCs w:val="24"/>
          <w:lang w:val="en-GB"/>
        </w:rPr>
        <w:t xml:space="preserve">  accounting for the unrealized gain/(loss) in WHO’s USD LT liability</w:t>
      </w:r>
    </w:p>
    <w:p w14:paraId="74EFE272" w14:textId="77777777" w:rsidR="008025C5" w:rsidRDefault="008025C5" w:rsidP="008025C5">
      <w:pPr>
        <w:pStyle w:val="ListParagraph"/>
        <w:ind w:left="851"/>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tab/>
      </w:r>
    </w:p>
    <w:p w14:paraId="31CF1B2A"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This is a two step process that will result in the recognition of an unrealized exchange gain/(loss) during the year.</w:t>
      </w:r>
    </w:p>
    <w:p w14:paraId="7151D586" w14:textId="77777777" w:rsidR="008025C5" w:rsidRDefault="008025C5" w:rsidP="008025C5">
      <w:pPr>
        <w:pStyle w:val="ListParagraph"/>
        <w:ind w:left="851"/>
        <w:rPr>
          <w:rFonts w:asciiTheme="minorHAnsi" w:hAnsiTheme="minorHAnsi" w:cstheme="minorHAnsi"/>
          <w:sz w:val="24"/>
          <w:szCs w:val="24"/>
          <w:lang w:val="en-GB"/>
        </w:rPr>
      </w:pPr>
    </w:p>
    <w:p w14:paraId="6B796984" w14:textId="77777777" w:rsidR="008025C5" w:rsidRDefault="008025C5" w:rsidP="008025C5">
      <w:pPr>
        <w:pStyle w:val="ListParagraph"/>
        <w:ind w:left="851"/>
        <w:rPr>
          <w:rFonts w:asciiTheme="minorHAnsi" w:hAnsiTheme="minorHAnsi" w:cstheme="minorHAnsi"/>
          <w:sz w:val="24"/>
          <w:szCs w:val="24"/>
          <w:lang w:val="en-GB"/>
        </w:rPr>
      </w:pPr>
      <w:r w:rsidRPr="00DF541C">
        <w:rPr>
          <w:rFonts w:asciiTheme="minorHAnsi" w:hAnsiTheme="minorHAnsi" w:cstheme="minorHAnsi"/>
          <w:b/>
          <w:color w:val="632423" w:themeColor="accent2" w:themeShade="80"/>
          <w:sz w:val="24"/>
          <w:szCs w:val="24"/>
          <w:lang w:val="en-GB"/>
        </w:rPr>
        <w:t>Part 1:</w:t>
      </w:r>
      <w:r w:rsidRPr="00DF541C">
        <w:rPr>
          <w:rFonts w:asciiTheme="minorHAnsi" w:hAnsiTheme="minorHAnsi" w:cstheme="minorHAnsi"/>
          <w:color w:val="632423" w:themeColor="accent2" w:themeShade="80"/>
          <w:sz w:val="24"/>
          <w:szCs w:val="24"/>
          <w:lang w:val="en-GB"/>
        </w:rPr>
        <w:t xml:space="preserve"> </w:t>
      </w:r>
      <w:r>
        <w:rPr>
          <w:rFonts w:asciiTheme="minorHAnsi" w:hAnsiTheme="minorHAnsi" w:cstheme="minorHAnsi"/>
          <w:sz w:val="24"/>
          <w:szCs w:val="24"/>
          <w:lang w:val="en-GB"/>
        </w:rPr>
        <w:t xml:space="preserve">Obtaining the PV (from the amortization schedule) of the interest income if the principal was invested over the remaining life of the loan, at the December 2013 30 yr. </w:t>
      </w:r>
      <w:proofErr w:type="spellStart"/>
      <w:r>
        <w:rPr>
          <w:rFonts w:asciiTheme="minorHAnsi" w:hAnsiTheme="minorHAnsi" w:cstheme="minorHAnsi"/>
          <w:sz w:val="24"/>
          <w:szCs w:val="24"/>
          <w:lang w:val="en-GB"/>
        </w:rPr>
        <w:t>chf</w:t>
      </w:r>
      <w:proofErr w:type="spellEnd"/>
      <w:r>
        <w:rPr>
          <w:rFonts w:asciiTheme="minorHAnsi" w:hAnsiTheme="minorHAnsi" w:cstheme="minorHAnsi"/>
          <w:sz w:val="24"/>
          <w:szCs w:val="24"/>
          <w:lang w:val="en-GB"/>
        </w:rPr>
        <w:t xml:space="preserve"> bond rate. </w:t>
      </w:r>
    </w:p>
    <w:p w14:paraId="2BD1E643" w14:textId="77777777" w:rsidR="008025C5" w:rsidRDefault="008025C5" w:rsidP="008025C5">
      <w:pPr>
        <w:pStyle w:val="ListParagraph"/>
        <w:ind w:left="851"/>
        <w:rPr>
          <w:rFonts w:asciiTheme="minorHAnsi" w:hAnsiTheme="minorHAnsi" w:cstheme="minorHAnsi"/>
          <w:sz w:val="24"/>
          <w:szCs w:val="24"/>
          <w:lang w:val="en-GB"/>
        </w:rPr>
      </w:pPr>
    </w:p>
    <w:p w14:paraId="2E7B752D" w14:textId="77777777" w:rsidR="008025C5" w:rsidRPr="00F55A38" w:rsidRDefault="008025C5" w:rsidP="008025C5">
      <w:pPr>
        <w:pStyle w:val="ListParagraph"/>
        <w:ind w:left="851"/>
        <w:rPr>
          <w:rFonts w:asciiTheme="minorHAnsi" w:hAnsiTheme="minorHAnsi" w:cstheme="minorHAnsi"/>
          <w:i/>
          <w:color w:val="17365D" w:themeColor="text2" w:themeShade="BF"/>
          <w:sz w:val="24"/>
          <w:szCs w:val="24"/>
          <w:lang w:val="en-GB"/>
        </w:rPr>
      </w:pPr>
      <w:r w:rsidRPr="00F55A38">
        <w:rPr>
          <w:rFonts w:asciiTheme="minorHAnsi" w:hAnsiTheme="minorHAnsi" w:cstheme="minorHAnsi"/>
          <w:i/>
          <w:color w:val="17365D" w:themeColor="text2" w:themeShade="BF"/>
          <w:sz w:val="24"/>
          <w:szCs w:val="24"/>
          <w:lang w:val="en-GB"/>
        </w:rPr>
        <w:t>This represents the gain to WHO of not having to pay interest on the loan, and is therefore deducted from the residual loan balance, stated in USD, in the LT liability account, 250102.</w:t>
      </w:r>
    </w:p>
    <w:p w14:paraId="514B1B36" w14:textId="77777777" w:rsidR="008025C5" w:rsidRDefault="008025C5" w:rsidP="008025C5">
      <w:pPr>
        <w:pStyle w:val="ListParagraph"/>
        <w:ind w:left="851"/>
        <w:rPr>
          <w:rFonts w:asciiTheme="minorHAnsi" w:hAnsiTheme="minorHAnsi" w:cstheme="minorHAnsi"/>
          <w:sz w:val="24"/>
          <w:szCs w:val="24"/>
          <w:lang w:val="en-GB"/>
        </w:rPr>
      </w:pPr>
    </w:p>
    <w:p w14:paraId="495FB49E"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Using the amortization schedule gives a total for 2013 of CHF 8,138,736.45 which at the 1 Jan.14 X rate = </w:t>
      </w:r>
      <w:r w:rsidRPr="00697F0B">
        <w:rPr>
          <w:rFonts w:asciiTheme="minorHAnsi" w:hAnsiTheme="minorHAnsi" w:cstheme="minorHAnsi"/>
          <w:b/>
          <w:sz w:val="24"/>
          <w:szCs w:val="24"/>
          <w:lang w:val="en-GB"/>
        </w:rPr>
        <w:t>USD 9,175,576.61</w:t>
      </w:r>
    </w:p>
    <w:p w14:paraId="77A0EE9B" w14:textId="77777777" w:rsidR="008025C5" w:rsidRDefault="008025C5" w:rsidP="008025C5">
      <w:pPr>
        <w:pStyle w:val="ListParagraph"/>
        <w:ind w:left="851"/>
        <w:rPr>
          <w:rFonts w:asciiTheme="minorHAnsi" w:hAnsiTheme="minorHAnsi" w:cstheme="minorHAnsi"/>
          <w:sz w:val="24"/>
          <w:szCs w:val="24"/>
          <w:lang w:val="en-GB"/>
        </w:rPr>
      </w:pPr>
    </w:p>
    <w:p w14:paraId="73EEAF02" w14:textId="77777777" w:rsidR="008025C5" w:rsidRDefault="008025C5" w:rsidP="008025C5">
      <w:pPr>
        <w:pStyle w:val="ListParagraph"/>
        <w:ind w:left="851"/>
        <w:rPr>
          <w:rFonts w:asciiTheme="minorHAnsi" w:hAnsiTheme="minorHAnsi" w:cstheme="minorHAnsi"/>
          <w:i/>
          <w:szCs w:val="24"/>
          <w:lang w:val="en-GB"/>
        </w:rPr>
      </w:pPr>
      <w:r w:rsidRPr="00AF4E45">
        <w:rPr>
          <w:rFonts w:asciiTheme="minorHAnsi" w:hAnsiTheme="minorHAnsi" w:cstheme="minorHAnsi"/>
          <w:b/>
          <w:sz w:val="24"/>
          <w:szCs w:val="24"/>
          <w:lang w:val="en-GB"/>
        </w:rPr>
        <w:t xml:space="preserve">Therefore, the PV of the interest </w:t>
      </w:r>
      <w:r>
        <w:rPr>
          <w:rFonts w:asciiTheme="minorHAnsi" w:hAnsiTheme="minorHAnsi" w:cstheme="minorHAnsi"/>
          <w:b/>
          <w:sz w:val="24"/>
          <w:szCs w:val="24"/>
          <w:lang w:val="en-GB"/>
        </w:rPr>
        <w:t xml:space="preserve">= </w:t>
      </w:r>
      <w:r w:rsidRPr="00AF4E45">
        <w:rPr>
          <w:rFonts w:asciiTheme="minorHAnsi" w:hAnsiTheme="minorHAnsi" w:cstheme="minorHAnsi"/>
          <w:b/>
          <w:sz w:val="24"/>
          <w:szCs w:val="24"/>
          <w:lang w:val="en-GB"/>
        </w:rPr>
        <w:t xml:space="preserve">USD 9,175,576.61 </w:t>
      </w:r>
      <w:r w:rsidRPr="00AF4E45">
        <w:rPr>
          <w:rFonts w:asciiTheme="minorHAnsi" w:hAnsiTheme="minorHAnsi" w:cstheme="minorHAnsi"/>
          <w:i/>
          <w:szCs w:val="24"/>
          <w:lang w:val="en-GB"/>
        </w:rPr>
        <w:t xml:space="preserve">if the residual value of the loan was invested at </w:t>
      </w:r>
      <w:r>
        <w:rPr>
          <w:rFonts w:asciiTheme="minorHAnsi" w:hAnsiTheme="minorHAnsi" w:cstheme="minorHAnsi"/>
          <w:i/>
          <w:szCs w:val="24"/>
          <w:lang w:val="en-GB"/>
        </w:rPr>
        <w:t>the 30 yr. bond rate</w:t>
      </w:r>
      <w:r w:rsidRPr="00AF4E45">
        <w:rPr>
          <w:rFonts w:asciiTheme="minorHAnsi" w:hAnsiTheme="minorHAnsi" w:cstheme="minorHAnsi"/>
          <w:i/>
          <w:szCs w:val="24"/>
          <w:lang w:val="en-GB"/>
        </w:rPr>
        <w:t xml:space="preserve"> over the remaining life of the loan</w:t>
      </w:r>
      <w:r>
        <w:rPr>
          <w:rFonts w:asciiTheme="minorHAnsi" w:hAnsiTheme="minorHAnsi" w:cstheme="minorHAnsi"/>
          <w:i/>
          <w:szCs w:val="24"/>
          <w:lang w:val="en-GB"/>
        </w:rPr>
        <w:t>.</w:t>
      </w:r>
      <w:r w:rsidRPr="00AF4E45">
        <w:rPr>
          <w:rFonts w:asciiTheme="minorHAnsi" w:hAnsiTheme="minorHAnsi" w:cstheme="minorHAnsi"/>
          <w:i/>
          <w:szCs w:val="24"/>
          <w:lang w:val="en-GB"/>
        </w:rPr>
        <w:t xml:space="preserve"> </w:t>
      </w:r>
    </w:p>
    <w:p w14:paraId="26BCE5ED" w14:textId="77777777" w:rsidR="008025C5" w:rsidRPr="00AF4E45" w:rsidRDefault="008025C5" w:rsidP="008025C5">
      <w:pPr>
        <w:pStyle w:val="ListParagraph"/>
        <w:ind w:left="851"/>
        <w:rPr>
          <w:rFonts w:asciiTheme="minorHAnsi" w:hAnsiTheme="minorHAnsi" w:cstheme="minorHAnsi"/>
          <w:i/>
          <w:szCs w:val="24"/>
          <w:lang w:val="en-GB"/>
        </w:rPr>
      </w:pPr>
    </w:p>
    <w:p w14:paraId="37CD74DD" w14:textId="77777777" w:rsidR="008025C5" w:rsidRDefault="008025C5" w:rsidP="008025C5">
      <w:pPr>
        <w:pStyle w:val="ListParagraph"/>
        <w:ind w:left="851"/>
        <w:rPr>
          <w:rFonts w:asciiTheme="minorHAnsi" w:hAnsiTheme="minorHAnsi" w:cstheme="minorHAnsi"/>
          <w:sz w:val="24"/>
          <w:szCs w:val="24"/>
          <w:lang w:val="en-GB"/>
        </w:rPr>
      </w:pPr>
      <w:r w:rsidRPr="00DF541C">
        <w:rPr>
          <w:rFonts w:asciiTheme="minorHAnsi" w:hAnsiTheme="minorHAnsi" w:cstheme="minorHAnsi"/>
          <w:b/>
          <w:color w:val="632423" w:themeColor="accent2" w:themeShade="80"/>
          <w:sz w:val="24"/>
          <w:szCs w:val="24"/>
          <w:lang w:val="en-GB"/>
        </w:rPr>
        <w:t xml:space="preserve">Part 2: </w:t>
      </w:r>
      <w:r>
        <w:rPr>
          <w:rFonts w:asciiTheme="minorHAnsi" w:hAnsiTheme="minorHAnsi" w:cstheme="minorHAnsi"/>
          <w:sz w:val="24"/>
          <w:szCs w:val="24"/>
          <w:lang w:val="en-GB"/>
        </w:rPr>
        <w:t>Calculating the gap between the USD value of residual balance of the loan and the USD GL balance in the LT liability account 250102. The aim is to determine the potential financial impact if the loan had to be repaid on 31 December each year and compare this USD amount to what has been accounted for in the LT liability account.</w:t>
      </w:r>
    </w:p>
    <w:p w14:paraId="60090BDD" w14:textId="77777777" w:rsidR="008025C5" w:rsidRDefault="008025C5" w:rsidP="008025C5">
      <w:pPr>
        <w:pStyle w:val="ListParagraph"/>
        <w:ind w:left="851"/>
        <w:rPr>
          <w:rFonts w:asciiTheme="minorHAnsi" w:hAnsiTheme="minorHAnsi" w:cstheme="minorHAnsi"/>
          <w:color w:val="0070C0"/>
          <w:sz w:val="24"/>
          <w:szCs w:val="24"/>
          <w:lang w:val="en-GB"/>
        </w:rPr>
      </w:pPr>
    </w:p>
    <w:p w14:paraId="5619055C" w14:textId="77777777" w:rsidR="008025C5" w:rsidRDefault="008025C5" w:rsidP="008025C5">
      <w:pPr>
        <w:pStyle w:val="ListParagraph"/>
        <w:numPr>
          <w:ilvl w:val="0"/>
          <w:numId w:val="17"/>
        </w:numPr>
        <w:rPr>
          <w:rFonts w:asciiTheme="minorHAnsi" w:hAnsiTheme="minorHAnsi" w:cstheme="minorHAnsi"/>
          <w:sz w:val="24"/>
          <w:szCs w:val="24"/>
          <w:lang w:val="en-GB"/>
        </w:rPr>
      </w:pPr>
      <w:r w:rsidRPr="00697F0B">
        <w:rPr>
          <w:rFonts w:asciiTheme="minorHAnsi" w:hAnsiTheme="minorHAnsi" w:cstheme="minorHAnsi"/>
          <w:sz w:val="24"/>
          <w:szCs w:val="24"/>
          <w:lang w:val="en-GB"/>
        </w:rPr>
        <w:t xml:space="preserve">Residual value </w:t>
      </w:r>
      <w:r>
        <w:rPr>
          <w:rFonts w:asciiTheme="minorHAnsi" w:hAnsiTheme="minorHAnsi" w:cstheme="minorHAnsi"/>
          <w:sz w:val="24"/>
          <w:szCs w:val="24"/>
          <w:lang w:val="en-GB"/>
        </w:rPr>
        <w:t xml:space="preserve">of loan </w:t>
      </w:r>
      <w:r w:rsidRPr="00697F0B">
        <w:rPr>
          <w:rFonts w:asciiTheme="minorHAnsi" w:hAnsiTheme="minorHAnsi" w:cstheme="minorHAnsi"/>
          <w:sz w:val="24"/>
          <w:szCs w:val="24"/>
          <w:lang w:val="en-GB"/>
        </w:rPr>
        <w:t>at 31.Dec.2013</w:t>
      </w:r>
      <w:r>
        <w:rPr>
          <w:rFonts w:asciiTheme="minorHAnsi" w:hAnsiTheme="minorHAnsi" w:cstheme="minorHAnsi"/>
          <w:sz w:val="24"/>
          <w:szCs w:val="24"/>
          <w:lang w:val="en-GB"/>
        </w:rPr>
        <w:t xml:space="preserve">  </w:t>
      </w:r>
      <w:r w:rsidRPr="00697F0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  </w:t>
      </w:r>
      <w:r w:rsidRPr="00697F0B">
        <w:rPr>
          <w:rFonts w:asciiTheme="minorHAnsi" w:hAnsiTheme="minorHAnsi" w:cstheme="minorHAnsi"/>
          <w:sz w:val="24"/>
          <w:szCs w:val="24"/>
          <w:lang w:val="en-GB"/>
        </w:rPr>
        <w:t xml:space="preserve">CHF 25,714,000 </w:t>
      </w:r>
      <w:r>
        <w:rPr>
          <w:rFonts w:asciiTheme="minorHAnsi" w:hAnsiTheme="minorHAnsi" w:cstheme="minorHAnsi"/>
          <w:sz w:val="24"/>
          <w:szCs w:val="24"/>
          <w:lang w:val="en-GB"/>
        </w:rPr>
        <w:t xml:space="preserve"> </w:t>
      </w:r>
      <w:r w:rsidRPr="00697F0B">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Pr="001861D3">
        <w:rPr>
          <w:rFonts w:asciiTheme="minorHAnsi" w:hAnsiTheme="minorHAnsi" w:cstheme="minorHAnsi"/>
          <w:b/>
          <w:color w:val="FF0000"/>
          <w:sz w:val="24"/>
          <w:szCs w:val="24"/>
          <w:lang w:val="en-GB"/>
        </w:rPr>
        <w:t>USD</w:t>
      </w:r>
      <w:r w:rsidRPr="00697F0B">
        <w:rPr>
          <w:rFonts w:asciiTheme="minorHAnsi" w:hAnsiTheme="minorHAnsi" w:cstheme="minorHAnsi"/>
          <w:b/>
          <w:sz w:val="24"/>
          <w:szCs w:val="24"/>
          <w:lang w:val="en-GB"/>
        </w:rPr>
        <w:t xml:space="preserve"> </w:t>
      </w:r>
      <w:r w:rsidRPr="001861D3">
        <w:rPr>
          <w:rFonts w:asciiTheme="minorHAnsi" w:hAnsiTheme="minorHAnsi" w:cstheme="minorHAnsi"/>
          <w:b/>
          <w:color w:val="FF0000"/>
          <w:sz w:val="24"/>
          <w:szCs w:val="24"/>
          <w:lang w:val="en-GB"/>
        </w:rPr>
        <w:t>-28,989,853.44</w:t>
      </w:r>
      <w:r w:rsidRPr="001861D3">
        <w:rPr>
          <w:rFonts w:asciiTheme="minorHAnsi" w:hAnsiTheme="minorHAnsi" w:cstheme="minorHAnsi"/>
          <w:color w:val="FF0000"/>
          <w:sz w:val="24"/>
          <w:szCs w:val="24"/>
          <w:lang w:val="en-GB"/>
        </w:rPr>
        <w:t xml:space="preserve"> </w:t>
      </w:r>
      <w:r w:rsidRPr="00697F0B">
        <w:rPr>
          <w:rFonts w:asciiTheme="minorHAnsi" w:hAnsiTheme="minorHAnsi" w:cstheme="minorHAnsi"/>
          <w:sz w:val="24"/>
          <w:szCs w:val="24"/>
          <w:lang w:val="en-GB"/>
        </w:rPr>
        <w:tab/>
      </w:r>
    </w:p>
    <w:p w14:paraId="18EF7FBA" w14:textId="77777777" w:rsidR="008025C5" w:rsidRPr="00F55A38" w:rsidRDefault="008025C5" w:rsidP="008025C5">
      <w:pPr>
        <w:pStyle w:val="ListParagraph"/>
        <w:numPr>
          <w:ilvl w:val="0"/>
          <w:numId w:val="17"/>
        </w:numPr>
        <w:rPr>
          <w:rFonts w:asciiTheme="minorHAnsi" w:hAnsiTheme="minorHAnsi" w:cstheme="minorHAnsi"/>
          <w:sz w:val="24"/>
          <w:szCs w:val="24"/>
          <w:lang w:val="en-GB"/>
        </w:rPr>
      </w:pPr>
      <w:r>
        <w:rPr>
          <w:rFonts w:asciiTheme="minorHAnsi" w:hAnsiTheme="minorHAnsi" w:cstheme="minorHAnsi"/>
          <w:sz w:val="24"/>
          <w:szCs w:val="24"/>
          <w:lang w:val="en-GB"/>
        </w:rPr>
        <w:t xml:space="preserve">Balance </w:t>
      </w:r>
      <w:r w:rsidRPr="00697F0B">
        <w:rPr>
          <w:rFonts w:asciiTheme="minorHAnsi" w:hAnsiTheme="minorHAnsi" w:cstheme="minorHAnsi"/>
          <w:sz w:val="24"/>
          <w:szCs w:val="24"/>
          <w:lang w:val="en-GB"/>
        </w:rPr>
        <w:t xml:space="preserve">at 31.Dec.2013 </w:t>
      </w:r>
      <w:r>
        <w:rPr>
          <w:rFonts w:asciiTheme="minorHAnsi" w:hAnsiTheme="minorHAnsi" w:cstheme="minorHAnsi"/>
          <w:sz w:val="24"/>
          <w:szCs w:val="24"/>
          <w:lang w:val="en-GB"/>
        </w:rPr>
        <w:t xml:space="preserve">in account 250102 (step 4 above)  =  </w:t>
      </w:r>
      <w:r w:rsidRPr="001861D3">
        <w:rPr>
          <w:rFonts w:asciiTheme="minorHAnsi" w:hAnsiTheme="minorHAnsi" w:cstheme="minorHAnsi"/>
          <w:b/>
          <w:color w:val="FF0000"/>
          <w:sz w:val="24"/>
          <w:szCs w:val="24"/>
          <w:u w:val="single"/>
          <w:lang w:val="en-GB"/>
        </w:rPr>
        <w:t>USD -22,107,899.70</w:t>
      </w:r>
    </w:p>
    <w:p w14:paraId="3703CC3A" w14:textId="77777777" w:rsidR="008025C5" w:rsidRDefault="008025C5" w:rsidP="008025C5">
      <w:pPr>
        <w:pStyle w:val="ListParagraph"/>
        <w:ind w:left="2880"/>
        <w:rPr>
          <w:rFonts w:asciiTheme="minorHAnsi" w:hAnsiTheme="minorHAnsi" w:cstheme="minorHAnsi"/>
          <w:b/>
          <w:color w:val="FF0000"/>
          <w:sz w:val="24"/>
          <w:szCs w:val="24"/>
          <w:u w:val="single"/>
          <w:lang w:val="en-GB"/>
        </w:rPr>
      </w:pPr>
    </w:p>
    <w:p w14:paraId="27BE95C1" w14:textId="77777777" w:rsidR="008025C5" w:rsidRPr="00C0700D" w:rsidRDefault="008025C5" w:rsidP="008025C5">
      <w:pPr>
        <w:pStyle w:val="ListParagraph"/>
        <w:ind w:left="851"/>
        <w:rPr>
          <w:rFonts w:asciiTheme="minorHAnsi" w:hAnsiTheme="minorHAnsi" w:cstheme="minorHAnsi"/>
          <w:sz w:val="28"/>
          <w:szCs w:val="24"/>
          <w:lang w:val="en-GB"/>
        </w:rPr>
      </w:pPr>
      <w:r w:rsidRPr="00C0700D">
        <w:rPr>
          <w:rFonts w:asciiTheme="minorHAnsi" w:hAnsiTheme="minorHAnsi" w:cstheme="minorHAnsi"/>
          <w:b/>
          <w:sz w:val="24"/>
        </w:rPr>
        <w:t>Difference to account for</w:t>
      </w:r>
      <w:r w:rsidRPr="00C0700D">
        <w:rPr>
          <w:rFonts w:asciiTheme="minorHAnsi" w:hAnsiTheme="minorHAnsi" w:cstheme="minorHAnsi"/>
          <w:sz w:val="24"/>
        </w:rPr>
        <w:t xml:space="preserve"> </w:t>
      </w:r>
      <w:r w:rsidRPr="00C0700D">
        <w:rPr>
          <w:rFonts w:asciiTheme="minorHAnsi" w:hAnsiTheme="minorHAnsi" w:cstheme="minorHAnsi"/>
          <w:b/>
          <w:sz w:val="24"/>
        </w:rPr>
        <w:t>under IPSAS</w:t>
      </w:r>
      <w:r w:rsidRPr="00C0700D">
        <w:rPr>
          <w:rFonts w:asciiTheme="minorHAnsi" w:hAnsiTheme="minorHAnsi" w:cstheme="minorHAnsi"/>
          <w:sz w:val="24"/>
        </w:rPr>
        <w:t xml:space="preserve">  =  </w:t>
      </w:r>
      <w:r w:rsidRPr="00C0700D">
        <w:rPr>
          <w:rFonts w:asciiTheme="minorHAnsi" w:hAnsiTheme="minorHAnsi" w:cstheme="minorHAnsi"/>
          <w:b/>
          <w:color w:val="FF0000"/>
          <w:sz w:val="24"/>
          <w:u w:val="single"/>
        </w:rPr>
        <w:t>USD   -6,881,953.74</w:t>
      </w:r>
    </w:p>
    <w:p w14:paraId="5583C7EE" w14:textId="77777777" w:rsidR="008025C5" w:rsidRDefault="008025C5" w:rsidP="008025C5">
      <w:pPr>
        <w:pStyle w:val="ListParagraph"/>
        <w:ind w:left="851"/>
        <w:rPr>
          <w:rFonts w:asciiTheme="minorHAnsi" w:hAnsiTheme="minorHAnsi" w:cstheme="minorHAnsi"/>
          <w:sz w:val="24"/>
          <w:szCs w:val="24"/>
          <w:lang w:val="en-GB"/>
        </w:rPr>
      </w:pPr>
    </w:p>
    <w:p w14:paraId="3B99E5DB" w14:textId="77777777" w:rsidR="008025C5" w:rsidRDefault="008025C5" w:rsidP="008025C5">
      <w:pPr>
        <w:pStyle w:val="ListParagraph"/>
        <w:ind w:left="851"/>
        <w:rPr>
          <w:rFonts w:asciiTheme="minorHAnsi" w:hAnsiTheme="minorHAnsi" w:cstheme="minorHAnsi"/>
          <w:sz w:val="24"/>
          <w:szCs w:val="24"/>
          <w:lang w:val="en-GB"/>
        </w:rPr>
      </w:pPr>
    </w:p>
    <w:p w14:paraId="1A13C7B8" w14:textId="77777777" w:rsidR="008025C5" w:rsidRPr="00306E90" w:rsidRDefault="008025C5" w:rsidP="008025C5">
      <w:pPr>
        <w:pStyle w:val="ListParagraph"/>
        <w:ind w:left="851"/>
        <w:rPr>
          <w:rFonts w:asciiTheme="minorHAnsi" w:hAnsiTheme="minorHAnsi" w:cstheme="minorHAnsi"/>
          <w:b/>
          <w:sz w:val="24"/>
          <w:szCs w:val="24"/>
          <w:lang w:val="en-GB"/>
        </w:rPr>
      </w:pPr>
      <w:r w:rsidRPr="00306E90">
        <w:rPr>
          <w:rFonts w:asciiTheme="minorHAnsi" w:hAnsiTheme="minorHAnsi" w:cstheme="minorHAnsi"/>
          <w:b/>
          <w:sz w:val="24"/>
          <w:szCs w:val="24"/>
          <w:lang w:val="en-GB"/>
        </w:rPr>
        <w:t>Summary</w:t>
      </w:r>
      <w:r>
        <w:rPr>
          <w:rFonts w:asciiTheme="minorHAnsi" w:hAnsiTheme="minorHAnsi" w:cstheme="minorHAnsi"/>
          <w:b/>
          <w:sz w:val="24"/>
          <w:szCs w:val="24"/>
          <w:lang w:val="en-GB"/>
        </w:rPr>
        <w:t xml:space="preserve">: </w:t>
      </w:r>
      <w:r w:rsidRPr="00306E90">
        <w:rPr>
          <w:rFonts w:asciiTheme="minorHAnsi" w:hAnsiTheme="minorHAnsi" w:cstheme="minorHAnsi"/>
          <w:sz w:val="24"/>
          <w:szCs w:val="24"/>
          <w:lang w:val="en-GB"/>
        </w:rPr>
        <w:t xml:space="preserve">Therefore the method to account for the difference between </w:t>
      </w:r>
      <w:r w:rsidRPr="00DF541C">
        <w:rPr>
          <w:rFonts w:asciiTheme="minorHAnsi" w:hAnsiTheme="minorHAnsi" w:cstheme="minorHAnsi"/>
          <w:b/>
          <w:color w:val="632423" w:themeColor="accent2" w:themeShade="80"/>
          <w:sz w:val="24"/>
          <w:szCs w:val="24"/>
          <w:lang w:val="en-GB"/>
        </w:rPr>
        <w:t>Part 1</w:t>
      </w:r>
      <w:r w:rsidRPr="00306E90">
        <w:rPr>
          <w:rFonts w:asciiTheme="minorHAnsi" w:hAnsiTheme="minorHAnsi" w:cstheme="minorHAnsi"/>
          <w:sz w:val="24"/>
          <w:szCs w:val="24"/>
          <w:lang w:val="en-GB"/>
        </w:rPr>
        <w:t xml:space="preserve"> and </w:t>
      </w:r>
      <w:r w:rsidRPr="00DF541C">
        <w:rPr>
          <w:rFonts w:asciiTheme="minorHAnsi" w:hAnsiTheme="minorHAnsi" w:cstheme="minorHAnsi"/>
          <w:b/>
          <w:color w:val="632423" w:themeColor="accent2" w:themeShade="80"/>
          <w:sz w:val="24"/>
          <w:szCs w:val="24"/>
          <w:lang w:val="en-GB"/>
        </w:rPr>
        <w:t>Part 2</w:t>
      </w:r>
      <w:r w:rsidRPr="00306E90">
        <w:rPr>
          <w:rFonts w:asciiTheme="minorHAnsi" w:hAnsiTheme="minorHAnsi" w:cstheme="minorHAnsi"/>
          <w:sz w:val="24"/>
          <w:szCs w:val="24"/>
          <w:lang w:val="en-GB"/>
        </w:rPr>
        <w:t xml:space="preserve"> is: </w:t>
      </w:r>
    </w:p>
    <w:p w14:paraId="03E1AA6D" w14:textId="77777777" w:rsidR="008025C5" w:rsidRDefault="008025C5" w:rsidP="008025C5">
      <w:pPr>
        <w:pStyle w:val="ListParagraph"/>
        <w:ind w:left="851"/>
        <w:rPr>
          <w:rFonts w:asciiTheme="minorHAnsi" w:hAnsiTheme="minorHAnsi" w:cstheme="minorHAnsi"/>
          <w:sz w:val="24"/>
          <w:szCs w:val="24"/>
          <w:lang w:val="en-GB"/>
        </w:rPr>
      </w:pPr>
      <w:r w:rsidRPr="001861D3">
        <w:rPr>
          <w:rFonts w:asciiTheme="minorHAnsi" w:hAnsiTheme="minorHAnsi" w:cstheme="minorHAnsi"/>
          <w:sz w:val="24"/>
          <w:szCs w:val="24"/>
          <w:lang w:val="en-GB"/>
        </w:rPr>
        <w:tab/>
      </w:r>
      <w:r>
        <w:rPr>
          <w:rFonts w:asciiTheme="minorHAnsi" w:hAnsiTheme="minorHAnsi" w:cstheme="minorHAnsi"/>
          <w:sz w:val="24"/>
          <w:szCs w:val="24"/>
          <w:lang w:val="en-GB"/>
        </w:rPr>
        <w:t xml:space="preserve"> </w:t>
      </w:r>
    </w:p>
    <w:p w14:paraId="0353BD24" w14:textId="77777777" w:rsidR="008025C5" w:rsidRPr="001861D3" w:rsidRDefault="008025C5" w:rsidP="008025C5">
      <w:pPr>
        <w:pStyle w:val="ListParagraph"/>
        <w:ind w:left="0"/>
        <w:rPr>
          <w:rFonts w:asciiTheme="minorHAnsi" w:hAnsiTheme="minorHAnsi" w:cstheme="minorHAnsi"/>
          <w:sz w:val="24"/>
          <w:szCs w:val="24"/>
          <w:lang w:val="en-GB"/>
        </w:rPr>
      </w:pPr>
      <w:r>
        <w:rPr>
          <w:rFonts w:asciiTheme="minorHAnsi" w:hAnsiTheme="minorHAnsi" w:cstheme="minorHAnsi"/>
          <w:sz w:val="24"/>
          <w:szCs w:val="24"/>
          <w:lang w:val="en-GB"/>
        </w:rPr>
        <w:t xml:space="preserve">             Dr: the PV of the interest not being paid (</w:t>
      </w:r>
      <w:r w:rsidRPr="00DF541C">
        <w:rPr>
          <w:rFonts w:asciiTheme="minorHAnsi" w:hAnsiTheme="minorHAnsi" w:cstheme="minorHAnsi"/>
          <w:color w:val="632423" w:themeColor="accent2" w:themeShade="80"/>
          <w:sz w:val="24"/>
          <w:szCs w:val="24"/>
          <w:lang w:val="en-GB"/>
        </w:rPr>
        <w:t>part 1</w:t>
      </w:r>
      <w:r>
        <w:rPr>
          <w:rFonts w:asciiTheme="minorHAnsi" w:hAnsiTheme="minorHAnsi" w:cstheme="minorHAnsi"/>
          <w:sz w:val="24"/>
          <w:szCs w:val="24"/>
          <w:lang w:val="en-GB"/>
        </w:rPr>
        <w:t xml:space="preserve">)          =  </w:t>
      </w:r>
      <w:r w:rsidRPr="00697F0B">
        <w:rPr>
          <w:rFonts w:asciiTheme="minorHAnsi" w:hAnsiTheme="minorHAnsi" w:cstheme="minorHAnsi"/>
          <w:b/>
          <w:sz w:val="24"/>
          <w:szCs w:val="24"/>
          <w:lang w:val="en-GB"/>
        </w:rPr>
        <w:t xml:space="preserve">USD </w:t>
      </w:r>
      <w:r>
        <w:rPr>
          <w:rFonts w:asciiTheme="minorHAnsi" w:hAnsiTheme="minorHAnsi" w:cstheme="minorHAnsi"/>
          <w:b/>
          <w:sz w:val="24"/>
          <w:szCs w:val="24"/>
          <w:lang w:val="en-GB"/>
        </w:rPr>
        <w:t xml:space="preserve">   </w:t>
      </w:r>
      <w:r w:rsidRPr="00697F0B">
        <w:rPr>
          <w:rFonts w:asciiTheme="minorHAnsi" w:hAnsiTheme="minorHAnsi" w:cstheme="minorHAnsi"/>
          <w:b/>
          <w:sz w:val="24"/>
          <w:szCs w:val="24"/>
          <w:lang w:val="en-GB"/>
        </w:rPr>
        <w:t>9,175,576.61</w:t>
      </w:r>
    </w:p>
    <w:p w14:paraId="3E8BC1A1" w14:textId="77777777" w:rsidR="008025C5" w:rsidRPr="001861D3" w:rsidRDefault="008025C5" w:rsidP="008025C5">
      <w:pPr>
        <w:pStyle w:val="ListParagraph"/>
        <w:ind w:left="0"/>
        <w:rPr>
          <w:rFonts w:asciiTheme="minorHAnsi" w:hAnsiTheme="minorHAnsi" w:cstheme="minorHAnsi"/>
          <w:sz w:val="24"/>
          <w:szCs w:val="24"/>
          <w:lang w:val="en-GB"/>
        </w:rPr>
      </w:pPr>
      <w:r w:rsidRPr="001861D3">
        <w:rPr>
          <w:rFonts w:asciiTheme="minorHAnsi" w:hAnsiTheme="minorHAnsi" w:cstheme="minorHAnsi"/>
          <w:sz w:val="24"/>
          <w:szCs w:val="24"/>
          <w:lang w:val="en-GB"/>
        </w:rPr>
        <w:tab/>
      </w:r>
      <w:r>
        <w:rPr>
          <w:rFonts w:asciiTheme="minorHAnsi" w:hAnsiTheme="minorHAnsi" w:cstheme="minorHAnsi"/>
          <w:sz w:val="24"/>
          <w:szCs w:val="24"/>
          <w:lang w:val="en-GB"/>
        </w:rPr>
        <w:t>Cr: the difference in the LT liability (</w:t>
      </w:r>
      <w:r w:rsidRPr="00DF541C">
        <w:rPr>
          <w:rFonts w:asciiTheme="minorHAnsi" w:hAnsiTheme="minorHAnsi" w:cstheme="minorHAnsi"/>
          <w:color w:val="632423" w:themeColor="accent2" w:themeShade="80"/>
          <w:sz w:val="24"/>
          <w:szCs w:val="24"/>
          <w:lang w:val="en-GB"/>
        </w:rPr>
        <w:t>part 2</w:t>
      </w:r>
      <w:r>
        <w:rPr>
          <w:rFonts w:asciiTheme="minorHAnsi" w:hAnsiTheme="minorHAnsi" w:cstheme="minorHAnsi"/>
          <w:sz w:val="24"/>
          <w:szCs w:val="24"/>
          <w:lang w:val="en-GB"/>
        </w:rPr>
        <w:t xml:space="preserve">) per IPSAS  </w:t>
      </w:r>
      <w:r w:rsidRPr="00C80377">
        <w:rPr>
          <w:rFonts w:asciiTheme="minorHAnsi" w:hAnsiTheme="minorHAnsi" w:cstheme="minorHAnsi"/>
          <w:sz w:val="24"/>
          <w:szCs w:val="24"/>
          <w:lang w:val="en-GB"/>
        </w:rPr>
        <w:t>=</w:t>
      </w:r>
      <w:r w:rsidRPr="00C80377">
        <w:rPr>
          <w:rFonts w:asciiTheme="minorHAnsi" w:hAnsiTheme="minorHAnsi" w:cstheme="minorHAnsi"/>
          <w:sz w:val="28"/>
          <w:szCs w:val="24"/>
          <w:lang w:val="en-GB"/>
        </w:rPr>
        <w:t xml:space="preserve"> </w:t>
      </w:r>
      <w:r w:rsidRPr="00C80377">
        <w:rPr>
          <w:rFonts w:asciiTheme="minorHAnsi" w:hAnsiTheme="minorHAnsi" w:cstheme="minorHAnsi"/>
          <w:b/>
          <w:color w:val="FF0000"/>
          <w:sz w:val="24"/>
          <w:u w:val="single"/>
        </w:rPr>
        <w:t>USD   -6,881,953.74</w:t>
      </w:r>
    </w:p>
    <w:p w14:paraId="12901622"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ab/>
      </w:r>
    </w:p>
    <w:p w14:paraId="3CADDC43" w14:textId="77777777" w:rsidR="008025C5" w:rsidRDefault="008025C5" w:rsidP="008025C5">
      <w:pPr>
        <w:pStyle w:val="ListParagraph"/>
        <w:ind w:left="851"/>
        <w:rPr>
          <w:rFonts w:asciiTheme="minorHAnsi" w:hAnsiTheme="minorHAnsi" w:cstheme="minorHAnsi"/>
          <w:b/>
          <w:sz w:val="24"/>
          <w:szCs w:val="24"/>
          <w:lang w:val="en-GB"/>
        </w:rPr>
      </w:pPr>
    </w:p>
    <w:p w14:paraId="74E7BBDF" w14:textId="77777777" w:rsidR="008025C5" w:rsidRPr="00C80377" w:rsidRDefault="008025C5" w:rsidP="008025C5">
      <w:pPr>
        <w:rPr>
          <w:rFonts w:asciiTheme="minorHAnsi" w:hAnsiTheme="minorHAnsi" w:cstheme="minorHAnsi"/>
          <w:b/>
          <w:u w:val="single"/>
        </w:rPr>
      </w:pPr>
      <w:r>
        <w:rPr>
          <w:rFonts w:asciiTheme="minorHAnsi" w:hAnsiTheme="minorHAnsi" w:cstheme="minorHAnsi"/>
          <w:b/>
        </w:rPr>
        <w:t xml:space="preserve">             </w:t>
      </w:r>
      <w:r w:rsidRPr="00C80377">
        <w:rPr>
          <w:rFonts w:asciiTheme="minorHAnsi" w:hAnsiTheme="minorHAnsi" w:cstheme="minorHAnsi"/>
          <w:b/>
        </w:rPr>
        <w:t>Unrealized gain/(loss) in the WHO LT Liability</w:t>
      </w:r>
      <w:r w:rsidRPr="00C80377">
        <w:rPr>
          <w:rFonts w:asciiTheme="minorHAnsi" w:hAnsiTheme="minorHAnsi" w:cstheme="minorHAnsi"/>
        </w:rPr>
        <w:t xml:space="preserve">  </w:t>
      </w:r>
      <w:r>
        <w:rPr>
          <w:rFonts w:asciiTheme="minorHAnsi" w:hAnsiTheme="minorHAnsi" w:cstheme="minorHAnsi"/>
        </w:rPr>
        <w:t xml:space="preserve">            </w:t>
      </w:r>
      <w:r w:rsidRPr="00C80377">
        <w:rPr>
          <w:rFonts w:asciiTheme="minorHAnsi" w:hAnsiTheme="minorHAnsi" w:cstheme="minorHAnsi"/>
        </w:rPr>
        <w:t xml:space="preserve">= </w:t>
      </w:r>
      <w:r w:rsidRPr="00C80377">
        <w:rPr>
          <w:rFonts w:asciiTheme="minorHAnsi" w:hAnsiTheme="minorHAnsi" w:cstheme="minorHAnsi"/>
          <w:b/>
          <w:u w:val="single"/>
        </w:rPr>
        <w:t>USD     2,293,622.87</w:t>
      </w:r>
    </w:p>
    <w:p w14:paraId="791F496D" w14:textId="77777777" w:rsidR="008025C5" w:rsidRDefault="008025C5" w:rsidP="008025C5">
      <w:pPr>
        <w:pStyle w:val="ListParagraph"/>
        <w:ind w:left="851"/>
        <w:rPr>
          <w:rFonts w:asciiTheme="minorHAnsi" w:hAnsiTheme="minorHAnsi" w:cstheme="minorHAnsi"/>
          <w:b/>
          <w:u w:val="single"/>
        </w:rPr>
      </w:pPr>
    </w:p>
    <w:p w14:paraId="4050DEB2" w14:textId="77777777" w:rsidR="008025C5" w:rsidRDefault="008025C5" w:rsidP="008025C5">
      <w:pPr>
        <w:pStyle w:val="ListParagraph"/>
        <w:ind w:left="851"/>
        <w:rPr>
          <w:rFonts w:asciiTheme="minorHAnsi" w:hAnsiTheme="minorHAnsi" w:cstheme="minorHAnsi"/>
          <w:b/>
          <w:u w:val="single"/>
        </w:rPr>
      </w:pPr>
    </w:p>
    <w:p w14:paraId="797C357E" w14:textId="77777777" w:rsidR="008025C5" w:rsidRDefault="008025C5" w:rsidP="008025C5">
      <w:pPr>
        <w:pStyle w:val="ListParagraph"/>
        <w:ind w:left="851"/>
        <w:rPr>
          <w:rFonts w:asciiTheme="minorHAnsi" w:hAnsiTheme="minorHAnsi" w:cstheme="minorHAnsi"/>
          <w:b/>
          <w:u w:val="single"/>
        </w:rPr>
      </w:pPr>
    </w:p>
    <w:p w14:paraId="2D1D1304" w14:textId="77777777" w:rsidR="008025C5" w:rsidRPr="00EF5D3D" w:rsidRDefault="008025C5" w:rsidP="008025C5">
      <w:pPr>
        <w:ind w:left="1211"/>
        <w:rPr>
          <w:rFonts w:asciiTheme="minorHAnsi" w:hAnsiTheme="minorHAnsi" w:cstheme="minorHAnsi"/>
          <w:color w:val="17365D" w:themeColor="text2" w:themeShade="BF"/>
        </w:rPr>
      </w:pPr>
      <w:r>
        <w:rPr>
          <w:rFonts w:asciiTheme="minorHAnsi" w:hAnsiTheme="minorHAnsi" w:cstheme="minorHAnsi"/>
          <w:b/>
          <w:color w:val="C00000"/>
        </w:rPr>
        <w:lastRenderedPageBreak/>
        <w:t>7.</w:t>
      </w:r>
      <w:r w:rsidRPr="00EF5D3D">
        <w:rPr>
          <w:rFonts w:asciiTheme="minorHAnsi" w:hAnsiTheme="minorHAnsi" w:cstheme="minorHAnsi"/>
          <w:b/>
          <w:color w:val="17365D" w:themeColor="text2" w:themeShade="BF"/>
        </w:rPr>
        <w:t xml:space="preserve"> </w:t>
      </w:r>
      <w:r w:rsidRPr="00EF5D3D">
        <w:rPr>
          <w:rFonts w:asciiTheme="minorHAnsi" w:hAnsiTheme="minorHAnsi" w:cstheme="minorHAnsi"/>
          <w:color w:val="17365D" w:themeColor="text2" w:themeShade="BF"/>
        </w:rPr>
        <w:t>The annual loan repayment (calculation of principal and interest portion)</w:t>
      </w:r>
    </w:p>
    <w:p w14:paraId="4F6F5E30" w14:textId="77777777" w:rsidR="008025C5" w:rsidRDefault="008025C5" w:rsidP="008025C5">
      <w:pPr>
        <w:pStyle w:val="ListParagraph"/>
        <w:ind w:left="851"/>
        <w:rPr>
          <w:rFonts w:asciiTheme="minorHAnsi" w:hAnsiTheme="minorHAnsi" w:cstheme="minorHAnsi"/>
          <w:sz w:val="24"/>
          <w:szCs w:val="24"/>
          <w:lang w:val="en-GB"/>
        </w:rPr>
      </w:pPr>
    </w:p>
    <w:p w14:paraId="7E7D3A31"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In 2004 the Swiss Confederation through FIPOI (La </w:t>
      </w:r>
      <w:proofErr w:type="spellStart"/>
      <w:r>
        <w:rPr>
          <w:rFonts w:asciiTheme="minorHAnsi" w:hAnsiTheme="minorHAnsi" w:cstheme="minorHAnsi"/>
          <w:sz w:val="24"/>
          <w:szCs w:val="24"/>
          <w:lang w:val="en-GB"/>
        </w:rPr>
        <w:t>Fondation</w:t>
      </w:r>
      <w:proofErr w:type="spellEnd"/>
      <w:r>
        <w:rPr>
          <w:rFonts w:asciiTheme="minorHAnsi" w:hAnsiTheme="minorHAnsi" w:cstheme="minorHAnsi"/>
          <w:sz w:val="24"/>
          <w:szCs w:val="24"/>
          <w:lang w:val="en-GB"/>
        </w:rPr>
        <w:t xml:space="preserve"> des Immeubles pour les Organisations </w:t>
      </w:r>
      <w:proofErr w:type="spellStart"/>
      <w:r>
        <w:rPr>
          <w:rFonts w:asciiTheme="minorHAnsi" w:hAnsiTheme="minorHAnsi" w:cstheme="minorHAnsi"/>
          <w:sz w:val="24"/>
          <w:szCs w:val="24"/>
          <w:lang w:val="en-GB"/>
        </w:rPr>
        <w:t>Internationales</w:t>
      </w:r>
      <w:proofErr w:type="spellEnd"/>
      <w:r>
        <w:rPr>
          <w:rFonts w:asciiTheme="minorHAnsi" w:hAnsiTheme="minorHAnsi" w:cstheme="minorHAnsi"/>
          <w:sz w:val="24"/>
          <w:szCs w:val="24"/>
          <w:lang w:val="en-GB"/>
        </w:rPr>
        <w:t xml:space="preserve">) granted WHO a 50 year interest-free loan of CHF 59.8m to pay for the construction of a new building to house WHO and UNAIDS staff at HQ. </w:t>
      </w:r>
    </w:p>
    <w:p w14:paraId="252E5314" w14:textId="77777777" w:rsidR="008025C5" w:rsidRDefault="008025C5" w:rsidP="008025C5">
      <w:pPr>
        <w:pStyle w:val="ListParagraph"/>
        <w:ind w:left="851"/>
        <w:rPr>
          <w:rFonts w:asciiTheme="minorHAnsi" w:hAnsiTheme="minorHAnsi" w:cstheme="minorHAnsi"/>
          <w:sz w:val="24"/>
          <w:szCs w:val="24"/>
          <w:lang w:val="en-GB"/>
        </w:rPr>
      </w:pPr>
    </w:p>
    <w:p w14:paraId="7D35E1AE"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The repayments are split 50:50 between WHO and UNAIDS and are payable by 31 December each year, in 50 equal instalments. The first payment being made in 2007, shortly after the building was placed in service. </w:t>
      </w:r>
    </w:p>
    <w:p w14:paraId="171FD1FD" w14:textId="77777777" w:rsidR="008025C5" w:rsidRDefault="008025C5" w:rsidP="008025C5">
      <w:pPr>
        <w:pStyle w:val="ListParagraph"/>
        <w:ind w:left="851" w:firstLine="589"/>
        <w:rPr>
          <w:rFonts w:asciiTheme="minorHAnsi" w:hAnsiTheme="minorHAnsi" w:cstheme="minorHAnsi"/>
          <w:sz w:val="24"/>
          <w:szCs w:val="24"/>
          <w:lang w:val="en-GB"/>
        </w:rPr>
      </w:pPr>
    </w:p>
    <w:p w14:paraId="3AC7A177" w14:textId="77777777" w:rsidR="008025C5" w:rsidRDefault="008025C5" w:rsidP="008025C5">
      <w:pPr>
        <w:pStyle w:val="ListParagraph"/>
        <w:ind w:left="851" w:firstLine="589"/>
        <w:rPr>
          <w:rFonts w:asciiTheme="minorHAnsi" w:hAnsiTheme="minorHAnsi" w:cstheme="minorHAnsi"/>
          <w:sz w:val="24"/>
          <w:szCs w:val="24"/>
          <w:lang w:val="en-GB"/>
        </w:rPr>
      </w:pPr>
    </w:p>
    <w:p w14:paraId="178A21CF" w14:textId="77777777" w:rsidR="008025C5" w:rsidRDefault="008025C5" w:rsidP="008025C5">
      <w:pPr>
        <w:pStyle w:val="ListParagraph"/>
        <w:ind w:left="0" w:firstLine="589"/>
        <w:rPr>
          <w:rFonts w:asciiTheme="minorHAnsi" w:hAnsiTheme="minorHAnsi" w:cstheme="minorHAnsi"/>
          <w:sz w:val="24"/>
          <w:szCs w:val="24"/>
          <w:lang w:val="en-GB"/>
        </w:rPr>
      </w:pPr>
      <w:r>
        <w:rPr>
          <w:noProof/>
          <w:lang w:val="en-GB" w:eastAsia="en-GB"/>
        </w:rPr>
        <w:drawing>
          <wp:inline distT="0" distB="0" distL="0" distR="0" wp14:anchorId="76400173" wp14:editId="10847FE2">
            <wp:extent cx="5124450" cy="3124200"/>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4450" cy="3124200"/>
                    </a:xfrm>
                    <a:prstGeom prst="rect">
                      <a:avLst/>
                    </a:prstGeom>
                    <a:noFill/>
                    <a:ln>
                      <a:noFill/>
                    </a:ln>
                  </pic:spPr>
                </pic:pic>
              </a:graphicData>
            </a:graphic>
          </wp:inline>
        </w:drawing>
      </w:r>
    </w:p>
    <w:p w14:paraId="293FB1EE"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ab/>
      </w:r>
      <w:r>
        <w:rPr>
          <w:rFonts w:asciiTheme="minorHAnsi" w:hAnsiTheme="minorHAnsi" w:cstheme="minorHAnsi"/>
          <w:sz w:val="24"/>
          <w:szCs w:val="24"/>
          <w:lang w:val="en-GB"/>
        </w:rPr>
        <w:tab/>
      </w:r>
    </w:p>
    <w:p w14:paraId="0B99C5FD" w14:textId="77777777" w:rsidR="008025C5" w:rsidRDefault="008025C5" w:rsidP="008025C5">
      <w:pPr>
        <w:pStyle w:val="ListParagraph"/>
        <w:ind w:left="851"/>
        <w:rPr>
          <w:rFonts w:asciiTheme="minorHAnsi" w:hAnsiTheme="minorHAnsi" w:cstheme="minorHAnsi"/>
          <w:sz w:val="24"/>
          <w:szCs w:val="24"/>
          <w:lang w:val="en-GB"/>
        </w:rPr>
      </w:pPr>
    </w:p>
    <w:p w14:paraId="254D3C2D" w14:textId="77777777" w:rsidR="008025C5" w:rsidRDefault="008025C5" w:rsidP="008025C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Using the amortization schedule in </w:t>
      </w:r>
      <w:r w:rsidRPr="00DF541C">
        <w:rPr>
          <w:rFonts w:asciiTheme="minorHAnsi" w:hAnsiTheme="minorHAnsi" w:cstheme="minorHAnsi"/>
          <w:b/>
          <w:color w:val="0070C0"/>
          <w:sz w:val="24"/>
          <w:szCs w:val="24"/>
          <w:lang w:val="en-GB"/>
        </w:rPr>
        <w:t>section d</w:t>
      </w:r>
      <w:r>
        <w:rPr>
          <w:rFonts w:asciiTheme="minorHAnsi" w:hAnsiTheme="minorHAnsi" w:cstheme="minorHAnsi"/>
          <w:sz w:val="24"/>
          <w:szCs w:val="24"/>
          <w:lang w:val="en-GB"/>
        </w:rPr>
        <w:t xml:space="preserve"> below to determine the split for 2013 between the capital and interest portion of the annual CHF 598,000 annual repayment shows:</w:t>
      </w:r>
    </w:p>
    <w:p w14:paraId="1F0A45D8" w14:textId="77777777" w:rsidR="008025C5" w:rsidRDefault="008025C5" w:rsidP="008025C5">
      <w:pPr>
        <w:pStyle w:val="ListParagraph"/>
        <w:ind w:left="851"/>
        <w:rPr>
          <w:rFonts w:asciiTheme="minorHAnsi" w:hAnsiTheme="minorHAnsi" w:cstheme="minorHAnsi"/>
          <w:sz w:val="24"/>
          <w:szCs w:val="24"/>
          <w:lang w:val="en-GB"/>
        </w:rPr>
      </w:pPr>
    </w:p>
    <w:p w14:paraId="68262B7C" w14:textId="77777777" w:rsidR="008025C5" w:rsidRDefault="008025C5" w:rsidP="008025C5">
      <w:pPr>
        <w:pStyle w:val="ListParagraph"/>
        <w:ind w:left="851"/>
        <w:rPr>
          <w:rFonts w:asciiTheme="minorHAnsi" w:hAnsiTheme="minorHAnsi" w:cstheme="minorHAnsi"/>
          <w:sz w:val="24"/>
          <w:szCs w:val="24"/>
          <w:lang w:val="en-GB"/>
        </w:rPr>
      </w:pPr>
    </w:p>
    <w:p w14:paraId="1B5F20D8" w14:textId="77777777" w:rsidR="008025C5" w:rsidRPr="001008F5" w:rsidRDefault="008025C5" w:rsidP="008025C5">
      <w:pPr>
        <w:pStyle w:val="ListParagraph"/>
        <w:ind w:left="851"/>
        <w:rPr>
          <w:rFonts w:asciiTheme="minorHAnsi" w:hAnsiTheme="minorHAnsi" w:cstheme="minorHAnsi"/>
          <w:b/>
          <w:sz w:val="24"/>
          <w:szCs w:val="24"/>
          <w:lang w:val="en-GB"/>
        </w:rPr>
      </w:pPr>
      <w:r>
        <w:rPr>
          <w:rFonts w:asciiTheme="minorHAnsi" w:hAnsiTheme="minorHAnsi" w:cstheme="minorHAnsi"/>
          <w:sz w:val="24"/>
          <w:szCs w:val="24"/>
          <w:lang w:val="en-GB"/>
        </w:rPr>
        <w:tab/>
      </w:r>
      <w:r>
        <w:rPr>
          <w:rFonts w:asciiTheme="minorHAnsi" w:hAnsiTheme="minorHAnsi" w:cstheme="minorHAnsi"/>
          <w:sz w:val="24"/>
          <w:szCs w:val="24"/>
          <w:lang w:val="en-GB"/>
        </w:rPr>
        <w:tab/>
      </w:r>
      <w:r w:rsidRPr="001008F5">
        <w:rPr>
          <w:rFonts w:asciiTheme="minorHAnsi" w:hAnsiTheme="minorHAnsi" w:cstheme="minorHAnsi"/>
          <w:b/>
          <w:sz w:val="24"/>
          <w:szCs w:val="24"/>
          <w:lang w:val="en-GB"/>
        </w:rPr>
        <w:t xml:space="preserve">Capital    </w:t>
      </w:r>
      <w:proofErr w:type="spellStart"/>
      <w:r w:rsidRPr="001008F5">
        <w:rPr>
          <w:rFonts w:asciiTheme="minorHAnsi" w:hAnsiTheme="minorHAnsi" w:cstheme="minorHAnsi"/>
          <w:b/>
          <w:sz w:val="24"/>
          <w:szCs w:val="24"/>
          <w:lang w:val="en-GB"/>
        </w:rPr>
        <w:t>chf</w:t>
      </w:r>
      <w:proofErr w:type="spellEnd"/>
      <w:r w:rsidRPr="001008F5">
        <w:rPr>
          <w:rFonts w:asciiTheme="minorHAnsi" w:hAnsiTheme="minorHAnsi" w:cstheme="minorHAnsi"/>
          <w:b/>
          <w:sz w:val="24"/>
          <w:szCs w:val="24"/>
          <w:lang w:val="en-GB"/>
        </w:rPr>
        <w:t xml:space="preserve"> 263,547.91</w:t>
      </w:r>
    </w:p>
    <w:p w14:paraId="2B7BCE6B" w14:textId="77777777" w:rsidR="008025C5" w:rsidRPr="001008F5" w:rsidRDefault="008025C5" w:rsidP="008025C5">
      <w:pPr>
        <w:pStyle w:val="ListParagraph"/>
        <w:ind w:left="1571" w:firstLine="589"/>
        <w:rPr>
          <w:rFonts w:asciiTheme="minorHAnsi" w:hAnsiTheme="minorHAnsi" w:cstheme="minorHAnsi"/>
          <w:b/>
          <w:sz w:val="24"/>
          <w:szCs w:val="24"/>
          <w:u w:val="single"/>
          <w:lang w:val="en-GB"/>
        </w:rPr>
      </w:pPr>
      <w:r w:rsidRPr="001008F5">
        <w:rPr>
          <w:rFonts w:asciiTheme="minorHAnsi" w:hAnsiTheme="minorHAnsi" w:cstheme="minorHAnsi"/>
          <w:b/>
          <w:sz w:val="24"/>
          <w:szCs w:val="24"/>
          <w:u w:val="single"/>
          <w:lang w:val="en-GB"/>
        </w:rPr>
        <w:t xml:space="preserve">Interest  </w:t>
      </w:r>
      <w:proofErr w:type="spellStart"/>
      <w:r w:rsidRPr="001008F5">
        <w:rPr>
          <w:rFonts w:asciiTheme="minorHAnsi" w:hAnsiTheme="minorHAnsi" w:cstheme="minorHAnsi"/>
          <w:b/>
          <w:sz w:val="24"/>
          <w:szCs w:val="24"/>
          <w:u w:val="single"/>
          <w:lang w:val="en-GB"/>
        </w:rPr>
        <w:t>chf</w:t>
      </w:r>
      <w:proofErr w:type="spellEnd"/>
      <w:r w:rsidRPr="001008F5">
        <w:rPr>
          <w:rFonts w:asciiTheme="minorHAnsi" w:hAnsiTheme="minorHAnsi" w:cstheme="minorHAnsi"/>
          <w:b/>
          <w:sz w:val="24"/>
          <w:szCs w:val="24"/>
          <w:u w:val="single"/>
          <w:lang w:val="en-GB"/>
        </w:rPr>
        <w:t xml:space="preserve"> 334,452.09</w:t>
      </w:r>
    </w:p>
    <w:p w14:paraId="47AAB171" w14:textId="77777777" w:rsidR="008025C5" w:rsidRPr="001008F5" w:rsidRDefault="008025C5" w:rsidP="008025C5">
      <w:pPr>
        <w:pStyle w:val="ListParagraph"/>
        <w:ind w:left="851"/>
        <w:rPr>
          <w:rFonts w:asciiTheme="minorHAnsi" w:hAnsiTheme="minorHAnsi" w:cstheme="minorHAnsi"/>
          <w:b/>
          <w:sz w:val="24"/>
          <w:szCs w:val="24"/>
          <w:u w:val="single"/>
          <w:lang w:val="en-GB"/>
        </w:rPr>
      </w:pPr>
      <w:r w:rsidRPr="001008F5">
        <w:rPr>
          <w:rFonts w:asciiTheme="minorHAnsi" w:hAnsiTheme="minorHAnsi" w:cstheme="minorHAnsi"/>
          <w:b/>
          <w:sz w:val="24"/>
          <w:szCs w:val="24"/>
          <w:lang w:val="en-GB"/>
        </w:rPr>
        <w:tab/>
      </w:r>
      <w:r>
        <w:rPr>
          <w:rFonts w:asciiTheme="minorHAnsi" w:hAnsiTheme="minorHAnsi" w:cstheme="minorHAnsi"/>
          <w:b/>
          <w:sz w:val="24"/>
          <w:szCs w:val="24"/>
          <w:lang w:val="en-GB"/>
        </w:rPr>
        <w:tab/>
      </w:r>
      <w:r w:rsidRPr="001008F5">
        <w:rPr>
          <w:rFonts w:asciiTheme="minorHAnsi" w:hAnsiTheme="minorHAnsi" w:cstheme="minorHAnsi"/>
          <w:b/>
          <w:sz w:val="24"/>
          <w:szCs w:val="24"/>
          <w:u w:val="single"/>
          <w:lang w:val="en-GB"/>
        </w:rPr>
        <w:t xml:space="preserve">Total       </w:t>
      </w:r>
      <w:proofErr w:type="spellStart"/>
      <w:r w:rsidRPr="001008F5">
        <w:rPr>
          <w:rFonts w:asciiTheme="minorHAnsi" w:hAnsiTheme="minorHAnsi" w:cstheme="minorHAnsi"/>
          <w:b/>
          <w:sz w:val="24"/>
          <w:szCs w:val="24"/>
          <w:u w:val="single"/>
          <w:lang w:val="en-GB"/>
        </w:rPr>
        <w:t>chf</w:t>
      </w:r>
      <w:proofErr w:type="spellEnd"/>
      <w:r w:rsidRPr="001008F5">
        <w:rPr>
          <w:rFonts w:asciiTheme="minorHAnsi" w:hAnsiTheme="minorHAnsi" w:cstheme="minorHAnsi"/>
          <w:b/>
          <w:sz w:val="24"/>
          <w:szCs w:val="24"/>
          <w:u w:val="single"/>
          <w:lang w:val="en-GB"/>
        </w:rPr>
        <w:t xml:space="preserve"> 598,000.00</w:t>
      </w:r>
    </w:p>
    <w:p w14:paraId="7A661C55" w14:textId="77777777" w:rsidR="008025C5" w:rsidRDefault="008025C5" w:rsidP="008025C5">
      <w:pPr>
        <w:pStyle w:val="ListParagraph"/>
        <w:ind w:left="851"/>
        <w:rPr>
          <w:rFonts w:asciiTheme="minorHAnsi" w:hAnsiTheme="minorHAnsi" w:cstheme="minorHAnsi"/>
          <w:sz w:val="24"/>
          <w:szCs w:val="24"/>
          <w:lang w:val="en-GB"/>
        </w:rPr>
      </w:pPr>
    </w:p>
    <w:p w14:paraId="3A59D261" w14:textId="77777777" w:rsidR="008025C5" w:rsidRDefault="008025C5" w:rsidP="008025C5">
      <w:pPr>
        <w:pStyle w:val="ListParagraph"/>
        <w:ind w:left="851"/>
        <w:rPr>
          <w:rFonts w:asciiTheme="minorHAnsi" w:hAnsiTheme="minorHAnsi" w:cstheme="minorHAnsi"/>
          <w:sz w:val="24"/>
          <w:szCs w:val="24"/>
          <w:lang w:val="en-GB"/>
        </w:rPr>
      </w:pPr>
    </w:p>
    <w:p w14:paraId="51D4BA7E" w14:textId="77777777" w:rsidR="008025C5" w:rsidRDefault="008025C5" w:rsidP="008025C5">
      <w:pPr>
        <w:pStyle w:val="ListParagraph"/>
        <w:ind w:left="851"/>
        <w:rPr>
          <w:rFonts w:asciiTheme="minorHAnsi" w:hAnsiTheme="minorHAnsi" w:cstheme="minorHAnsi"/>
          <w:sz w:val="24"/>
          <w:szCs w:val="24"/>
          <w:lang w:val="en-GB"/>
        </w:rPr>
      </w:pPr>
    </w:p>
    <w:p w14:paraId="212E27FA" w14:textId="03DFEBC4" w:rsidR="00E5449E" w:rsidRDefault="00E5449E" w:rsidP="008025C5">
      <w:pPr>
        <w:pStyle w:val="ListParagraph"/>
        <w:ind w:left="851"/>
        <w:rPr>
          <w:rFonts w:asciiTheme="minorHAnsi" w:hAnsiTheme="minorHAnsi" w:cstheme="minorHAnsi"/>
          <w:sz w:val="24"/>
          <w:szCs w:val="24"/>
          <w:lang w:val="en-GB"/>
        </w:rPr>
      </w:pPr>
    </w:p>
    <w:p w14:paraId="403D1F20" w14:textId="77777777" w:rsidR="00E5449E" w:rsidRDefault="00E5449E" w:rsidP="008025C5">
      <w:pPr>
        <w:pStyle w:val="ListParagraph"/>
        <w:ind w:left="851"/>
        <w:rPr>
          <w:rFonts w:asciiTheme="minorHAnsi" w:hAnsiTheme="minorHAnsi" w:cstheme="minorHAnsi"/>
          <w:sz w:val="24"/>
          <w:szCs w:val="24"/>
          <w:lang w:val="en-GB"/>
        </w:rPr>
      </w:pPr>
    </w:p>
    <w:p w14:paraId="69034392" w14:textId="77777777" w:rsidR="008025C5" w:rsidRDefault="008025C5" w:rsidP="008025C5">
      <w:pPr>
        <w:pStyle w:val="ListParagraph"/>
        <w:ind w:left="851"/>
        <w:rPr>
          <w:rFonts w:asciiTheme="minorHAnsi" w:hAnsiTheme="minorHAnsi" w:cstheme="minorHAnsi"/>
          <w:sz w:val="24"/>
          <w:szCs w:val="24"/>
          <w:lang w:val="en-GB"/>
        </w:rPr>
      </w:pPr>
    </w:p>
    <w:p w14:paraId="3D44230A" w14:textId="77777777" w:rsidR="008025C5" w:rsidRPr="00E85966" w:rsidRDefault="008025C5" w:rsidP="008025C5">
      <w:pPr>
        <w:pStyle w:val="ListParagraph"/>
        <w:ind w:left="0"/>
        <w:rPr>
          <w:rFonts w:asciiTheme="minorHAnsi" w:hAnsiTheme="minorHAnsi" w:cstheme="minorHAnsi"/>
          <w:b/>
          <w:color w:val="0070C0"/>
          <w:sz w:val="24"/>
          <w:szCs w:val="24"/>
          <w:lang w:val="en-GB"/>
        </w:rPr>
      </w:pPr>
      <w:r>
        <w:rPr>
          <w:rFonts w:asciiTheme="minorHAnsi" w:hAnsiTheme="minorHAnsi" w:cstheme="minorHAnsi"/>
          <w:b/>
          <w:color w:val="0070C0"/>
          <w:sz w:val="24"/>
          <w:szCs w:val="24"/>
          <w:lang w:val="en-GB"/>
        </w:rPr>
        <w:lastRenderedPageBreak/>
        <w:tab/>
        <w:t>c</w:t>
      </w:r>
      <w:r w:rsidRPr="00E85966">
        <w:rPr>
          <w:rFonts w:asciiTheme="minorHAnsi" w:hAnsiTheme="minorHAnsi" w:cstheme="minorHAnsi"/>
          <w:b/>
          <w:color w:val="0070C0"/>
          <w:sz w:val="24"/>
          <w:szCs w:val="24"/>
          <w:lang w:val="en-GB"/>
        </w:rPr>
        <w:t xml:space="preserve">. </w:t>
      </w:r>
      <w:r>
        <w:rPr>
          <w:rFonts w:asciiTheme="minorHAnsi" w:hAnsiTheme="minorHAnsi" w:cstheme="minorHAnsi"/>
          <w:b/>
          <w:color w:val="0070C0"/>
          <w:sz w:val="24"/>
          <w:szCs w:val="24"/>
          <w:lang w:val="en-GB"/>
        </w:rPr>
        <w:t xml:space="preserve">Accounting  </w:t>
      </w:r>
    </w:p>
    <w:p w14:paraId="7A00F8CB" w14:textId="77777777" w:rsidR="008025C5" w:rsidRDefault="008025C5" w:rsidP="008025C5">
      <w:pPr>
        <w:pStyle w:val="ListParagraph"/>
        <w:ind w:left="851"/>
        <w:rPr>
          <w:rFonts w:asciiTheme="minorHAnsi" w:hAnsiTheme="minorHAnsi" w:cstheme="minorHAnsi"/>
          <w:b/>
          <w:color w:val="943634" w:themeColor="accent2" w:themeShade="BF"/>
          <w:sz w:val="24"/>
          <w:szCs w:val="24"/>
          <w:lang w:val="en-GB"/>
        </w:rPr>
      </w:pPr>
    </w:p>
    <w:p w14:paraId="12556C80" w14:textId="77777777" w:rsidR="008025C5" w:rsidRPr="00EF5D3D" w:rsidRDefault="008025C5" w:rsidP="008025C5">
      <w:pPr>
        <w:pStyle w:val="ListParagraph"/>
        <w:numPr>
          <w:ilvl w:val="0"/>
          <w:numId w:val="20"/>
        </w:numPr>
        <w:rPr>
          <w:rFonts w:asciiTheme="minorHAnsi" w:hAnsiTheme="minorHAnsi" w:cstheme="minorHAnsi"/>
          <w:color w:val="17365D" w:themeColor="text2" w:themeShade="BF"/>
          <w:sz w:val="24"/>
          <w:szCs w:val="24"/>
          <w:lang w:val="en-GB"/>
        </w:rPr>
      </w:pPr>
      <w:r w:rsidRPr="00EF5D3D">
        <w:rPr>
          <w:rFonts w:asciiTheme="minorHAnsi" w:hAnsiTheme="minorHAnsi" w:cstheme="minorHAnsi"/>
          <w:color w:val="17365D" w:themeColor="text2" w:themeShade="BF"/>
          <w:sz w:val="24"/>
          <w:szCs w:val="24"/>
          <w:lang w:val="en-GB"/>
        </w:rPr>
        <w:t>The in-kind contribution that represents the value of the interest not being paid.</w:t>
      </w:r>
    </w:p>
    <w:p w14:paraId="72301B93" w14:textId="77777777" w:rsidR="008025C5" w:rsidRDefault="008025C5" w:rsidP="008025C5">
      <w:pPr>
        <w:pStyle w:val="ListParagraph"/>
        <w:ind w:left="2160"/>
        <w:rPr>
          <w:rFonts w:asciiTheme="minorHAnsi" w:hAnsiTheme="minorHAnsi" w:cstheme="minorHAnsi"/>
          <w:color w:val="0070C0"/>
          <w:sz w:val="24"/>
          <w:szCs w:val="24"/>
          <w:lang w:val="en-GB"/>
        </w:rPr>
      </w:pPr>
    </w:p>
    <w:p w14:paraId="3A9ED5A2" w14:textId="77777777" w:rsidR="008025C5" w:rsidRPr="00F07515" w:rsidRDefault="008025C5" w:rsidP="008025C5">
      <w:pPr>
        <w:pStyle w:val="ListParagraph"/>
        <w:ind w:left="2160"/>
        <w:rPr>
          <w:rFonts w:asciiTheme="minorHAnsi" w:hAnsiTheme="minorHAnsi" w:cstheme="minorHAnsi"/>
          <w:sz w:val="24"/>
          <w:szCs w:val="24"/>
          <w:lang w:val="en-GB"/>
        </w:rPr>
      </w:pPr>
      <w:r>
        <w:rPr>
          <w:rFonts w:asciiTheme="minorHAnsi" w:hAnsiTheme="minorHAnsi" w:cstheme="minorHAnsi"/>
          <w:sz w:val="24"/>
          <w:szCs w:val="24"/>
          <w:lang w:val="en-GB"/>
        </w:rPr>
        <w:t xml:space="preserve">For 2013 this was calculated in </w:t>
      </w:r>
      <w:r w:rsidRPr="00C0700D">
        <w:rPr>
          <w:rFonts w:asciiTheme="minorHAnsi" w:hAnsiTheme="minorHAnsi" w:cstheme="minorHAnsi"/>
          <w:color w:val="C00000"/>
          <w:sz w:val="24"/>
          <w:szCs w:val="24"/>
          <w:lang w:val="en-GB"/>
        </w:rPr>
        <w:t xml:space="preserve">step </w:t>
      </w:r>
      <w:r w:rsidRPr="00C0700D">
        <w:rPr>
          <w:rFonts w:asciiTheme="minorHAnsi" w:hAnsiTheme="minorHAnsi" w:cstheme="minorHAnsi"/>
          <w:b/>
          <w:color w:val="C00000"/>
          <w:sz w:val="24"/>
          <w:szCs w:val="24"/>
          <w:lang w:val="en-GB"/>
        </w:rPr>
        <w:t>5</w:t>
      </w:r>
      <w:r w:rsidRPr="00EF5D3D">
        <w:rPr>
          <w:rFonts w:asciiTheme="minorHAnsi" w:hAnsiTheme="minorHAnsi" w:cstheme="minorHAnsi"/>
          <w:color w:val="17365D" w:themeColor="text2" w:themeShade="BF"/>
          <w:sz w:val="24"/>
          <w:szCs w:val="24"/>
          <w:lang w:val="en-GB"/>
        </w:rPr>
        <w:t xml:space="preserve">  </w:t>
      </w:r>
      <w:r>
        <w:rPr>
          <w:rFonts w:asciiTheme="minorHAnsi" w:hAnsiTheme="minorHAnsi" w:cstheme="minorHAnsi"/>
          <w:sz w:val="24"/>
          <w:szCs w:val="24"/>
          <w:lang w:val="en-GB"/>
        </w:rPr>
        <w:t xml:space="preserve">above as </w:t>
      </w:r>
      <w:r w:rsidRPr="006B6605">
        <w:rPr>
          <w:rFonts w:asciiTheme="minorHAnsi" w:hAnsiTheme="minorHAnsi" w:cstheme="minorHAnsi"/>
          <w:b/>
          <w:sz w:val="24"/>
          <w:szCs w:val="24"/>
          <w:lang w:val="en-GB"/>
        </w:rPr>
        <w:t xml:space="preserve">USD 377,060 </w:t>
      </w:r>
    </w:p>
    <w:p w14:paraId="7A766BCF" w14:textId="77777777" w:rsidR="008025C5" w:rsidRDefault="008025C5" w:rsidP="008025C5">
      <w:pPr>
        <w:pStyle w:val="ListParagraph"/>
        <w:ind w:left="2160"/>
        <w:rPr>
          <w:rFonts w:asciiTheme="minorHAnsi" w:hAnsiTheme="minorHAnsi" w:cstheme="minorHAnsi"/>
          <w:sz w:val="24"/>
          <w:szCs w:val="24"/>
          <w:lang w:val="en-GB"/>
        </w:rPr>
      </w:pPr>
    </w:p>
    <w:p w14:paraId="2C12DABD" w14:textId="77777777" w:rsidR="008025C5" w:rsidRPr="00C0700D" w:rsidRDefault="008025C5" w:rsidP="008025C5">
      <w:pPr>
        <w:pStyle w:val="ListParagraph"/>
        <w:ind w:left="2160"/>
        <w:rPr>
          <w:rFonts w:asciiTheme="minorHAnsi" w:hAnsiTheme="minorHAnsi" w:cstheme="minorHAnsi"/>
          <w:b/>
          <w:color w:val="632423" w:themeColor="accent2" w:themeShade="80"/>
          <w:sz w:val="24"/>
          <w:szCs w:val="24"/>
          <w:lang w:val="en-GB"/>
        </w:rPr>
      </w:pPr>
      <w:r w:rsidRPr="00C0700D">
        <w:rPr>
          <w:rFonts w:asciiTheme="minorHAnsi" w:hAnsiTheme="minorHAnsi" w:cstheme="minorHAnsi"/>
          <w:b/>
          <w:color w:val="632423" w:themeColor="accent2" w:themeShade="80"/>
          <w:sz w:val="24"/>
          <w:szCs w:val="24"/>
          <w:lang w:val="en-GB"/>
        </w:rPr>
        <w:t xml:space="preserve">Required accounting steps:  </w:t>
      </w:r>
    </w:p>
    <w:p w14:paraId="6A5E45EC" w14:textId="77777777" w:rsidR="008025C5" w:rsidRPr="00C0700D" w:rsidRDefault="008025C5" w:rsidP="008025C5">
      <w:pPr>
        <w:pStyle w:val="ListParagraph"/>
        <w:ind w:left="2160"/>
        <w:rPr>
          <w:rFonts w:asciiTheme="minorHAnsi" w:hAnsiTheme="minorHAnsi" w:cstheme="minorHAnsi"/>
          <w:b/>
          <w:color w:val="632423" w:themeColor="accent2" w:themeShade="80"/>
          <w:sz w:val="24"/>
          <w:szCs w:val="24"/>
          <w:lang w:val="en-GB"/>
        </w:rPr>
      </w:pPr>
      <w:r w:rsidRPr="00C0700D">
        <w:rPr>
          <w:rFonts w:asciiTheme="minorHAnsi" w:hAnsiTheme="minorHAnsi" w:cstheme="minorHAnsi"/>
          <w:b/>
          <w:color w:val="632423" w:themeColor="accent2" w:themeShade="80"/>
          <w:sz w:val="24"/>
          <w:szCs w:val="24"/>
          <w:lang w:val="en-GB"/>
        </w:rPr>
        <w:t xml:space="preserve">      </w:t>
      </w:r>
    </w:p>
    <w:p w14:paraId="3DAD5097" w14:textId="77777777" w:rsidR="008025C5" w:rsidRPr="00C0700D" w:rsidRDefault="008025C5" w:rsidP="008025C5">
      <w:pPr>
        <w:pStyle w:val="ListParagraph"/>
        <w:numPr>
          <w:ilvl w:val="1"/>
          <w:numId w:val="18"/>
        </w:numPr>
        <w:rPr>
          <w:rFonts w:asciiTheme="minorHAnsi" w:hAnsiTheme="minorHAnsi" w:cstheme="minorHAnsi"/>
          <w:color w:val="632423" w:themeColor="accent2" w:themeShade="80"/>
          <w:szCs w:val="24"/>
          <w:lang w:val="en-GB"/>
        </w:rPr>
      </w:pPr>
      <w:r w:rsidRPr="00C0700D">
        <w:rPr>
          <w:color w:val="632423" w:themeColor="accent2" w:themeShade="80"/>
          <w:szCs w:val="24"/>
        </w:rPr>
        <w:t>Create an ADR in order for the distribution to be increased</w:t>
      </w:r>
    </w:p>
    <w:p w14:paraId="3CF9933D" w14:textId="77777777" w:rsidR="008025C5" w:rsidRPr="00C0700D" w:rsidRDefault="008025C5" w:rsidP="008025C5">
      <w:pPr>
        <w:pStyle w:val="ListParagraph"/>
        <w:numPr>
          <w:ilvl w:val="1"/>
          <w:numId w:val="18"/>
        </w:numPr>
        <w:rPr>
          <w:rFonts w:asciiTheme="minorHAnsi" w:hAnsiTheme="minorHAnsi" w:cstheme="minorHAnsi"/>
          <w:color w:val="632423" w:themeColor="accent2" w:themeShade="80"/>
          <w:szCs w:val="24"/>
          <w:lang w:val="en-GB"/>
        </w:rPr>
      </w:pPr>
      <w:r w:rsidRPr="00C0700D">
        <w:rPr>
          <w:color w:val="632423" w:themeColor="accent2" w:themeShade="80"/>
          <w:szCs w:val="24"/>
        </w:rPr>
        <w:t>Submit the workplan funding to GSC</w:t>
      </w:r>
    </w:p>
    <w:p w14:paraId="4D925198" w14:textId="77777777" w:rsidR="008025C5" w:rsidRPr="00C0700D" w:rsidRDefault="008025C5" w:rsidP="008025C5">
      <w:pPr>
        <w:pStyle w:val="ListParagraph"/>
        <w:numPr>
          <w:ilvl w:val="1"/>
          <w:numId w:val="18"/>
        </w:numPr>
        <w:rPr>
          <w:rFonts w:asciiTheme="minorHAnsi" w:hAnsiTheme="minorHAnsi" w:cstheme="minorHAnsi"/>
          <w:color w:val="632423" w:themeColor="accent2" w:themeShade="80"/>
          <w:szCs w:val="24"/>
          <w:lang w:val="en-GB"/>
        </w:rPr>
      </w:pPr>
      <w:r w:rsidRPr="00C0700D">
        <w:rPr>
          <w:color w:val="632423" w:themeColor="accent2" w:themeShade="80"/>
          <w:szCs w:val="24"/>
        </w:rPr>
        <w:t xml:space="preserve">Submit the award budget after </w:t>
      </w:r>
      <w:r w:rsidRPr="00C0700D">
        <w:rPr>
          <w:color w:val="632423" w:themeColor="accent2" w:themeShade="80"/>
          <w:szCs w:val="24"/>
          <w:u w:val="single"/>
        </w:rPr>
        <w:t>validated against planned costs</w:t>
      </w:r>
      <w:r w:rsidRPr="00C0700D">
        <w:rPr>
          <w:color w:val="632423" w:themeColor="accent2" w:themeShade="80"/>
          <w:szCs w:val="24"/>
        </w:rPr>
        <w:t xml:space="preserve"> to GSC</w:t>
      </w:r>
    </w:p>
    <w:p w14:paraId="0151042C" w14:textId="77777777" w:rsidR="008025C5" w:rsidRPr="00C0700D" w:rsidRDefault="008025C5" w:rsidP="008025C5">
      <w:pPr>
        <w:pStyle w:val="ListParagraph"/>
        <w:numPr>
          <w:ilvl w:val="1"/>
          <w:numId w:val="18"/>
        </w:numPr>
        <w:rPr>
          <w:rFonts w:asciiTheme="minorHAnsi" w:hAnsiTheme="minorHAnsi" w:cstheme="minorHAnsi"/>
          <w:color w:val="632423" w:themeColor="accent2" w:themeShade="80"/>
          <w:szCs w:val="24"/>
          <w:lang w:val="en-GB"/>
        </w:rPr>
      </w:pPr>
      <w:r w:rsidRPr="00C0700D">
        <w:rPr>
          <w:color w:val="632423" w:themeColor="accent2" w:themeShade="80"/>
          <w:szCs w:val="24"/>
        </w:rPr>
        <w:t>Submit the financial AMR for the level required to cover the USD 377,060 to GSC</w:t>
      </w:r>
    </w:p>
    <w:p w14:paraId="1C19B832" w14:textId="77777777" w:rsidR="008025C5" w:rsidRPr="00C0700D" w:rsidRDefault="008025C5" w:rsidP="008025C5">
      <w:pPr>
        <w:pStyle w:val="ListParagraph"/>
        <w:numPr>
          <w:ilvl w:val="1"/>
          <w:numId w:val="18"/>
        </w:numPr>
        <w:rPr>
          <w:rFonts w:asciiTheme="minorHAnsi" w:hAnsiTheme="minorHAnsi" w:cstheme="minorHAnsi"/>
          <w:color w:val="632423" w:themeColor="accent2" w:themeShade="80"/>
          <w:szCs w:val="24"/>
          <w:lang w:val="en-GB"/>
        </w:rPr>
      </w:pPr>
      <w:r w:rsidRPr="00C0700D">
        <w:rPr>
          <w:color w:val="632423" w:themeColor="accent2" w:themeShade="80"/>
          <w:szCs w:val="24"/>
        </w:rPr>
        <w:t>Adjust the baseline if required</w:t>
      </w:r>
    </w:p>
    <w:p w14:paraId="21BC1016" w14:textId="77777777" w:rsidR="008025C5" w:rsidRPr="00C0700D" w:rsidRDefault="008025C5" w:rsidP="008025C5">
      <w:pPr>
        <w:pStyle w:val="ListParagraph"/>
        <w:numPr>
          <w:ilvl w:val="1"/>
          <w:numId w:val="18"/>
        </w:numPr>
        <w:rPr>
          <w:rFonts w:asciiTheme="minorHAnsi" w:hAnsiTheme="minorHAnsi" w:cstheme="minorHAnsi"/>
          <w:color w:val="632423" w:themeColor="accent2" w:themeShade="80"/>
          <w:szCs w:val="24"/>
          <w:lang w:val="en-GB"/>
        </w:rPr>
      </w:pPr>
      <w:r w:rsidRPr="00C0700D">
        <w:rPr>
          <w:rFonts w:asciiTheme="minorHAnsi" w:hAnsiTheme="minorHAnsi" w:cstheme="minorHAnsi"/>
          <w:color w:val="632423" w:themeColor="accent2" w:themeShade="80"/>
          <w:szCs w:val="24"/>
          <w:lang w:val="en-GB"/>
        </w:rPr>
        <w:t>Input 1 line expenditure batch – credit entry of USD 377,060</w:t>
      </w:r>
    </w:p>
    <w:p w14:paraId="46C1EAA1" w14:textId="77777777" w:rsidR="008025C5" w:rsidRPr="00C0700D" w:rsidRDefault="008025C5" w:rsidP="008025C5">
      <w:pPr>
        <w:pStyle w:val="ListParagraph"/>
        <w:numPr>
          <w:ilvl w:val="1"/>
          <w:numId w:val="18"/>
        </w:numPr>
        <w:rPr>
          <w:rFonts w:asciiTheme="minorHAnsi" w:hAnsiTheme="minorHAnsi" w:cstheme="minorHAnsi"/>
          <w:color w:val="632423" w:themeColor="accent2" w:themeShade="80"/>
          <w:szCs w:val="24"/>
          <w:lang w:val="en-GB"/>
        </w:rPr>
      </w:pPr>
      <w:r w:rsidRPr="00C0700D">
        <w:rPr>
          <w:rFonts w:asciiTheme="minorHAnsi" w:hAnsiTheme="minorHAnsi" w:cstheme="minorHAnsi"/>
          <w:color w:val="632423" w:themeColor="accent2" w:themeShade="80"/>
          <w:szCs w:val="24"/>
          <w:lang w:val="en-GB"/>
        </w:rPr>
        <w:t>Prepare and post USD journal to clear OGA and credit contributions in kind account</w:t>
      </w:r>
    </w:p>
    <w:p w14:paraId="18530163" w14:textId="77777777" w:rsidR="008025C5" w:rsidRPr="00C0700D" w:rsidRDefault="008025C5" w:rsidP="008025C5">
      <w:pPr>
        <w:ind w:left="1800"/>
        <w:rPr>
          <w:rFonts w:asciiTheme="minorHAnsi" w:hAnsiTheme="minorHAnsi" w:cstheme="minorHAnsi"/>
          <w:color w:val="632423" w:themeColor="accent2" w:themeShade="80"/>
        </w:rPr>
      </w:pPr>
      <w:r w:rsidRPr="00C0700D">
        <w:rPr>
          <w:rFonts w:asciiTheme="minorHAnsi" w:hAnsiTheme="minorHAnsi" w:cstheme="minorHAnsi"/>
          <w:color w:val="632423" w:themeColor="accent2" w:themeShade="80"/>
        </w:rPr>
        <w:t xml:space="preserve">        </w:t>
      </w:r>
      <w:r w:rsidRPr="00C0700D">
        <w:rPr>
          <w:rFonts w:asciiTheme="minorHAnsi" w:hAnsiTheme="minorHAnsi" w:cstheme="minorHAnsi"/>
          <w:color w:val="632423" w:themeColor="accent2" w:themeShade="80"/>
        </w:rPr>
        <w:tab/>
        <w:t xml:space="preserve">Dr: 101.1001.000000.00000.243003.0000 </w:t>
      </w:r>
    </w:p>
    <w:p w14:paraId="4368FB7F" w14:textId="77777777" w:rsidR="008025C5" w:rsidRPr="00C0700D" w:rsidRDefault="008025C5" w:rsidP="008025C5">
      <w:pPr>
        <w:pStyle w:val="ListParagraph"/>
        <w:ind w:left="2160"/>
        <w:rPr>
          <w:rFonts w:asciiTheme="minorHAnsi" w:hAnsiTheme="minorHAnsi" w:cstheme="minorHAnsi"/>
          <w:color w:val="632423" w:themeColor="accent2" w:themeShade="80"/>
          <w:sz w:val="24"/>
          <w:szCs w:val="24"/>
          <w:lang w:val="en-GB"/>
        </w:rPr>
      </w:pPr>
      <w:r w:rsidRPr="00C0700D">
        <w:rPr>
          <w:rFonts w:asciiTheme="minorHAnsi" w:hAnsiTheme="minorHAnsi" w:cstheme="minorHAnsi"/>
          <w:color w:val="632423" w:themeColor="accent2" w:themeShade="80"/>
          <w:sz w:val="24"/>
          <w:szCs w:val="24"/>
          <w:lang w:val="en-GB"/>
        </w:rPr>
        <w:t xml:space="preserve">        </w:t>
      </w:r>
      <w:r w:rsidRPr="00C0700D">
        <w:rPr>
          <w:rFonts w:asciiTheme="minorHAnsi" w:hAnsiTheme="minorHAnsi" w:cstheme="minorHAnsi"/>
          <w:color w:val="632423" w:themeColor="accent2" w:themeShade="80"/>
          <w:sz w:val="24"/>
          <w:szCs w:val="24"/>
          <w:lang w:val="en-GB"/>
        </w:rPr>
        <w:tab/>
        <w:t>Cr: 101.2011.000000.00000.412003.0000</w:t>
      </w:r>
    </w:p>
    <w:p w14:paraId="2D850A62" w14:textId="77777777" w:rsidR="008025C5" w:rsidRDefault="008025C5" w:rsidP="008025C5">
      <w:pPr>
        <w:pStyle w:val="ListParagraph"/>
        <w:ind w:left="2880"/>
        <w:rPr>
          <w:rFonts w:asciiTheme="minorHAnsi" w:hAnsiTheme="minorHAnsi" w:cstheme="minorHAnsi"/>
          <w:sz w:val="24"/>
          <w:szCs w:val="24"/>
          <w:lang w:val="en-GB"/>
        </w:rPr>
      </w:pPr>
    </w:p>
    <w:p w14:paraId="63EC23DF" w14:textId="77777777" w:rsidR="008025C5" w:rsidRDefault="008025C5" w:rsidP="008025C5">
      <w:pPr>
        <w:pStyle w:val="ListParagraph"/>
        <w:ind w:left="2880"/>
        <w:rPr>
          <w:rFonts w:asciiTheme="minorHAnsi" w:hAnsiTheme="minorHAnsi" w:cstheme="minorHAnsi"/>
          <w:sz w:val="24"/>
          <w:szCs w:val="24"/>
          <w:lang w:val="en-GB"/>
        </w:rPr>
      </w:pPr>
    </w:p>
    <w:p w14:paraId="75290CC8" w14:textId="77777777" w:rsidR="008025C5" w:rsidRPr="00266B8C" w:rsidRDefault="008025C5" w:rsidP="008025C5">
      <w:pPr>
        <w:pStyle w:val="ListParagraph"/>
        <w:numPr>
          <w:ilvl w:val="0"/>
          <w:numId w:val="20"/>
        </w:numPr>
        <w:rPr>
          <w:rFonts w:asciiTheme="minorHAnsi" w:hAnsiTheme="minorHAnsi" w:cstheme="minorHAnsi"/>
          <w:color w:val="17365D" w:themeColor="text2" w:themeShade="BF"/>
          <w:sz w:val="24"/>
          <w:szCs w:val="24"/>
          <w:lang w:val="en-GB"/>
        </w:rPr>
      </w:pPr>
      <w:r w:rsidRPr="00266B8C">
        <w:rPr>
          <w:rFonts w:asciiTheme="minorHAnsi" w:hAnsiTheme="minorHAnsi" w:cstheme="minorHAnsi"/>
          <w:color w:val="17365D" w:themeColor="text2" w:themeShade="BF"/>
          <w:sz w:val="24"/>
          <w:szCs w:val="24"/>
          <w:lang w:val="en-GB"/>
        </w:rPr>
        <w:t>The adjustment to fair value and posting of the unrealized exchange gain/(loss)</w:t>
      </w:r>
    </w:p>
    <w:p w14:paraId="42DC4EA4" w14:textId="77777777" w:rsidR="008025C5" w:rsidRDefault="008025C5" w:rsidP="008025C5">
      <w:pPr>
        <w:pStyle w:val="ListParagraph"/>
        <w:ind w:left="2160"/>
        <w:rPr>
          <w:rFonts w:asciiTheme="minorHAnsi" w:hAnsiTheme="minorHAnsi" w:cstheme="minorHAnsi"/>
          <w:color w:val="0070C0"/>
          <w:sz w:val="24"/>
          <w:szCs w:val="24"/>
          <w:lang w:val="en-GB"/>
        </w:rPr>
      </w:pPr>
    </w:p>
    <w:p w14:paraId="18C1B855" w14:textId="77777777" w:rsidR="008025C5" w:rsidRPr="00F07515" w:rsidRDefault="008025C5" w:rsidP="008025C5">
      <w:pPr>
        <w:pStyle w:val="ListParagraph"/>
        <w:ind w:left="2160"/>
        <w:rPr>
          <w:rFonts w:asciiTheme="minorHAnsi" w:hAnsiTheme="minorHAnsi" w:cstheme="minorHAnsi"/>
          <w:sz w:val="24"/>
          <w:szCs w:val="24"/>
          <w:lang w:val="en-GB"/>
        </w:rPr>
      </w:pPr>
      <w:r>
        <w:rPr>
          <w:rFonts w:asciiTheme="minorHAnsi" w:hAnsiTheme="minorHAnsi" w:cstheme="minorHAnsi"/>
          <w:sz w:val="24"/>
          <w:szCs w:val="24"/>
          <w:lang w:val="en-GB"/>
        </w:rPr>
        <w:t xml:space="preserve">For 2013 this was calculated in </w:t>
      </w:r>
      <w:r w:rsidRPr="00C0700D">
        <w:rPr>
          <w:rFonts w:asciiTheme="minorHAnsi" w:hAnsiTheme="minorHAnsi" w:cstheme="minorHAnsi"/>
          <w:color w:val="C00000"/>
          <w:sz w:val="24"/>
          <w:szCs w:val="24"/>
          <w:lang w:val="en-GB"/>
        </w:rPr>
        <w:t xml:space="preserve">step </w:t>
      </w:r>
      <w:r w:rsidRPr="00C0700D">
        <w:rPr>
          <w:rFonts w:asciiTheme="minorHAnsi" w:hAnsiTheme="minorHAnsi" w:cstheme="minorHAnsi"/>
          <w:b/>
          <w:color w:val="C00000"/>
          <w:sz w:val="24"/>
          <w:szCs w:val="24"/>
          <w:lang w:val="en-GB"/>
        </w:rPr>
        <w:t>6</w:t>
      </w:r>
      <w:r w:rsidRPr="00266B8C">
        <w:rPr>
          <w:rFonts w:asciiTheme="minorHAnsi" w:hAnsiTheme="minorHAnsi" w:cstheme="minorHAnsi"/>
          <w:color w:val="17365D" w:themeColor="text2" w:themeShade="BF"/>
          <w:sz w:val="24"/>
          <w:szCs w:val="24"/>
          <w:lang w:val="en-GB"/>
        </w:rPr>
        <w:t xml:space="preserve"> </w:t>
      </w:r>
      <w:r>
        <w:rPr>
          <w:rFonts w:asciiTheme="minorHAnsi" w:hAnsiTheme="minorHAnsi" w:cstheme="minorHAnsi"/>
          <w:sz w:val="24"/>
          <w:szCs w:val="24"/>
          <w:lang w:val="en-GB"/>
        </w:rPr>
        <w:t xml:space="preserve">above </w:t>
      </w:r>
      <w:r w:rsidRPr="00C0700D">
        <w:rPr>
          <w:rFonts w:asciiTheme="minorHAnsi" w:hAnsiTheme="minorHAnsi" w:cstheme="minorHAnsi"/>
          <w:b/>
          <w:sz w:val="24"/>
          <w:szCs w:val="24"/>
        </w:rPr>
        <w:t>USD 2,293,622.87</w:t>
      </w:r>
      <w:r w:rsidRPr="006B6605">
        <w:rPr>
          <w:rFonts w:asciiTheme="minorHAnsi" w:hAnsiTheme="minorHAnsi" w:cstheme="minorHAnsi"/>
          <w:b/>
          <w:sz w:val="24"/>
          <w:szCs w:val="24"/>
          <w:lang w:val="en-GB"/>
        </w:rPr>
        <w:t xml:space="preserve"> </w:t>
      </w:r>
    </w:p>
    <w:p w14:paraId="5AC944AF" w14:textId="77777777" w:rsidR="008025C5" w:rsidRDefault="008025C5" w:rsidP="008025C5">
      <w:pPr>
        <w:pStyle w:val="ListParagraph"/>
        <w:ind w:left="851"/>
        <w:rPr>
          <w:rFonts w:asciiTheme="minorHAnsi" w:hAnsiTheme="minorHAnsi" w:cstheme="minorHAnsi"/>
          <w:sz w:val="24"/>
          <w:szCs w:val="24"/>
          <w:lang w:val="en-GB"/>
        </w:rPr>
      </w:pPr>
    </w:p>
    <w:p w14:paraId="765CC310" w14:textId="77777777" w:rsidR="008025C5" w:rsidRPr="00C0700D" w:rsidRDefault="008025C5" w:rsidP="008025C5">
      <w:pPr>
        <w:pStyle w:val="ListParagraph"/>
        <w:ind w:left="851"/>
        <w:rPr>
          <w:rFonts w:asciiTheme="minorHAnsi" w:hAnsiTheme="minorHAnsi" w:cstheme="minorHAnsi"/>
          <w:color w:val="632423" w:themeColor="accent2" w:themeShade="80"/>
          <w:sz w:val="24"/>
          <w:szCs w:val="24"/>
          <w:lang w:val="en-GB"/>
        </w:rPr>
      </w:pP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 xml:space="preserve">Dr: 101.1001.000000.00000.250102.0000   USD 9,175,576.61  </w:t>
      </w: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“adjustment effective interest method 2013 loan”</w:t>
      </w:r>
    </w:p>
    <w:p w14:paraId="5FB446AE" w14:textId="77777777" w:rsidR="008025C5" w:rsidRPr="00C0700D" w:rsidRDefault="008025C5" w:rsidP="008025C5">
      <w:pPr>
        <w:pStyle w:val="ListParagraph"/>
        <w:ind w:left="851"/>
        <w:rPr>
          <w:rFonts w:asciiTheme="minorHAnsi" w:hAnsiTheme="minorHAnsi" w:cstheme="minorHAnsi"/>
          <w:color w:val="632423" w:themeColor="accent2" w:themeShade="80"/>
          <w:sz w:val="24"/>
          <w:szCs w:val="24"/>
          <w:lang w:val="en-GB"/>
        </w:rPr>
      </w:pP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 xml:space="preserve">Cr: 101.1001.000000.00000.250102.0000    USD 6,881,953.73  </w:t>
      </w: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“adjust for fair value 2013 loan”</w:t>
      </w:r>
    </w:p>
    <w:p w14:paraId="22086372" w14:textId="77777777" w:rsidR="008025C5" w:rsidRPr="00C0700D" w:rsidRDefault="008025C5" w:rsidP="008025C5">
      <w:pPr>
        <w:pStyle w:val="ListParagraph"/>
        <w:ind w:left="851"/>
        <w:rPr>
          <w:rFonts w:asciiTheme="minorHAnsi" w:hAnsiTheme="minorHAnsi" w:cstheme="minorHAnsi"/>
          <w:color w:val="632423" w:themeColor="accent2" w:themeShade="80"/>
          <w:sz w:val="24"/>
          <w:szCs w:val="24"/>
          <w:lang w:val="en-GB"/>
        </w:rPr>
      </w:pP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 xml:space="preserve">Cr: 101.1001.000000.00000.575201.0000    USD 2,293,622.87  </w:t>
      </w: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 xml:space="preserve">“unrealized gain </w:t>
      </w:r>
      <w:proofErr w:type="spellStart"/>
      <w:r w:rsidRPr="00C0700D">
        <w:rPr>
          <w:rFonts w:asciiTheme="minorHAnsi" w:hAnsiTheme="minorHAnsi" w:cstheme="minorHAnsi"/>
          <w:color w:val="632423" w:themeColor="accent2" w:themeShade="80"/>
          <w:sz w:val="24"/>
          <w:szCs w:val="24"/>
          <w:lang w:val="en-GB"/>
        </w:rPr>
        <w:t>acc</w:t>
      </w:r>
      <w:proofErr w:type="spellEnd"/>
      <w:r w:rsidRPr="00C0700D">
        <w:rPr>
          <w:rFonts w:asciiTheme="minorHAnsi" w:hAnsiTheme="minorHAnsi" w:cstheme="minorHAnsi"/>
          <w:color w:val="632423" w:themeColor="accent2" w:themeShade="80"/>
          <w:sz w:val="24"/>
          <w:szCs w:val="24"/>
          <w:lang w:val="en-GB"/>
        </w:rPr>
        <w:t xml:space="preserve"> 250102 for 2013”</w:t>
      </w:r>
    </w:p>
    <w:p w14:paraId="36DBC4E9" w14:textId="77777777" w:rsidR="008025C5" w:rsidRPr="00C0700D" w:rsidRDefault="008025C5" w:rsidP="008025C5">
      <w:pPr>
        <w:pStyle w:val="ListParagraph"/>
        <w:ind w:left="851"/>
        <w:rPr>
          <w:rFonts w:asciiTheme="minorHAnsi" w:hAnsiTheme="minorHAnsi" w:cstheme="minorHAnsi"/>
          <w:color w:val="632423" w:themeColor="accent2" w:themeShade="80"/>
          <w:sz w:val="24"/>
          <w:szCs w:val="24"/>
          <w:lang w:val="en-GB"/>
        </w:rPr>
      </w:pPr>
    </w:p>
    <w:p w14:paraId="281DF6D6" w14:textId="77777777" w:rsidR="008025C5" w:rsidRDefault="008025C5" w:rsidP="008025C5">
      <w:pPr>
        <w:pStyle w:val="ListParagraph"/>
        <w:ind w:left="851"/>
        <w:rPr>
          <w:rFonts w:asciiTheme="minorHAnsi" w:hAnsiTheme="minorHAnsi" w:cstheme="minorHAnsi"/>
          <w:sz w:val="24"/>
          <w:szCs w:val="24"/>
          <w:lang w:val="en-GB"/>
        </w:rPr>
      </w:pPr>
    </w:p>
    <w:p w14:paraId="20934191" w14:textId="77777777" w:rsidR="008025C5" w:rsidRPr="00266B8C" w:rsidRDefault="008025C5" w:rsidP="008025C5">
      <w:pPr>
        <w:pStyle w:val="ListParagraph"/>
        <w:numPr>
          <w:ilvl w:val="0"/>
          <w:numId w:val="20"/>
        </w:numPr>
        <w:rPr>
          <w:rFonts w:asciiTheme="minorHAnsi" w:hAnsiTheme="minorHAnsi" w:cstheme="minorHAnsi"/>
          <w:color w:val="17365D" w:themeColor="text2" w:themeShade="BF"/>
          <w:sz w:val="24"/>
          <w:szCs w:val="24"/>
          <w:lang w:val="en-GB"/>
        </w:rPr>
      </w:pPr>
      <w:r w:rsidRPr="00266B8C">
        <w:rPr>
          <w:rFonts w:asciiTheme="minorHAnsi" w:hAnsiTheme="minorHAnsi" w:cstheme="minorHAnsi"/>
          <w:color w:val="17365D" w:themeColor="text2" w:themeShade="BF"/>
          <w:sz w:val="24"/>
          <w:szCs w:val="24"/>
          <w:lang w:val="en-GB"/>
        </w:rPr>
        <w:t>The annual loan repayment</w:t>
      </w:r>
    </w:p>
    <w:p w14:paraId="4C4718A3" w14:textId="77777777" w:rsidR="008025C5" w:rsidRDefault="008025C5" w:rsidP="008025C5">
      <w:pPr>
        <w:pStyle w:val="ListParagraph"/>
        <w:ind w:left="2160"/>
        <w:rPr>
          <w:rFonts w:asciiTheme="minorHAnsi" w:hAnsiTheme="minorHAnsi" w:cstheme="minorHAnsi"/>
          <w:sz w:val="24"/>
          <w:szCs w:val="24"/>
          <w:lang w:val="en-GB"/>
        </w:rPr>
      </w:pPr>
    </w:p>
    <w:p w14:paraId="5E89118F" w14:textId="77777777" w:rsidR="008025C5" w:rsidRPr="009B3463" w:rsidRDefault="008025C5" w:rsidP="008025C5">
      <w:pPr>
        <w:ind w:left="2160"/>
        <w:rPr>
          <w:rFonts w:asciiTheme="minorHAnsi" w:hAnsiTheme="minorHAnsi" w:cstheme="minorHAnsi"/>
        </w:rPr>
      </w:pPr>
      <w:r>
        <w:rPr>
          <w:rFonts w:asciiTheme="minorHAnsi" w:hAnsiTheme="minorHAnsi" w:cstheme="minorHAnsi"/>
        </w:rPr>
        <w:t xml:space="preserve">For 2013 this was calculated in </w:t>
      </w:r>
      <w:r w:rsidRPr="00C0700D">
        <w:rPr>
          <w:rFonts w:asciiTheme="minorHAnsi" w:hAnsiTheme="minorHAnsi" w:cstheme="minorHAnsi"/>
          <w:color w:val="C00000"/>
        </w:rPr>
        <w:t>step</w:t>
      </w:r>
      <w:r w:rsidRPr="00C0700D">
        <w:rPr>
          <w:rFonts w:asciiTheme="minorHAnsi" w:hAnsiTheme="minorHAnsi" w:cstheme="minorHAnsi"/>
          <w:b/>
          <w:color w:val="C00000"/>
        </w:rPr>
        <w:t xml:space="preserve"> 7</w:t>
      </w:r>
      <w:r w:rsidRPr="00266B8C">
        <w:rPr>
          <w:rFonts w:asciiTheme="minorHAnsi" w:hAnsiTheme="minorHAnsi" w:cstheme="minorHAnsi"/>
          <w:color w:val="17365D" w:themeColor="text2" w:themeShade="BF"/>
        </w:rPr>
        <w:t xml:space="preserve"> </w:t>
      </w:r>
      <w:r>
        <w:rPr>
          <w:rFonts w:asciiTheme="minorHAnsi" w:hAnsiTheme="minorHAnsi" w:cstheme="minorHAnsi"/>
        </w:rPr>
        <w:t>above</w:t>
      </w:r>
    </w:p>
    <w:p w14:paraId="4B738DD0" w14:textId="77777777" w:rsidR="008025C5" w:rsidRDefault="008025C5" w:rsidP="008025C5">
      <w:pPr>
        <w:pStyle w:val="ListParagraph"/>
        <w:ind w:left="2880"/>
        <w:rPr>
          <w:rFonts w:asciiTheme="minorHAnsi" w:hAnsiTheme="minorHAnsi" w:cstheme="minorHAnsi"/>
          <w:sz w:val="24"/>
          <w:szCs w:val="24"/>
          <w:lang w:val="en-GB"/>
        </w:rPr>
      </w:pPr>
    </w:p>
    <w:p w14:paraId="2B144FDD" w14:textId="77777777" w:rsidR="008025C5" w:rsidRPr="00C0700D" w:rsidRDefault="008025C5" w:rsidP="008025C5">
      <w:pPr>
        <w:pStyle w:val="ListParagraph"/>
        <w:ind w:left="851"/>
        <w:rPr>
          <w:rFonts w:asciiTheme="minorHAnsi" w:hAnsiTheme="minorHAnsi" w:cstheme="minorHAnsi"/>
          <w:sz w:val="24"/>
          <w:szCs w:val="24"/>
          <w:lang w:val="en-GB"/>
        </w:rPr>
      </w:pPr>
      <w:r w:rsidRPr="00C0700D">
        <w:rPr>
          <w:rFonts w:asciiTheme="minorHAnsi" w:hAnsiTheme="minorHAnsi" w:cstheme="minorHAnsi"/>
          <w:sz w:val="24"/>
          <w:szCs w:val="24"/>
          <w:lang w:val="en-GB"/>
        </w:rPr>
        <w:tab/>
      </w:r>
      <w:r w:rsidRPr="00C0700D">
        <w:rPr>
          <w:rFonts w:asciiTheme="minorHAnsi" w:hAnsiTheme="minorHAnsi" w:cstheme="minorHAnsi"/>
          <w:sz w:val="24"/>
          <w:szCs w:val="24"/>
          <w:lang w:val="en-GB"/>
        </w:rPr>
        <w:tab/>
        <w:t xml:space="preserve">Prepare and post a LC journal in CHF using the exchange rate </w:t>
      </w:r>
      <w:r w:rsidRPr="00C0700D">
        <w:rPr>
          <w:rFonts w:asciiTheme="minorHAnsi" w:hAnsiTheme="minorHAnsi" w:cstheme="minorHAnsi"/>
          <w:sz w:val="24"/>
          <w:szCs w:val="24"/>
          <w:lang w:val="en-GB"/>
        </w:rPr>
        <w:tab/>
      </w:r>
      <w:r w:rsidRPr="00C0700D">
        <w:rPr>
          <w:rFonts w:asciiTheme="minorHAnsi" w:hAnsiTheme="minorHAnsi" w:cstheme="minorHAnsi"/>
          <w:sz w:val="24"/>
          <w:szCs w:val="24"/>
          <w:lang w:val="en-GB"/>
        </w:rPr>
        <w:tab/>
        <w:t>as at 1.Jan.2014 of 0.887</w:t>
      </w:r>
    </w:p>
    <w:p w14:paraId="454888F5" w14:textId="77777777" w:rsidR="008025C5" w:rsidRPr="00266B8C" w:rsidRDefault="008025C5" w:rsidP="008025C5">
      <w:pPr>
        <w:pStyle w:val="ListParagraph"/>
        <w:ind w:left="851"/>
        <w:rPr>
          <w:rFonts w:asciiTheme="minorHAnsi" w:hAnsiTheme="minorHAnsi" w:cstheme="minorHAnsi"/>
          <w:color w:val="C00000"/>
          <w:sz w:val="24"/>
          <w:szCs w:val="24"/>
          <w:lang w:val="en-GB"/>
        </w:rPr>
      </w:pPr>
    </w:p>
    <w:p w14:paraId="0ABAF746" w14:textId="77777777" w:rsidR="008025C5" w:rsidRPr="00C0700D" w:rsidRDefault="008025C5" w:rsidP="008025C5">
      <w:pPr>
        <w:pStyle w:val="ListParagraph"/>
        <w:ind w:left="851"/>
        <w:rPr>
          <w:rFonts w:asciiTheme="minorHAnsi" w:hAnsiTheme="minorHAnsi" w:cstheme="minorHAnsi"/>
          <w:color w:val="632423" w:themeColor="accent2" w:themeShade="80"/>
          <w:sz w:val="24"/>
          <w:szCs w:val="24"/>
          <w:lang w:val="en-GB"/>
        </w:rPr>
      </w:pP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 xml:space="preserve">Dr: 101.1001.000000.00000.250102.0000 CHF 598,000.00 </w:t>
      </w:r>
    </w:p>
    <w:p w14:paraId="41ACEADB" w14:textId="77777777" w:rsidR="008025C5" w:rsidRPr="00C0700D" w:rsidRDefault="008025C5" w:rsidP="008025C5">
      <w:pPr>
        <w:pStyle w:val="ListParagraph"/>
        <w:ind w:left="851"/>
        <w:rPr>
          <w:rFonts w:asciiTheme="minorHAnsi" w:hAnsiTheme="minorHAnsi" w:cstheme="minorHAnsi"/>
          <w:color w:val="632423" w:themeColor="accent2" w:themeShade="80"/>
          <w:sz w:val="24"/>
          <w:szCs w:val="24"/>
          <w:lang w:val="en-GB"/>
        </w:rPr>
      </w:pP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Cr: 101.1001.000000.00000.580002.0000 CHF 263,547.91</w:t>
      </w:r>
      <w:r w:rsidRPr="00C0700D">
        <w:rPr>
          <w:rFonts w:asciiTheme="minorHAnsi" w:hAnsiTheme="minorHAnsi" w:cstheme="minorHAnsi"/>
          <w:color w:val="632423" w:themeColor="accent2" w:themeShade="80"/>
          <w:sz w:val="24"/>
          <w:szCs w:val="24"/>
          <w:lang w:val="en-GB"/>
        </w:rPr>
        <w:tab/>
      </w:r>
    </w:p>
    <w:p w14:paraId="21BAB6C4" w14:textId="77777777" w:rsidR="008025C5" w:rsidRPr="00C0700D" w:rsidRDefault="008025C5" w:rsidP="008025C5">
      <w:pPr>
        <w:pStyle w:val="ListParagraph"/>
        <w:ind w:left="851"/>
        <w:rPr>
          <w:rFonts w:asciiTheme="minorHAnsi" w:hAnsiTheme="minorHAnsi" w:cstheme="minorHAnsi"/>
          <w:color w:val="632423" w:themeColor="accent2" w:themeShade="80"/>
          <w:sz w:val="24"/>
          <w:szCs w:val="24"/>
          <w:lang w:val="en-GB"/>
        </w:rPr>
      </w:pPr>
      <w:r w:rsidRPr="00C0700D">
        <w:rPr>
          <w:rFonts w:asciiTheme="minorHAnsi" w:hAnsiTheme="minorHAnsi" w:cstheme="minorHAnsi"/>
          <w:color w:val="632423" w:themeColor="accent2" w:themeShade="80"/>
          <w:sz w:val="24"/>
          <w:szCs w:val="24"/>
          <w:lang w:val="en-GB"/>
        </w:rPr>
        <w:tab/>
      </w:r>
      <w:r w:rsidRPr="00C0700D">
        <w:rPr>
          <w:rFonts w:asciiTheme="minorHAnsi" w:hAnsiTheme="minorHAnsi" w:cstheme="minorHAnsi"/>
          <w:color w:val="632423" w:themeColor="accent2" w:themeShade="80"/>
          <w:sz w:val="24"/>
          <w:szCs w:val="24"/>
          <w:lang w:val="en-GB"/>
        </w:rPr>
        <w:tab/>
        <w:t>Cr: 101.1001.000000.00000.580002.0000 CHF 334,452.09</w:t>
      </w:r>
    </w:p>
    <w:p w14:paraId="13024390" w14:textId="77777777" w:rsidR="008025C5" w:rsidRDefault="008025C5" w:rsidP="008025C5">
      <w:pPr>
        <w:jc w:val="both"/>
      </w:pPr>
    </w:p>
    <w:p w14:paraId="58E6B44B" w14:textId="77777777" w:rsidR="008025C5" w:rsidRDefault="008025C5" w:rsidP="008025C5">
      <w:pPr>
        <w:jc w:val="both"/>
      </w:pPr>
    </w:p>
    <w:p w14:paraId="259F77F1" w14:textId="77777777" w:rsidR="008025C5" w:rsidRPr="00B13BEF" w:rsidRDefault="008025C5" w:rsidP="008025C5">
      <w:pPr>
        <w:pStyle w:val="ListParagraph"/>
        <w:rPr>
          <w:rFonts w:asciiTheme="minorHAnsi" w:hAnsiTheme="minorHAnsi" w:cstheme="minorHAnsi"/>
          <w:color w:val="0070C0"/>
          <w:sz w:val="20"/>
          <w:szCs w:val="24"/>
          <w:lang w:val="en-GB"/>
        </w:rPr>
      </w:pPr>
      <w:r>
        <w:rPr>
          <w:rFonts w:asciiTheme="minorHAnsi" w:hAnsiTheme="minorHAnsi" w:cstheme="minorHAnsi"/>
          <w:b/>
          <w:color w:val="0070C0"/>
          <w:sz w:val="24"/>
          <w:szCs w:val="24"/>
          <w:lang w:val="en-GB"/>
        </w:rPr>
        <w:t>d</w:t>
      </w:r>
      <w:r w:rsidRPr="00E85966">
        <w:rPr>
          <w:rFonts w:asciiTheme="minorHAnsi" w:hAnsiTheme="minorHAnsi" w:cstheme="minorHAnsi"/>
          <w:b/>
          <w:color w:val="0070C0"/>
          <w:sz w:val="24"/>
          <w:szCs w:val="24"/>
          <w:lang w:val="en-GB"/>
        </w:rPr>
        <w:t xml:space="preserve">. </w:t>
      </w:r>
      <w:r>
        <w:rPr>
          <w:rFonts w:asciiTheme="minorHAnsi" w:hAnsiTheme="minorHAnsi" w:cstheme="minorHAnsi"/>
          <w:b/>
          <w:color w:val="0070C0"/>
          <w:sz w:val="24"/>
          <w:szCs w:val="24"/>
          <w:lang w:val="en-GB"/>
        </w:rPr>
        <w:t xml:space="preserve">Swiss loan amortization instructions and calculator: </w:t>
      </w:r>
      <w:r w:rsidRPr="00B13BEF">
        <w:rPr>
          <w:rFonts w:asciiTheme="minorHAnsi" w:hAnsiTheme="minorHAnsi" w:cstheme="minorHAnsi"/>
          <w:color w:val="0070C0"/>
          <w:sz w:val="20"/>
          <w:szCs w:val="24"/>
          <w:lang w:val="en-GB"/>
        </w:rPr>
        <w:t xml:space="preserve">to enable AMG to </w:t>
      </w:r>
      <w:r>
        <w:rPr>
          <w:rFonts w:asciiTheme="minorHAnsi" w:hAnsiTheme="minorHAnsi" w:cstheme="minorHAnsi"/>
          <w:color w:val="0070C0"/>
          <w:sz w:val="20"/>
          <w:szCs w:val="24"/>
          <w:lang w:val="en-GB"/>
        </w:rPr>
        <w:t xml:space="preserve"> </w:t>
      </w:r>
      <w:r w:rsidRPr="00B13BEF">
        <w:rPr>
          <w:rFonts w:asciiTheme="minorHAnsi" w:hAnsiTheme="minorHAnsi" w:cstheme="minorHAnsi"/>
          <w:color w:val="0070C0"/>
          <w:sz w:val="20"/>
          <w:szCs w:val="24"/>
          <w:lang w:val="en-GB"/>
        </w:rPr>
        <w:t xml:space="preserve">correctly journalize the annual </w:t>
      </w:r>
      <w:r>
        <w:rPr>
          <w:rFonts w:asciiTheme="minorHAnsi" w:hAnsiTheme="minorHAnsi" w:cstheme="minorHAnsi"/>
          <w:color w:val="0070C0"/>
          <w:sz w:val="20"/>
          <w:szCs w:val="24"/>
          <w:lang w:val="en-GB"/>
        </w:rPr>
        <w:t xml:space="preserve">IPSAS </w:t>
      </w:r>
      <w:r w:rsidRPr="00B13BEF">
        <w:rPr>
          <w:rFonts w:asciiTheme="minorHAnsi" w:hAnsiTheme="minorHAnsi" w:cstheme="minorHAnsi"/>
          <w:color w:val="0070C0"/>
          <w:sz w:val="20"/>
          <w:szCs w:val="24"/>
          <w:lang w:val="en-GB"/>
        </w:rPr>
        <w:t xml:space="preserve">accounting entries </w:t>
      </w:r>
      <w:r>
        <w:rPr>
          <w:rFonts w:asciiTheme="minorHAnsi" w:hAnsiTheme="minorHAnsi" w:cstheme="minorHAnsi"/>
          <w:color w:val="0070C0"/>
          <w:sz w:val="20"/>
          <w:szCs w:val="24"/>
          <w:lang w:val="en-GB"/>
        </w:rPr>
        <w:t xml:space="preserve">to GSM, </w:t>
      </w:r>
      <w:r w:rsidRPr="00B13BEF">
        <w:rPr>
          <w:rFonts w:asciiTheme="minorHAnsi" w:hAnsiTheme="minorHAnsi" w:cstheme="minorHAnsi"/>
          <w:color w:val="0070C0"/>
          <w:sz w:val="20"/>
          <w:szCs w:val="24"/>
          <w:lang w:val="en-GB"/>
        </w:rPr>
        <w:t>with robust support.</w:t>
      </w:r>
    </w:p>
    <w:p w14:paraId="71C91218" w14:textId="77777777" w:rsidR="008025C5" w:rsidRDefault="008025C5" w:rsidP="008025C5">
      <w:pPr>
        <w:pStyle w:val="ListParagraph"/>
        <w:ind w:left="0"/>
        <w:rPr>
          <w:rFonts w:asciiTheme="minorHAnsi" w:hAnsiTheme="minorHAnsi" w:cstheme="minorHAnsi"/>
          <w:b/>
          <w:color w:val="0070C0"/>
          <w:sz w:val="28"/>
          <w:szCs w:val="28"/>
          <w:lang w:val="en-GB"/>
        </w:rPr>
      </w:pPr>
    </w:p>
    <w:p w14:paraId="49C80FBD" w14:textId="77777777" w:rsidR="008025C5" w:rsidRDefault="008025C5" w:rsidP="008025C5">
      <w:pPr>
        <w:pStyle w:val="ListParagraph"/>
        <w:ind w:left="0"/>
        <w:rPr>
          <w:rFonts w:asciiTheme="minorHAnsi" w:hAnsiTheme="minorHAnsi" w:cstheme="minorHAnsi"/>
          <w:b/>
          <w:color w:val="0070C0"/>
          <w:sz w:val="28"/>
          <w:szCs w:val="28"/>
          <w:lang w:val="en-GB"/>
        </w:rPr>
      </w:pPr>
    </w:p>
    <w:p w14:paraId="1B10AA97" w14:textId="64ECC91C" w:rsidR="008025C5" w:rsidRDefault="008025C5" w:rsidP="008025C5">
      <w:pPr>
        <w:ind w:left="720"/>
        <w:jc w:val="both"/>
      </w:pPr>
      <w:r>
        <w:t xml:space="preserve">    </w:t>
      </w:r>
      <w:bookmarkStart w:id="15" w:name="_MON_1528012744"/>
      <w:bookmarkEnd w:id="15"/>
      <w:r w:rsidR="00172C23">
        <w:t xml:space="preserve">                </w:t>
      </w:r>
      <w:bookmarkStart w:id="16" w:name="_MON_1576479768"/>
      <w:bookmarkEnd w:id="16"/>
      <w:r w:rsidR="00172C23">
        <w:object w:dxaOrig="1513" w:dyaOrig="960" w14:anchorId="36333108">
          <v:shape id="_x0000_i1033" type="#_x0000_t75" style="width:75pt;height:48pt" o:ole="">
            <v:imagedata r:id="rId41" o:title=""/>
          </v:shape>
          <o:OLEObject Type="Embed" ProgID="Excel.Sheet.12" ShapeID="_x0000_i1033" DrawAspect="Icon" ObjectID="_1818414808" r:id="rId42"/>
        </w:object>
      </w:r>
    </w:p>
    <w:p w14:paraId="696D3008" w14:textId="77777777" w:rsidR="008025C5" w:rsidRPr="002F078C" w:rsidRDefault="008025C5" w:rsidP="008025C5">
      <w:pPr>
        <w:jc w:val="both"/>
      </w:pPr>
    </w:p>
    <w:p w14:paraId="1CD88032" w14:textId="77777777" w:rsidR="008025C5" w:rsidRPr="00753185" w:rsidRDefault="008025C5" w:rsidP="008025C5"/>
    <w:p w14:paraId="38BAB71C" w14:textId="77777777" w:rsidR="008025C5" w:rsidRDefault="008025C5" w:rsidP="008025C5"/>
    <w:p w14:paraId="4A522BC2" w14:textId="77777777" w:rsidR="008025C5" w:rsidRPr="008025C5" w:rsidRDefault="008025C5" w:rsidP="008025C5"/>
    <w:sectPr w:rsidR="008025C5" w:rsidRPr="008025C5" w:rsidSect="0058549F">
      <w:headerReference w:type="even" r:id="rId43"/>
      <w:headerReference w:type="default" r:id="rId44"/>
      <w:footerReference w:type="even" r:id="rId45"/>
      <w:footerReference w:type="default" r:id="rId46"/>
      <w:headerReference w:type="first" r:id="rId47"/>
      <w:footerReference w:type="first" r:id="rId48"/>
      <w:pgSz w:w="11907" w:h="16840" w:code="9"/>
      <w:pgMar w:top="1440" w:right="1797" w:bottom="1440" w:left="1797"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C6C1E" w14:textId="77777777" w:rsidR="00054023" w:rsidRDefault="00054023">
      <w:r>
        <w:separator/>
      </w:r>
    </w:p>
  </w:endnote>
  <w:endnote w:type="continuationSeparator" w:id="0">
    <w:p w14:paraId="381D7976" w14:textId="77777777" w:rsidR="00054023" w:rsidRDefault="00054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054023" w:rsidRPr="002A118C" w14:paraId="0E19AE59" w14:textId="77777777" w:rsidTr="002A118C">
      <w:trPr>
        <w:trHeight w:val="632"/>
      </w:trPr>
      <w:tc>
        <w:tcPr>
          <w:tcW w:w="9758" w:type="dxa"/>
          <w:shd w:val="clear" w:color="auto" w:fill="auto"/>
        </w:tcPr>
        <w:p w14:paraId="0E19AE57" w14:textId="77777777" w:rsidR="00054023" w:rsidRPr="002A118C" w:rsidRDefault="00054023"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0E19AE58" w14:textId="77777777" w:rsidR="00054023" w:rsidRPr="002A118C" w:rsidRDefault="0005402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0E19AE5A" w14:textId="77777777" w:rsidR="00054023" w:rsidRDefault="00054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054023" w:rsidRPr="002A118C" w14:paraId="0E19AE5D" w14:textId="77777777" w:rsidTr="002A118C">
      <w:trPr>
        <w:trHeight w:val="577"/>
      </w:trPr>
      <w:tc>
        <w:tcPr>
          <w:tcW w:w="714" w:type="dxa"/>
          <w:shd w:val="clear" w:color="auto" w:fill="ACC5DE"/>
        </w:tcPr>
        <w:p w14:paraId="0E19AE5B" w14:textId="77777777" w:rsidR="00054023" w:rsidRPr="002A118C" w:rsidRDefault="00054023"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0E19AE5C" w14:textId="77777777" w:rsidR="00054023" w:rsidRPr="002A118C" w:rsidRDefault="00054023" w:rsidP="002A118C">
          <w:pPr>
            <w:tabs>
              <w:tab w:val="left" w:pos="3720"/>
              <w:tab w:val="center" w:pos="4323"/>
            </w:tabs>
            <w:spacing w:before="70" w:after="240"/>
            <w:ind w:left="11"/>
            <w:jc w:val="center"/>
            <w:rPr>
              <w:rFonts w:ascii="Arial Narrow" w:hAnsi="Arial Narrow"/>
              <w:b/>
              <w:bCs/>
              <w:sz w:val="22"/>
              <w:szCs w:val="22"/>
            </w:rPr>
          </w:pPr>
        </w:p>
      </w:tc>
    </w:tr>
  </w:tbl>
  <w:p w14:paraId="0E19AE5E" w14:textId="77777777" w:rsidR="00054023" w:rsidRDefault="00054023" w:rsidP="00DF7D41">
    <w:r>
      <w:rPr>
        <w:noProof/>
        <w:lang w:eastAsia="en-GB"/>
      </w:rPr>
      <mc:AlternateContent>
        <mc:Choice Requires="wps">
          <w:drawing>
            <wp:anchor distT="0" distB="0" distL="114300" distR="114300" simplePos="0" relativeHeight="251655680" behindDoc="0" locked="0" layoutInCell="1" allowOverlap="1" wp14:anchorId="0E19AE7D" wp14:editId="0E19AE7E">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F9CA9"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" strokecolor="#036" strokeweight=".2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AE60" w14:textId="77777777" w:rsidR="00054023" w:rsidRPr="006A1159" w:rsidRDefault="00054023" w:rsidP="00023D46">
    <w:pPr>
      <w:pStyle w:val="Footer"/>
      <w:jc w:val="right"/>
      <w:rPr>
        <w:rFonts w:ascii="Arial" w:hAnsi="Arial" w:cs="Arial"/>
        <w:color w:val="1E7FB8"/>
      </w:rPr>
    </w:pPr>
    <w:r>
      <w:rPr>
        <w:rFonts w:ascii="Arial Narrow" w:hAnsi="Arial Narrow" w:cs="Arial"/>
        <w:b/>
        <w:bCs/>
        <w:noProof/>
        <w:color w:val="1E7FB8"/>
        <w:sz w:val="20"/>
        <w:szCs w:val="20"/>
        <w:lang w:eastAsia="en-GB"/>
      </w:rPr>
      <mc:AlternateContent>
        <mc:Choice Requires="wps">
          <w:drawing>
            <wp:anchor distT="0" distB="0" distL="114300" distR="114300" simplePos="0" relativeHeight="251656704" behindDoc="0" locked="0" layoutInCell="1" allowOverlap="1" wp14:anchorId="0E19AE7F" wp14:editId="0E19AE80">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1C18CC" id="Line 11" o:spid="_x0000_s1026" style="position:absolute;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" strokecolor="navy"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Operational Support and Services</w:t>
    </w:r>
    <w:r>
      <w:rPr>
        <w:rFonts w:ascii="Arial" w:hAnsi="Arial" w:cs="Arial"/>
        <w:color w:val="1E7FB8"/>
      </w:rPr>
      <w:t xml:space="preserve"> D</w:t>
    </w:r>
    <w:r w:rsidRPr="006A1159">
      <w:rPr>
        <w:rFonts w:ascii="Arial" w:hAnsi="Arial" w:cs="Arial"/>
        <w:color w:val="1E7FB8"/>
      </w:rPr>
      <w:t>epartment</w:t>
    </w:r>
  </w:p>
  <w:p w14:paraId="0E19AE61" w14:textId="77777777" w:rsidR="00054023" w:rsidRPr="006D266D" w:rsidRDefault="00054023"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14:paraId="0E19AE62" w14:textId="77777777" w:rsidR="00054023" w:rsidRDefault="000540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054023" w:rsidRPr="002A118C" w14:paraId="0E19AE70" w14:textId="77777777" w:rsidTr="002A118C">
      <w:trPr>
        <w:trHeight w:val="703"/>
      </w:trPr>
      <w:tc>
        <w:tcPr>
          <w:tcW w:w="12603" w:type="dxa"/>
          <w:shd w:val="clear" w:color="auto" w:fill="auto"/>
        </w:tcPr>
        <w:p w14:paraId="0E19AE6E" w14:textId="77777777" w:rsidR="00054023" w:rsidRPr="002A118C" w:rsidRDefault="00054023"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0E19AE6F" w14:textId="77777777" w:rsidR="00054023" w:rsidRPr="002A118C" w:rsidRDefault="0005402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0E19AE71" w14:textId="77777777" w:rsidR="00054023" w:rsidRDefault="000540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74" w:type="dxa"/>
      <w:tblInd w:w="584" w:type="dxa"/>
      <w:tblBorders>
        <w:bottom w:val="single" w:sz="4" w:space="0" w:color="0F243E" w:themeColor="text2" w:themeShade="80"/>
      </w:tblBorders>
      <w:shd w:val="clear" w:color="auto" w:fill="ACC5DE"/>
      <w:tblLook w:val="01E0" w:firstRow="1" w:lastRow="1" w:firstColumn="1" w:lastColumn="1" w:noHBand="0" w:noVBand="0"/>
    </w:tblPr>
    <w:tblGrid>
      <w:gridCol w:w="869"/>
      <w:gridCol w:w="12605"/>
    </w:tblGrid>
    <w:tr w:rsidR="00054023" w:rsidRPr="002A118C" w14:paraId="0E19AE74" w14:textId="77777777" w:rsidTr="006530B4">
      <w:trPr>
        <w:trHeight w:val="649"/>
      </w:trPr>
      <w:tc>
        <w:tcPr>
          <w:tcW w:w="869" w:type="dxa"/>
          <w:shd w:val="clear" w:color="auto" w:fill="ACC5DE"/>
        </w:tcPr>
        <w:p w14:paraId="0E19AE72" w14:textId="77777777" w:rsidR="00054023" w:rsidRPr="002A118C" w:rsidRDefault="00054023"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E5449E">
            <w:rPr>
              <w:rStyle w:val="PageNumber"/>
              <w:rFonts w:ascii="Arial Narrow" w:hAnsi="Arial Narrow"/>
              <w:b/>
              <w:bCs/>
              <w:noProof/>
              <w:color w:val="FFFFFF"/>
              <w:sz w:val="22"/>
              <w:szCs w:val="22"/>
            </w:rPr>
            <w:t>24</w:t>
          </w:r>
          <w:r w:rsidRPr="002A118C">
            <w:rPr>
              <w:rStyle w:val="PageNumber"/>
              <w:rFonts w:ascii="Arial Narrow" w:hAnsi="Arial Narrow"/>
              <w:b/>
              <w:bCs/>
              <w:color w:val="FFFFFF"/>
              <w:sz w:val="22"/>
              <w:szCs w:val="22"/>
            </w:rPr>
            <w:fldChar w:fldCharType="end"/>
          </w:r>
        </w:p>
      </w:tc>
      <w:tc>
        <w:tcPr>
          <w:tcW w:w="12605" w:type="dxa"/>
          <w:shd w:val="clear" w:color="auto" w:fill="auto"/>
        </w:tcPr>
        <w:p w14:paraId="0E19AE73" w14:textId="77777777" w:rsidR="00054023" w:rsidRPr="002A118C" w:rsidRDefault="00054023" w:rsidP="002A118C">
          <w:pPr>
            <w:tabs>
              <w:tab w:val="left" w:pos="3720"/>
              <w:tab w:val="center" w:pos="4323"/>
            </w:tabs>
            <w:spacing w:before="70" w:after="240"/>
            <w:ind w:left="11"/>
            <w:jc w:val="center"/>
            <w:rPr>
              <w:rFonts w:ascii="Arial Narrow" w:hAnsi="Arial Narrow"/>
              <w:b/>
              <w:bCs/>
              <w:sz w:val="22"/>
              <w:szCs w:val="22"/>
            </w:rPr>
          </w:pPr>
        </w:p>
      </w:tc>
    </w:tr>
  </w:tbl>
  <w:p w14:paraId="0E19AE75" w14:textId="77777777" w:rsidR="00054023" w:rsidRDefault="00054023" w:rsidP="00DF7D41">
    <w:r>
      <w:rPr>
        <w:noProof/>
        <w:lang w:eastAsia="en-GB"/>
      </w:rPr>
      <mc:AlternateContent>
        <mc:Choice Requires="wps">
          <w:drawing>
            <wp:anchor distT="0" distB="0" distL="114300" distR="114300" simplePos="0" relativeHeight="251659776" behindDoc="0" locked="0" layoutInCell="1" allowOverlap="1" wp14:anchorId="0E19AE81" wp14:editId="0E19AE82">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90CF2"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" strokecolor="#036" strokeweight=".25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AE77" w14:textId="77777777" w:rsidR="00054023" w:rsidRDefault="00054023">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054023" w:rsidRPr="002A118C" w14:paraId="0E19AE7A" w14:textId="77777777" w:rsidTr="00A438A9">
      <w:tc>
        <w:tcPr>
          <w:tcW w:w="14399" w:type="dxa"/>
          <w:shd w:val="clear" w:color="auto" w:fill="auto"/>
        </w:tcPr>
        <w:p w14:paraId="0E19AE78" w14:textId="77777777" w:rsidR="00054023" w:rsidRPr="002A118C" w:rsidRDefault="00054023"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0E19AE79" w14:textId="77777777" w:rsidR="00054023" w:rsidRPr="002A118C" w:rsidRDefault="0005402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0E19AE7B" w14:textId="77777777" w:rsidR="00054023" w:rsidRDefault="00054023">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eastAsia="en-GB"/>
      </w:rPr>
      <w:drawing>
        <wp:anchor distT="0" distB="0" distL="114300" distR="114300" simplePos="0" relativeHeight="251657728" behindDoc="0" locked="0" layoutInCell="1" allowOverlap="1" wp14:anchorId="0E19AE83" wp14:editId="0E19AE84">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eastAsia="en-GB"/>
      </w:rPr>
      <mc:AlternateContent>
        <mc:Choice Requires="wps">
          <w:drawing>
            <wp:anchor distT="36576" distB="36576" distL="36576" distR="36576" simplePos="0" relativeHeight="251658752" behindDoc="0" locked="0" layoutInCell="1" allowOverlap="1" wp14:anchorId="0E19AE85" wp14:editId="0E19AE86">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19AE88" w14:textId="77777777" w:rsidR="00054023" w:rsidRDefault="00054023">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0E19AE89" w14:textId="77777777" w:rsidR="00054023" w:rsidRDefault="00054023">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0E19AE8A" w14:textId="77777777" w:rsidR="00054023" w:rsidRDefault="00054023">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9AE85"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" filled="f" stroked="f" insetpen="t">
              <v:textbox inset="2.88pt,2.88pt,2.88pt,2.88pt">
                <w:txbxContent>
                  <w:p w14:paraId="0E19AE88" w14:textId="77777777" w:rsidR="00054023" w:rsidRDefault="00054023">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0E19AE89" w14:textId="77777777" w:rsidR="00054023" w:rsidRDefault="00054023">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0E19AE8A" w14:textId="77777777" w:rsidR="00054023" w:rsidRDefault="00054023">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0E19AE7C" w14:textId="77777777" w:rsidR="00054023" w:rsidRDefault="00054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56E0E" w14:textId="77777777" w:rsidR="00054023" w:rsidRDefault="00054023">
      <w:r>
        <w:separator/>
      </w:r>
    </w:p>
  </w:footnote>
  <w:footnote w:type="continuationSeparator" w:id="0">
    <w:p w14:paraId="1E50DF02" w14:textId="77777777" w:rsidR="00054023" w:rsidRDefault="00054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AE4C" w14:textId="77777777" w:rsidR="00054023" w:rsidRDefault="00054023"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054023" w:rsidRPr="002A118C" w14:paraId="0E19AE50" w14:textId="77777777" w:rsidTr="002A118C">
      <w:trPr>
        <w:trHeight w:val="593"/>
      </w:trPr>
      <w:tc>
        <w:tcPr>
          <w:tcW w:w="8053" w:type="dxa"/>
          <w:shd w:val="clear" w:color="auto" w:fill="E65D00"/>
        </w:tcPr>
        <w:p w14:paraId="0E19AE4D" w14:textId="77777777" w:rsidR="00054023" w:rsidRPr="002A118C" w:rsidRDefault="00054023"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0E19AE4E" w14:textId="77777777" w:rsidR="00054023" w:rsidRPr="002A118C" w:rsidRDefault="00054023"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0E19AE4F" w14:textId="77777777" w:rsidR="00054023" w:rsidRPr="002A118C" w:rsidRDefault="00054023" w:rsidP="00472E9F">
          <w:pPr>
            <w:pStyle w:val="Header"/>
            <w:numPr>
              <w:ilvl w:val="0"/>
              <w:numId w:val="3"/>
            </w:numPr>
            <w:tabs>
              <w:tab w:val="clear" w:pos="4320"/>
              <w:tab w:val="clear" w:pos="8640"/>
            </w:tabs>
            <w:spacing w:before="80" w:after="80"/>
            <w:jc w:val="center"/>
            <w:rPr>
              <w:rFonts w:ascii="Verdana" w:hAnsi="Verdana"/>
              <w:b/>
              <w:bCs/>
              <w:color w:val="FFFFFF"/>
            </w:rPr>
          </w:pPr>
        </w:p>
      </w:tc>
    </w:tr>
  </w:tbl>
  <w:p w14:paraId="0E19AE51" w14:textId="77777777" w:rsidR="00054023" w:rsidRDefault="00054023" w:rsidP="00417210">
    <w:pPr>
      <w:pStyle w:val="Header"/>
      <w:tabs>
        <w:tab w:val="clear" w:pos="4320"/>
        <w:tab w:val="clear" w:pos="8640"/>
        <w:tab w:val="left" w:pos="17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054023" w:rsidRPr="002A118C" w14:paraId="0E19AE55" w14:textId="77777777" w:rsidTr="00D85AEF">
      <w:trPr>
        <w:trHeight w:val="545"/>
      </w:trPr>
      <w:tc>
        <w:tcPr>
          <w:tcW w:w="7101" w:type="dxa"/>
          <w:tcBorders>
            <w:top w:val="single" w:sz="12" w:space="0" w:color="447DB5"/>
          </w:tcBorders>
          <w:shd w:val="clear" w:color="auto" w:fill="006600"/>
        </w:tcPr>
        <w:p w14:paraId="0E19AE52" w14:textId="77777777" w:rsidR="00054023" w:rsidRPr="002A118C" w:rsidRDefault="00054023" w:rsidP="00D85AEF">
          <w:pPr>
            <w:pStyle w:val="Header"/>
            <w:spacing w:before="80" w:after="80"/>
            <w:rPr>
              <w:rFonts w:ascii="Arial Narrow" w:hAnsi="Arial Narrow"/>
              <w:b/>
              <w:bCs/>
              <w:color w:val="FFFFFF"/>
            </w:rPr>
          </w:pPr>
          <w:r>
            <w:rPr>
              <w:rFonts w:ascii="Arial Narrow" w:hAnsi="Arial Narrow"/>
              <w:b/>
              <w:bCs/>
              <w:color w:val="FFFFFF"/>
            </w:rPr>
            <w:t>SOP Name</w:t>
          </w:r>
        </w:p>
        <w:p w14:paraId="0E19AE53" w14:textId="77777777" w:rsidR="00054023" w:rsidRPr="002A118C" w:rsidRDefault="00054023" w:rsidP="00D85AEF">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14:paraId="0E19AE54" w14:textId="77777777" w:rsidR="00054023" w:rsidRPr="002A118C" w:rsidRDefault="00054023" w:rsidP="00472E9F">
          <w:pPr>
            <w:pStyle w:val="Header"/>
            <w:numPr>
              <w:ilvl w:val="0"/>
              <w:numId w:val="3"/>
            </w:numPr>
            <w:tabs>
              <w:tab w:val="clear" w:pos="4320"/>
              <w:tab w:val="clear" w:pos="8640"/>
            </w:tabs>
            <w:spacing w:before="80" w:after="80"/>
            <w:jc w:val="center"/>
            <w:rPr>
              <w:rFonts w:ascii="Verdana" w:hAnsi="Verdana"/>
              <w:b/>
              <w:bCs/>
              <w:color w:val="FFFFFF"/>
            </w:rPr>
          </w:pPr>
        </w:p>
      </w:tc>
    </w:tr>
  </w:tbl>
  <w:p w14:paraId="0E19AE56" w14:textId="77777777" w:rsidR="00054023" w:rsidRDefault="00054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AE5F" w14:textId="77777777" w:rsidR="00054023" w:rsidRDefault="0005402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AE63" w14:textId="77777777" w:rsidR="00054023" w:rsidRDefault="00054023"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054023" w:rsidRPr="002A118C" w14:paraId="0E19AE67" w14:textId="77777777" w:rsidTr="002A118C">
      <w:trPr>
        <w:trHeight w:val="593"/>
      </w:trPr>
      <w:tc>
        <w:tcPr>
          <w:tcW w:w="8053" w:type="dxa"/>
          <w:shd w:val="clear" w:color="auto" w:fill="E65D00"/>
        </w:tcPr>
        <w:p w14:paraId="0E19AE64" w14:textId="77777777" w:rsidR="00054023" w:rsidRPr="002A118C" w:rsidRDefault="00054023"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0E19AE65" w14:textId="77777777" w:rsidR="00054023" w:rsidRPr="002A118C" w:rsidRDefault="00054023"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0E19AE66" w14:textId="77777777" w:rsidR="00054023" w:rsidRPr="002A118C" w:rsidRDefault="00054023" w:rsidP="00472E9F">
          <w:pPr>
            <w:pStyle w:val="Header"/>
            <w:numPr>
              <w:ilvl w:val="0"/>
              <w:numId w:val="3"/>
            </w:numPr>
            <w:tabs>
              <w:tab w:val="clear" w:pos="4320"/>
              <w:tab w:val="clear" w:pos="8640"/>
            </w:tabs>
            <w:spacing w:before="80" w:after="80"/>
            <w:jc w:val="center"/>
            <w:rPr>
              <w:rFonts w:ascii="Verdana" w:hAnsi="Verdana"/>
              <w:b/>
              <w:bCs/>
              <w:color w:val="FFFFFF"/>
            </w:rPr>
          </w:pPr>
        </w:p>
      </w:tc>
    </w:tr>
  </w:tbl>
  <w:p w14:paraId="0E19AE68" w14:textId="77777777" w:rsidR="00054023" w:rsidRDefault="00054023" w:rsidP="00417210">
    <w:pPr>
      <w:pStyle w:val="Header"/>
      <w:tabs>
        <w:tab w:val="clear" w:pos="4320"/>
        <w:tab w:val="clear" w:pos="8640"/>
        <w:tab w:val="left" w:pos="172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054023" w:rsidRPr="002A118C" w14:paraId="0E19AE6C" w14:textId="77777777" w:rsidTr="00671BFA">
      <w:trPr>
        <w:trHeight w:val="545"/>
      </w:trPr>
      <w:tc>
        <w:tcPr>
          <w:tcW w:w="7101" w:type="dxa"/>
          <w:tcBorders>
            <w:top w:val="single" w:sz="12" w:space="0" w:color="447DB5"/>
          </w:tcBorders>
          <w:shd w:val="clear" w:color="auto" w:fill="000080"/>
        </w:tcPr>
        <w:p w14:paraId="7C705E41" w14:textId="77777777" w:rsidR="00054023" w:rsidRPr="00565424" w:rsidRDefault="00054023" w:rsidP="00D85AEF">
          <w:pPr>
            <w:pStyle w:val="Header"/>
            <w:tabs>
              <w:tab w:val="left" w:pos="960"/>
              <w:tab w:val="right" w:pos="6442"/>
            </w:tabs>
            <w:spacing w:before="80" w:after="80"/>
            <w:ind w:right="491"/>
            <w:rPr>
              <w:rFonts w:ascii="Arial Narrow" w:hAnsi="Arial Narrow"/>
              <w:b/>
              <w:bCs/>
              <w:color w:val="FFFFFF"/>
            </w:rPr>
          </w:pPr>
          <w:r w:rsidRPr="00565424">
            <w:rPr>
              <w:rFonts w:ascii="Arial Narrow" w:hAnsi="Arial Narrow"/>
              <w:b/>
              <w:bCs/>
              <w:color w:val="FFFFFF"/>
            </w:rPr>
            <w:t>OSS.SOP.XIII.003</w:t>
          </w:r>
        </w:p>
        <w:p w14:paraId="0E19AE6A" w14:textId="46279B97" w:rsidR="00054023" w:rsidRPr="002A118C" w:rsidRDefault="00054023" w:rsidP="00D85AEF">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 xml:space="preserve">Property (Land &amp; Buildings) </w:t>
          </w:r>
        </w:p>
      </w:tc>
      <w:tc>
        <w:tcPr>
          <w:tcW w:w="6949" w:type="dxa"/>
          <w:tcBorders>
            <w:top w:val="single" w:sz="12" w:space="0" w:color="447DB5"/>
          </w:tcBorders>
          <w:shd w:val="clear" w:color="auto" w:fill="auto"/>
        </w:tcPr>
        <w:p w14:paraId="0E19AE6B" w14:textId="77777777" w:rsidR="00054023" w:rsidRPr="002A118C" w:rsidRDefault="00054023" w:rsidP="00472E9F">
          <w:pPr>
            <w:pStyle w:val="Header"/>
            <w:numPr>
              <w:ilvl w:val="0"/>
              <w:numId w:val="3"/>
            </w:numPr>
            <w:tabs>
              <w:tab w:val="clear" w:pos="4320"/>
              <w:tab w:val="clear" w:pos="8640"/>
            </w:tabs>
            <w:spacing w:before="80" w:after="80"/>
            <w:jc w:val="center"/>
            <w:rPr>
              <w:rFonts w:ascii="Verdana" w:hAnsi="Verdana"/>
              <w:b/>
              <w:bCs/>
              <w:color w:val="FFFFFF"/>
            </w:rPr>
          </w:pPr>
        </w:p>
      </w:tc>
    </w:tr>
  </w:tbl>
  <w:p w14:paraId="0E19AE6D" w14:textId="77777777" w:rsidR="00054023" w:rsidRDefault="000540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AE76" w14:textId="77777777" w:rsidR="00054023" w:rsidRDefault="00054023" w:rsidP="00406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56271"/>
    <w:multiLevelType w:val="hybridMultilevel"/>
    <w:tmpl w:val="CDC2041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035E4F4D"/>
    <w:multiLevelType w:val="hybridMultilevel"/>
    <w:tmpl w:val="9342D942"/>
    <w:lvl w:ilvl="0" w:tplc="F71A634A">
      <w:start w:val="1"/>
      <w:numFmt w:val="lowerLetter"/>
      <w:lvlText w:val="%1."/>
      <w:lvlJc w:val="left"/>
      <w:pPr>
        <w:ind w:left="2160" w:hanging="360"/>
      </w:pPr>
      <w:rPr>
        <w:rFonts w:hint="default"/>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068A0EAA"/>
    <w:multiLevelType w:val="hybridMultilevel"/>
    <w:tmpl w:val="781C3FDE"/>
    <w:lvl w:ilvl="0" w:tplc="AC2EECDA">
      <w:start w:val="1"/>
      <w:numFmt w:val="lowerLetter"/>
      <w:lvlText w:val="%1."/>
      <w:lvlJc w:val="left"/>
      <w:pPr>
        <w:ind w:left="1571" w:hanging="360"/>
      </w:pPr>
      <w:rPr>
        <w:rFonts w:hint="default"/>
        <w:b/>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AEC34ED"/>
    <w:multiLevelType w:val="hybridMultilevel"/>
    <w:tmpl w:val="682A6A0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BD76DEE"/>
    <w:multiLevelType w:val="hybridMultilevel"/>
    <w:tmpl w:val="2506A5F2"/>
    <w:lvl w:ilvl="0" w:tplc="100C0001">
      <w:start w:val="1"/>
      <w:numFmt w:val="bullet"/>
      <w:lvlText w:val=""/>
      <w:lvlJc w:val="left"/>
      <w:pPr>
        <w:ind w:left="1593" w:hanging="360"/>
      </w:pPr>
      <w:rPr>
        <w:rFonts w:ascii="Symbol" w:hAnsi="Symbol" w:hint="default"/>
      </w:rPr>
    </w:lvl>
    <w:lvl w:ilvl="1" w:tplc="100C0003" w:tentative="1">
      <w:start w:val="1"/>
      <w:numFmt w:val="bullet"/>
      <w:lvlText w:val="o"/>
      <w:lvlJc w:val="left"/>
      <w:pPr>
        <w:ind w:left="2313" w:hanging="360"/>
      </w:pPr>
      <w:rPr>
        <w:rFonts w:ascii="Courier New" w:hAnsi="Courier New" w:cs="Courier New" w:hint="default"/>
      </w:rPr>
    </w:lvl>
    <w:lvl w:ilvl="2" w:tplc="100C0005" w:tentative="1">
      <w:start w:val="1"/>
      <w:numFmt w:val="bullet"/>
      <w:lvlText w:val=""/>
      <w:lvlJc w:val="left"/>
      <w:pPr>
        <w:ind w:left="3033" w:hanging="360"/>
      </w:pPr>
      <w:rPr>
        <w:rFonts w:ascii="Wingdings" w:hAnsi="Wingdings" w:hint="default"/>
      </w:rPr>
    </w:lvl>
    <w:lvl w:ilvl="3" w:tplc="100C0001" w:tentative="1">
      <w:start w:val="1"/>
      <w:numFmt w:val="bullet"/>
      <w:lvlText w:val=""/>
      <w:lvlJc w:val="left"/>
      <w:pPr>
        <w:ind w:left="3753" w:hanging="360"/>
      </w:pPr>
      <w:rPr>
        <w:rFonts w:ascii="Symbol" w:hAnsi="Symbol" w:hint="default"/>
      </w:rPr>
    </w:lvl>
    <w:lvl w:ilvl="4" w:tplc="100C0003" w:tentative="1">
      <w:start w:val="1"/>
      <w:numFmt w:val="bullet"/>
      <w:lvlText w:val="o"/>
      <w:lvlJc w:val="left"/>
      <w:pPr>
        <w:ind w:left="4473" w:hanging="360"/>
      </w:pPr>
      <w:rPr>
        <w:rFonts w:ascii="Courier New" w:hAnsi="Courier New" w:cs="Courier New" w:hint="default"/>
      </w:rPr>
    </w:lvl>
    <w:lvl w:ilvl="5" w:tplc="100C0005" w:tentative="1">
      <w:start w:val="1"/>
      <w:numFmt w:val="bullet"/>
      <w:lvlText w:val=""/>
      <w:lvlJc w:val="left"/>
      <w:pPr>
        <w:ind w:left="5193" w:hanging="360"/>
      </w:pPr>
      <w:rPr>
        <w:rFonts w:ascii="Wingdings" w:hAnsi="Wingdings" w:hint="default"/>
      </w:rPr>
    </w:lvl>
    <w:lvl w:ilvl="6" w:tplc="100C0001" w:tentative="1">
      <w:start w:val="1"/>
      <w:numFmt w:val="bullet"/>
      <w:lvlText w:val=""/>
      <w:lvlJc w:val="left"/>
      <w:pPr>
        <w:ind w:left="5913" w:hanging="360"/>
      </w:pPr>
      <w:rPr>
        <w:rFonts w:ascii="Symbol" w:hAnsi="Symbol" w:hint="default"/>
      </w:rPr>
    </w:lvl>
    <w:lvl w:ilvl="7" w:tplc="100C0003" w:tentative="1">
      <w:start w:val="1"/>
      <w:numFmt w:val="bullet"/>
      <w:lvlText w:val="o"/>
      <w:lvlJc w:val="left"/>
      <w:pPr>
        <w:ind w:left="6633" w:hanging="360"/>
      </w:pPr>
      <w:rPr>
        <w:rFonts w:ascii="Courier New" w:hAnsi="Courier New" w:cs="Courier New" w:hint="default"/>
      </w:rPr>
    </w:lvl>
    <w:lvl w:ilvl="8" w:tplc="100C0005" w:tentative="1">
      <w:start w:val="1"/>
      <w:numFmt w:val="bullet"/>
      <w:lvlText w:val=""/>
      <w:lvlJc w:val="left"/>
      <w:pPr>
        <w:ind w:left="7353" w:hanging="360"/>
      </w:pPr>
      <w:rPr>
        <w:rFonts w:ascii="Wingdings" w:hAnsi="Wingdings" w:hint="default"/>
      </w:rPr>
    </w:lvl>
  </w:abstractNum>
  <w:abstractNum w:abstractNumId="6" w15:restartNumberingAfterBreak="0">
    <w:nsid w:val="18AC2708"/>
    <w:multiLevelType w:val="hybridMultilevel"/>
    <w:tmpl w:val="2AD0C27C"/>
    <w:lvl w:ilvl="0" w:tplc="08090019">
      <w:start w:val="1"/>
      <w:numFmt w:val="lowerLetter"/>
      <w:lvlText w:val="%1."/>
      <w:lvlJc w:val="left"/>
      <w:pPr>
        <w:ind w:left="2160" w:hanging="360"/>
      </w:pPr>
      <w:rPr>
        <w:rFonts w:hint="default"/>
        <w:b/>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3010A7"/>
    <w:multiLevelType w:val="hybridMultilevel"/>
    <w:tmpl w:val="CE3EA7BE"/>
    <w:lvl w:ilvl="0" w:tplc="100C0001">
      <w:start w:val="1"/>
      <w:numFmt w:val="bullet"/>
      <w:lvlText w:val=""/>
      <w:lvlJc w:val="left"/>
      <w:pPr>
        <w:ind w:left="1571" w:hanging="360"/>
      </w:pPr>
      <w:rPr>
        <w:rFonts w:ascii="Symbol" w:hAnsi="Symbol" w:hint="default"/>
      </w:rPr>
    </w:lvl>
    <w:lvl w:ilvl="1" w:tplc="100C0003" w:tentative="1">
      <w:start w:val="1"/>
      <w:numFmt w:val="bullet"/>
      <w:lvlText w:val="o"/>
      <w:lvlJc w:val="left"/>
      <w:pPr>
        <w:ind w:left="2291" w:hanging="360"/>
      </w:pPr>
      <w:rPr>
        <w:rFonts w:ascii="Courier New" w:hAnsi="Courier New" w:cs="Courier New" w:hint="default"/>
      </w:rPr>
    </w:lvl>
    <w:lvl w:ilvl="2" w:tplc="100C0005" w:tentative="1">
      <w:start w:val="1"/>
      <w:numFmt w:val="bullet"/>
      <w:lvlText w:val=""/>
      <w:lvlJc w:val="left"/>
      <w:pPr>
        <w:ind w:left="3011" w:hanging="360"/>
      </w:pPr>
      <w:rPr>
        <w:rFonts w:ascii="Wingdings" w:hAnsi="Wingdings" w:hint="default"/>
      </w:rPr>
    </w:lvl>
    <w:lvl w:ilvl="3" w:tplc="100C0001" w:tentative="1">
      <w:start w:val="1"/>
      <w:numFmt w:val="bullet"/>
      <w:lvlText w:val=""/>
      <w:lvlJc w:val="left"/>
      <w:pPr>
        <w:ind w:left="3731" w:hanging="360"/>
      </w:pPr>
      <w:rPr>
        <w:rFonts w:ascii="Symbol" w:hAnsi="Symbol" w:hint="default"/>
      </w:rPr>
    </w:lvl>
    <w:lvl w:ilvl="4" w:tplc="100C0003" w:tentative="1">
      <w:start w:val="1"/>
      <w:numFmt w:val="bullet"/>
      <w:lvlText w:val="o"/>
      <w:lvlJc w:val="left"/>
      <w:pPr>
        <w:ind w:left="4451" w:hanging="360"/>
      </w:pPr>
      <w:rPr>
        <w:rFonts w:ascii="Courier New" w:hAnsi="Courier New" w:cs="Courier New" w:hint="default"/>
      </w:rPr>
    </w:lvl>
    <w:lvl w:ilvl="5" w:tplc="100C0005" w:tentative="1">
      <w:start w:val="1"/>
      <w:numFmt w:val="bullet"/>
      <w:lvlText w:val=""/>
      <w:lvlJc w:val="left"/>
      <w:pPr>
        <w:ind w:left="5171" w:hanging="360"/>
      </w:pPr>
      <w:rPr>
        <w:rFonts w:ascii="Wingdings" w:hAnsi="Wingdings" w:hint="default"/>
      </w:rPr>
    </w:lvl>
    <w:lvl w:ilvl="6" w:tplc="100C0001" w:tentative="1">
      <w:start w:val="1"/>
      <w:numFmt w:val="bullet"/>
      <w:lvlText w:val=""/>
      <w:lvlJc w:val="left"/>
      <w:pPr>
        <w:ind w:left="5891" w:hanging="360"/>
      </w:pPr>
      <w:rPr>
        <w:rFonts w:ascii="Symbol" w:hAnsi="Symbol" w:hint="default"/>
      </w:rPr>
    </w:lvl>
    <w:lvl w:ilvl="7" w:tplc="100C0003" w:tentative="1">
      <w:start w:val="1"/>
      <w:numFmt w:val="bullet"/>
      <w:lvlText w:val="o"/>
      <w:lvlJc w:val="left"/>
      <w:pPr>
        <w:ind w:left="6611" w:hanging="360"/>
      </w:pPr>
      <w:rPr>
        <w:rFonts w:ascii="Courier New" w:hAnsi="Courier New" w:cs="Courier New" w:hint="default"/>
      </w:rPr>
    </w:lvl>
    <w:lvl w:ilvl="8" w:tplc="100C0005" w:tentative="1">
      <w:start w:val="1"/>
      <w:numFmt w:val="bullet"/>
      <w:lvlText w:val=""/>
      <w:lvlJc w:val="left"/>
      <w:pPr>
        <w:ind w:left="7331" w:hanging="360"/>
      </w:pPr>
      <w:rPr>
        <w:rFonts w:ascii="Wingdings" w:hAnsi="Wingdings" w:hint="default"/>
      </w:rPr>
    </w:lvl>
  </w:abstractNum>
  <w:abstractNum w:abstractNumId="9" w15:restartNumberingAfterBreak="0">
    <w:nsid w:val="290676F6"/>
    <w:multiLevelType w:val="hybridMultilevel"/>
    <w:tmpl w:val="3328DA90"/>
    <w:lvl w:ilvl="0" w:tplc="100C0001">
      <w:start w:val="1"/>
      <w:numFmt w:val="bullet"/>
      <w:lvlText w:val=""/>
      <w:lvlJc w:val="left"/>
      <w:pPr>
        <w:ind w:left="1571" w:hanging="360"/>
      </w:pPr>
      <w:rPr>
        <w:rFonts w:ascii="Symbol" w:hAnsi="Symbol" w:hint="default"/>
      </w:rPr>
    </w:lvl>
    <w:lvl w:ilvl="1" w:tplc="100C0003" w:tentative="1">
      <w:start w:val="1"/>
      <w:numFmt w:val="bullet"/>
      <w:lvlText w:val="o"/>
      <w:lvlJc w:val="left"/>
      <w:pPr>
        <w:ind w:left="2291" w:hanging="360"/>
      </w:pPr>
      <w:rPr>
        <w:rFonts w:ascii="Courier New" w:hAnsi="Courier New" w:cs="Courier New" w:hint="default"/>
      </w:rPr>
    </w:lvl>
    <w:lvl w:ilvl="2" w:tplc="100C0005" w:tentative="1">
      <w:start w:val="1"/>
      <w:numFmt w:val="bullet"/>
      <w:lvlText w:val=""/>
      <w:lvlJc w:val="left"/>
      <w:pPr>
        <w:ind w:left="3011" w:hanging="360"/>
      </w:pPr>
      <w:rPr>
        <w:rFonts w:ascii="Wingdings" w:hAnsi="Wingdings" w:hint="default"/>
      </w:rPr>
    </w:lvl>
    <w:lvl w:ilvl="3" w:tplc="100C0001" w:tentative="1">
      <w:start w:val="1"/>
      <w:numFmt w:val="bullet"/>
      <w:lvlText w:val=""/>
      <w:lvlJc w:val="left"/>
      <w:pPr>
        <w:ind w:left="3731" w:hanging="360"/>
      </w:pPr>
      <w:rPr>
        <w:rFonts w:ascii="Symbol" w:hAnsi="Symbol" w:hint="default"/>
      </w:rPr>
    </w:lvl>
    <w:lvl w:ilvl="4" w:tplc="100C0003" w:tentative="1">
      <w:start w:val="1"/>
      <w:numFmt w:val="bullet"/>
      <w:lvlText w:val="o"/>
      <w:lvlJc w:val="left"/>
      <w:pPr>
        <w:ind w:left="4451" w:hanging="360"/>
      </w:pPr>
      <w:rPr>
        <w:rFonts w:ascii="Courier New" w:hAnsi="Courier New" w:cs="Courier New" w:hint="default"/>
      </w:rPr>
    </w:lvl>
    <w:lvl w:ilvl="5" w:tplc="100C0005" w:tentative="1">
      <w:start w:val="1"/>
      <w:numFmt w:val="bullet"/>
      <w:lvlText w:val=""/>
      <w:lvlJc w:val="left"/>
      <w:pPr>
        <w:ind w:left="5171" w:hanging="360"/>
      </w:pPr>
      <w:rPr>
        <w:rFonts w:ascii="Wingdings" w:hAnsi="Wingdings" w:hint="default"/>
      </w:rPr>
    </w:lvl>
    <w:lvl w:ilvl="6" w:tplc="100C0001" w:tentative="1">
      <w:start w:val="1"/>
      <w:numFmt w:val="bullet"/>
      <w:lvlText w:val=""/>
      <w:lvlJc w:val="left"/>
      <w:pPr>
        <w:ind w:left="5891" w:hanging="360"/>
      </w:pPr>
      <w:rPr>
        <w:rFonts w:ascii="Symbol" w:hAnsi="Symbol" w:hint="default"/>
      </w:rPr>
    </w:lvl>
    <w:lvl w:ilvl="7" w:tplc="100C0003" w:tentative="1">
      <w:start w:val="1"/>
      <w:numFmt w:val="bullet"/>
      <w:lvlText w:val="o"/>
      <w:lvlJc w:val="left"/>
      <w:pPr>
        <w:ind w:left="6611" w:hanging="360"/>
      </w:pPr>
      <w:rPr>
        <w:rFonts w:ascii="Courier New" w:hAnsi="Courier New" w:cs="Courier New" w:hint="default"/>
      </w:rPr>
    </w:lvl>
    <w:lvl w:ilvl="8" w:tplc="100C0005" w:tentative="1">
      <w:start w:val="1"/>
      <w:numFmt w:val="bullet"/>
      <w:lvlText w:val=""/>
      <w:lvlJc w:val="left"/>
      <w:pPr>
        <w:ind w:left="7331" w:hanging="360"/>
      </w:pPr>
      <w:rPr>
        <w:rFonts w:ascii="Wingdings" w:hAnsi="Wingdings" w:hint="default"/>
      </w:rPr>
    </w:lvl>
  </w:abstractNum>
  <w:abstractNum w:abstractNumId="10" w15:restartNumberingAfterBreak="0">
    <w:nsid w:val="2BBC1585"/>
    <w:multiLevelType w:val="hybridMultilevel"/>
    <w:tmpl w:val="FD6815C8"/>
    <w:lvl w:ilvl="0" w:tplc="AC2EECDA">
      <w:start w:val="1"/>
      <w:numFmt w:val="lowerLetter"/>
      <w:lvlText w:val="%1."/>
      <w:lvlJc w:val="left"/>
      <w:pPr>
        <w:ind w:left="2160" w:hanging="360"/>
      </w:pPr>
      <w:rPr>
        <w:rFonts w:hint="default"/>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2BF63A5A"/>
    <w:multiLevelType w:val="hybridMultilevel"/>
    <w:tmpl w:val="7B1E9F18"/>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2" w15:restartNumberingAfterBreak="0">
    <w:nsid w:val="3F722F1B"/>
    <w:multiLevelType w:val="hybridMultilevel"/>
    <w:tmpl w:val="DC60C762"/>
    <w:lvl w:ilvl="0" w:tplc="08090001">
      <w:start w:val="1"/>
      <w:numFmt w:val="bullet"/>
      <w:lvlText w:val=""/>
      <w:lvlJc w:val="left"/>
      <w:pPr>
        <w:ind w:left="1632" w:hanging="360"/>
      </w:pPr>
      <w:rPr>
        <w:rFonts w:ascii="Symbol" w:hAnsi="Symbol" w:hint="default"/>
      </w:rPr>
    </w:lvl>
    <w:lvl w:ilvl="1" w:tplc="08090003" w:tentative="1">
      <w:start w:val="1"/>
      <w:numFmt w:val="bullet"/>
      <w:lvlText w:val="o"/>
      <w:lvlJc w:val="left"/>
      <w:pPr>
        <w:ind w:left="2352" w:hanging="360"/>
      </w:pPr>
      <w:rPr>
        <w:rFonts w:ascii="Courier New" w:hAnsi="Courier New" w:cs="Courier New" w:hint="default"/>
      </w:rPr>
    </w:lvl>
    <w:lvl w:ilvl="2" w:tplc="08090005" w:tentative="1">
      <w:start w:val="1"/>
      <w:numFmt w:val="bullet"/>
      <w:lvlText w:val=""/>
      <w:lvlJc w:val="left"/>
      <w:pPr>
        <w:ind w:left="3072" w:hanging="360"/>
      </w:pPr>
      <w:rPr>
        <w:rFonts w:ascii="Wingdings" w:hAnsi="Wingdings" w:hint="default"/>
      </w:rPr>
    </w:lvl>
    <w:lvl w:ilvl="3" w:tplc="08090001" w:tentative="1">
      <w:start w:val="1"/>
      <w:numFmt w:val="bullet"/>
      <w:lvlText w:val=""/>
      <w:lvlJc w:val="left"/>
      <w:pPr>
        <w:ind w:left="3792" w:hanging="360"/>
      </w:pPr>
      <w:rPr>
        <w:rFonts w:ascii="Symbol" w:hAnsi="Symbol" w:hint="default"/>
      </w:rPr>
    </w:lvl>
    <w:lvl w:ilvl="4" w:tplc="08090003" w:tentative="1">
      <w:start w:val="1"/>
      <w:numFmt w:val="bullet"/>
      <w:lvlText w:val="o"/>
      <w:lvlJc w:val="left"/>
      <w:pPr>
        <w:ind w:left="4512" w:hanging="360"/>
      </w:pPr>
      <w:rPr>
        <w:rFonts w:ascii="Courier New" w:hAnsi="Courier New" w:cs="Courier New" w:hint="default"/>
      </w:rPr>
    </w:lvl>
    <w:lvl w:ilvl="5" w:tplc="08090005" w:tentative="1">
      <w:start w:val="1"/>
      <w:numFmt w:val="bullet"/>
      <w:lvlText w:val=""/>
      <w:lvlJc w:val="left"/>
      <w:pPr>
        <w:ind w:left="5232" w:hanging="360"/>
      </w:pPr>
      <w:rPr>
        <w:rFonts w:ascii="Wingdings" w:hAnsi="Wingdings" w:hint="default"/>
      </w:rPr>
    </w:lvl>
    <w:lvl w:ilvl="6" w:tplc="08090001" w:tentative="1">
      <w:start w:val="1"/>
      <w:numFmt w:val="bullet"/>
      <w:lvlText w:val=""/>
      <w:lvlJc w:val="left"/>
      <w:pPr>
        <w:ind w:left="5952" w:hanging="360"/>
      </w:pPr>
      <w:rPr>
        <w:rFonts w:ascii="Symbol" w:hAnsi="Symbol" w:hint="default"/>
      </w:rPr>
    </w:lvl>
    <w:lvl w:ilvl="7" w:tplc="08090003" w:tentative="1">
      <w:start w:val="1"/>
      <w:numFmt w:val="bullet"/>
      <w:lvlText w:val="o"/>
      <w:lvlJc w:val="left"/>
      <w:pPr>
        <w:ind w:left="6672" w:hanging="360"/>
      </w:pPr>
      <w:rPr>
        <w:rFonts w:ascii="Courier New" w:hAnsi="Courier New" w:cs="Courier New" w:hint="default"/>
      </w:rPr>
    </w:lvl>
    <w:lvl w:ilvl="8" w:tplc="08090005" w:tentative="1">
      <w:start w:val="1"/>
      <w:numFmt w:val="bullet"/>
      <w:lvlText w:val=""/>
      <w:lvlJc w:val="left"/>
      <w:pPr>
        <w:ind w:left="7392" w:hanging="360"/>
      </w:pPr>
      <w:rPr>
        <w:rFonts w:ascii="Wingdings" w:hAnsi="Wingdings" w:hint="default"/>
      </w:rPr>
    </w:lvl>
  </w:abstractNum>
  <w:abstractNum w:abstractNumId="13" w15:restartNumberingAfterBreak="0">
    <w:nsid w:val="44B462A0"/>
    <w:multiLevelType w:val="hybridMultilevel"/>
    <w:tmpl w:val="BE5097B6"/>
    <w:lvl w:ilvl="0" w:tplc="100C0001">
      <w:start w:val="1"/>
      <w:numFmt w:val="bullet"/>
      <w:lvlText w:val=""/>
      <w:lvlJc w:val="left"/>
      <w:pPr>
        <w:ind w:left="2220" w:hanging="360"/>
      </w:pPr>
      <w:rPr>
        <w:rFonts w:ascii="Symbol" w:hAnsi="Symbol" w:hint="default"/>
      </w:rPr>
    </w:lvl>
    <w:lvl w:ilvl="1" w:tplc="100C0003" w:tentative="1">
      <w:start w:val="1"/>
      <w:numFmt w:val="bullet"/>
      <w:lvlText w:val="o"/>
      <w:lvlJc w:val="left"/>
      <w:pPr>
        <w:ind w:left="2940" w:hanging="360"/>
      </w:pPr>
      <w:rPr>
        <w:rFonts w:ascii="Courier New" w:hAnsi="Courier New" w:cs="Courier New" w:hint="default"/>
      </w:rPr>
    </w:lvl>
    <w:lvl w:ilvl="2" w:tplc="100C0005" w:tentative="1">
      <w:start w:val="1"/>
      <w:numFmt w:val="bullet"/>
      <w:lvlText w:val=""/>
      <w:lvlJc w:val="left"/>
      <w:pPr>
        <w:ind w:left="3660" w:hanging="360"/>
      </w:pPr>
      <w:rPr>
        <w:rFonts w:ascii="Wingdings" w:hAnsi="Wingdings" w:hint="default"/>
      </w:rPr>
    </w:lvl>
    <w:lvl w:ilvl="3" w:tplc="100C0001" w:tentative="1">
      <w:start w:val="1"/>
      <w:numFmt w:val="bullet"/>
      <w:lvlText w:val=""/>
      <w:lvlJc w:val="left"/>
      <w:pPr>
        <w:ind w:left="4380" w:hanging="360"/>
      </w:pPr>
      <w:rPr>
        <w:rFonts w:ascii="Symbol" w:hAnsi="Symbol" w:hint="default"/>
      </w:rPr>
    </w:lvl>
    <w:lvl w:ilvl="4" w:tplc="100C0003" w:tentative="1">
      <w:start w:val="1"/>
      <w:numFmt w:val="bullet"/>
      <w:lvlText w:val="o"/>
      <w:lvlJc w:val="left"/>
      <w:pPr>
        <w:ind w:left="5100" w:hanging="360"/>
      </w:pPr>
      <w:rPr>
        <w:rFonts w:ascii="Courier New" w:hAnsi="Courier New" w:cs="Courier New" w:hint="default"/>
      </w:rPr>
    </w:lvl>
    <w:lvl w:ilvl="5" w:tplc="100C0005" w:tentative="1">
      <w:start w:val="1"/>
      <w:numFmt w:val="bullet"/>
      <w:lvlText w:val=""/>
      <w:lvlJc w:val="left"/>
      <w:pPr>
        <w:ind w:left="5820" w:hanging="360"/>
      </w:pPr>
      <w:rPr>
        <w:rFonts w:ascii="Wingdings" w:hAnsi="Wingdings" w:hint="default"/>
      </w:rPr>
    </w:lvl>
    <w:lvl w:ilvl="6" w:tplc="100C0001" w:tentative="1">
      <w:start w:val="1"/>
      <w:numFmt w:val="bullet"/>
      <w:lvlText w:val=""/>
      <w:lvlJc w:val="left"/>
      <w:pPr>
        <w:ind w:left="6540" w:hanging="360"/>
      </w:pPr>
      <w:rPr>
        <w:rFonts w:ascii="Symbol" w:hAnsi="Symbol" w:hint="default"/>
      </w:rPr>
    </w:lvl>
    <w:lvl w:ilvl="7" w:tplc="100C0003" w:tentative="1">
      <w:start w:val="1"/>
      <w:numFmt w:val="bullet"/>
      <w:lvlText w:val="o"/>
      <w:lvlJc w:val="left"/>
      <w:pPr>
        <w:ind w:left="7260" w:hanging="360"/>
      </w:pPr>
      <w:rPr>
        <w:rFonts w:ascii="Courier New" w:hAnsi="Courier New" w:cs="Courier New" w:hint="default"/>
      </w:rPr>
    </w:lvl>
    <w:lvl w:ilvl="8" w:tplc="100C0005" w:tentative="1">
      <w:start w:val="1"/>
      <w:numFmt w:val="bullet"/>
      <w:lvlText w:val=""/>
      <w:lvlJc w:val="left"/>
      <w:pPr>
        <w:ind w:left="7980" w:hanging="360"/>
      </w:pPr>
      <w:rPr>
        <w:rFonts w:ascii="Wingdings" w:hAnsi="Wingdings" w:hint="default"/>
      </w:rPr>
    </w:lvl>
  </w:abstractNum>
  <w:abstractNum w:abstractNumId="14" w15:restartNumberingAfterBreak="0">
    <w:nsid w:val="44CB54BC"/>
    <w:multiLevelType w:val="hybridMultilevel"/>
    <w:tmpl w:val="F3EEB9D2"/>
    <w:lvl w:ilvl="0" w:tplc="100C001B">
      <w:start w:val="1"/>
      <w:numFmt w:val="lowerRoman"/>
      <w:lvlText w:val="%1."/>
      <w:lvlJc w:val="right"/>
      <w:pPr>
        <w:ind w:left="1931" w:hanging="360"/>
      </w:pPr>
    </w:lvl>
    <w:lvl w:ilvl="1" w:tplc="100C0019" w:tentative="1">
      <w:start w:val="1"/>
      <w:numFmt w:val="lowerLetter"/>
      <w:lvlText w:val="%2."/>
      <w:lvlJc w:val="left"/>
      <w:pPr>
        <w:ind w:left="2651" w:hanging="360"/>
      </w:pPr>
    </w:lvl>
    <w:lvl w:ilvl="2" w:tplc="100C001B" w:tentative="1">
      <w:start w:val="1"/>
      <w:numFmt w:val="lowerRoman"/>
      <w:lvlText w:val="%3."/>
      <w:lvlJc w:val="right"/>
      <w:pPr>
        <w:ind w:left="3371" w:hanging="180"/>
      </w:pPr>
    </w:lvl>
    <w:lvl w:ilvl="3" w:tplc="100C000F" w:tentative="1">
      <w:start w:val="1"/>
      <w:numFmt w:val="decimal"/>
      <w:lvlText w:val="%4."/>
      <w:lvlJc w:val="left"/>
      <w:pPr>
        <w:ind w:left="4091" w:hanging="360"/>
      </w:pPr>
    </w:lvl>
    <w:lvl w:ilvl="4" w:tplc="100C0019" w:tentative="1">
      <w:start w:val="1"/>
      <w:numFmt w:val="lowerLetter"/>
      <w:lvlText w:val="%5."/>
      <w:lvlJc w:val="left"/>
      <w:pPr>
        <w:ind w:left="4811" w:hanging="360"/>
      </w:pPr>
    </w:lvl>
    <w:lvl w:ilvl="5" w:tplc="100C001B" w:tentative="1">
      <w:start w:val="1"/>
      <w:numFmt w:val="lowerRoman"/>
      <w:lvlText w:val="%6."/>
      <w:lvlJc w:val="right"/>
      <w:pPr>
        <w:ind w:left="5531" w:hanging="180"/>
      </w:pPr>
    </w:lvl>
    <w:lvl w:ilvl="6" w:tplc="100C000F" w:tentative="1">
      <w:start w:val="1"/>
      <w:numFmt w:val="decimal"/>
      <w:lvlText w:val="%7."/>
      <w:lvlJc w:val="left"/>
      <w:pPr>
        <w:ind w:left="6251" w:hanging="360"/>
      </w:pPr>
    </w:lvl>
    <w:lvl w:ilvl="7" w:tplc="100C0019" w:tentative="1">
      <w:start w:val="1"/>
      <w:numFmt w:val="lowerLetter"/>
      <w:lvlText w:val="%8."/>
      <w:lvlJc w:val="left"/>
      <w:pPr>
        <w:ind w:left="6971" w:hanging="360"/>
      </w:pPr>
    </w:lvl>
    <w:lvl w:ilvl="8" w:tplc="100C001B" w:tentative="1">
      <w:start w:val="1"/>
      <w:numFmt w:val="lowerRoman"/>
      <w:lvlText w:val="%9."/>
      <w:lvlJc w:val="right"/>
      <w:pPr>
        <w:ind w:left="7691" w:hanging="180"/>
      </w:pPr>
    </w:lvl>
  </w:abstractNum>
  <w:abstractNum w:abstractNumId="15" w15:restartNumberingAfterBreak="0">
    <w:nsid w:val="472F29FC"/>
    <w:multiLevelType w:val="hybridMultilevel"/>
    <w:tmpl w:val="781C3FDE"/>
    <w:lvl w:ilvl="0" w:tplc="AC2EECDA">
      <w:start w:val="1"/>
      <w:numFmt w:val="lowerLetter"/>
      <w:lvlText w:val="%1."/>
      <w:lvlJc w:val="left"/>
      <w:pPr>
        <w:ind w:left="1800" w:hanging="360"/>
      </w:pPr>
      <w:rPr>
        <w:rFonts w:hint="default"/>
        <w: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17" w15:restartNumberingAfterBreak="0">
    <w:nsid w:val="4C45316A"/>
    <w:multiLevelType w:val="hybridMultilevel"/>
    <w:tmpl w:val="E4FC35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6E5B2C"/>
    <w:multiLevelType w:val="hybridMultilevel"/>
    <w:tmpl w:val="CC9624B8"/>
    <w:lvl w:ilvl="0" w:tplc="AC2EECDA">
      <w:start w:val="1"/>
      <w:numFmt w:val="lowerLetter"/>
      <w:lvlText w:val="%1."/>
      <w:lvlJc w:val="left"/>
      <w:pPr>
        <w:ind w:left="1931" w:hanging="360"/>
      </w:pPr>
      <w:rPr>
        <w:rFonts w:hint="default"/>
        <w:b/>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9" w15:restartNumberingAfterBreak="0">
    <w:nsid w:val="4EB54AC5"/>
    <w:multiLevelType w:val="hybridMultilevel"/>
    <w:tmpl w:val="B5AAD0EE"/>
    <w:lvl w:ilvl="0" w:tplc="41AE3CB0">
      <w:start w:val="1"/>
      <w:numFmt w:val="decimal"/>
      <w:lvlText w:val="%1."/>
      <w:lvlJc w:val="left"/>
      <w:pPr>
        <w:ind w:left="2580" w:hanging="360"/>
      </w:pPr>
      <w:rPr>
        <w:rFonts w:hint="default"/>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20" w15:restartNumberingAfterBreak="0">
    <w:nsid w:val="4F3D0DB8"/>
    <w:multiLevelType w:val="multilevel"/>
    <w:tmpl w:val="9480875A"/>
    <w:lvl w:ilvl="0">
      <w:start w:val="1"/>
      <w:numFmt w:val="decimal"/>
      <w:lvlText w:val="%1."/>
      <w:lvlJc w:val="left"/>
      <w:pPr>
        <w:ind w:left="360" w:hanging="360"/>
      </w:pPr>
      <w:rPr>
        <w:b/>
        <w:bCs/>
        <w:color w:val="4F81BD" w:themeColor="accent1"/>
        <w:sz w:val="28"/>
        <w:szCs w:val="28"/>
      </w:rPr>
    </w:lvl>
    <w:lvl w:ilvl="1">
      <w:start w:val="1"/>
      <w:numFmt w:val="decimal"/>
      <w:lvlText w:val="%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442656"/>
    <w:multiLevelType w:val="hybridMultilevel"/>
    <w:tmpl w:val="916EA880"/>
    <w:lvl w:ilvl="0" w:tplc="100C0013">
      <w:start w:val="1"/>
      <w:numFmt w:val="upperRoman"/>
      <w:lvlText w:val="%1."/>
      <w:lvlJc w:val="right"/>
      <w:pPr>
        <w:ind w:left="1571" w:hanging="360"/>
      </w:pPr>
      <w:rPr>
        <w:rFont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58382001"/>
    <w:multiLevelType w:val="hybridMultilevel"/>
    <w:tmpl w:val="0F0EDB2C"/>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594D1A6B"/>
    <w:multiLevelType w:val="hybridMultilevel"/>
    <w:tmpl w:val="33583BF6"/>
    <w:lvl w:ilvl="0" w:tplc="100C0019">
      <w:start w:val="3"/>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5E1C2CB2"/>
    <w:multiLevelType w:val="hybridMultilevel"/>
    <w:tmpl w:val="A26814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5E1C349D"/>
    <w:multiLevelType w:val="hybridMultilevel"/>
    <w:tmpl w:val="1542FD40"/>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61F42908"/>
    <w:multiLevelType w:val="hybridMultilevel"/>
    <w:tmpl w:val="91FA93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62454853"/>
    <w:multiLevelType w:val="hybridMultilevel"/>
    <w:tmpl w:val="A2AE9F4A"/>
    <w:lvl w:ilvl="0" w:tplc="04090001">
      <w:start w:val="1"/>
      <w:numFmt w:val="bullet"/>
      <w:lvlText w:val=""/>
      <w:lvlJc w:val="left"/>
      <w:pPr>
        <w:ind w:left="360" w:hanging="360"/>
      </w:pPr>
      <w:rPr>
        <w:rFonts w:ascii="Symbol" w:hAnsi="Symbol" w:hint="default"/>
      </w:rPr>
    </w:lvl>
    <w:lvl w:ilvl="1" w:tplc="100C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CD4DC7"/>
    <w:multiLevelType w:val="hybridMultilevel"/>
    <w:tmpl w:val="3A705B56"/>
    <w:lvl w:ilvl="0" w:tplc="100C0001">
      <w:start w:val="1"/>
      <w:numFmt w:val="bullet"/>
      <w:lvlText w:val=""/>
      <w:lvlJc w:val="left"/>
      <w:pPr>
        <w:ind w:left="1635" w:hanging="360"/>
      </w:pPr>
      <w:rPr>
        <w:rFonts w:ascii="Symbol" w:hAnsi="Symbol" w:hint="default"/>
      </w:rPr>
    </w:lvl>
    <w:lvl w:ilvl="1" w:tplc="100C0003" w:tentative="1">
      <w:start w:val="1"/>
      <w:numFmt w:val="bullet"/>
      <w:lvlText w:val="o"/>
      <w:lvlJc w:val="left"/>
      <w:pPr>
        <w:ind w:left="2355" w:hanging="360"/>
      </w:pPr>
      <w:rPr>
        <w:rFonts w:ascii="Courier New" w:hAnsi="Courier New" w:cs="Courier New" w:hint="default"/>
      </w:rPr>
    </w:lvl>
    <w:lvl w:ilvl="2" w:tplc="100C0005" w:tentative="1">
      <w:start w:val="1"/>
      <w:numFmt w:val="bullet"/>
      <w:lvlText w:val=""/>
      <w:lvlJc w:val="left"/>
      <w:pPr>
        <w:ind w:left="3075" w:hanging="360"/>
      </w:pPr>
      <w:rPr>
        <w:rFonts w:ascii="Wingdings" w:hAnsi="Wingdings" w:hint="default"/>
      </w:rPr>
    </w:lvl>
    <w:lvl w:ilvl="3" w:tplc="100C0001" w:tentative="1">
      <w:start w:val="1"/>
      <w:numFmt w:val="bullet"/>
      <w:lvlText w:val=""/>
      <w:lvlJc w:val="left"/>
      <w:pPr>
        <w:ind w:left="3795" w:hanging="360"/>
      </w:pPr>
      <w:rPr>
        <w:rFonts w:ascii="Symbol" w:hAnsi="Symbol" w:hint="default"/>
      </w:rPr>
    </w:lvl>
    <w:lvl w:ilvl="4" w:tplc="100C0003" w:tentative="1">
      <w:start w:val="1"/>
      <w:numFmt w:val="bullet"/>
      <w:lvlText w:val="o"/>
      <w:lvlJc w:val="left"/>
      <w:pPr>
        <w:ind w:left="4515" w:hanging="360"/>
      </w:pPr>
      <w:rPr>
        <w:rFonts w:ascii="Courier New" w:hAnsi="Courier New" w:cs="Courier New" w:hint="default"/>
      </w:rPr>
    </w:lvl>
    <w:lvl w:ilvl="5" w:tplc="100C0005" w:tentative="1">
      <w:start w:val="1"/>
      <w:numFmt w:val="bullet"/>
      <w:lvlText w:val=""/>
      <w:lvlJc w:val="left"/>
      <w:pPr>
        <w:ind w:left="5235" w:hanging="360"/>
      </w:pPr>
      <w:rPr>
        <w:rFonts w:ascii="Wingdings" w:hAnsi="Wingdings" w:hint="default"/>
      </w:rPr>
    </w:lvl>
    <w:lvl w:ilvl="6" w:tplc="100C0001" w:tentative="1">
      <w:start w:val="1"/>
      <w:numFmt w:val="bullet"/>
      <w:lvlText w:val=""/>
      <w:lvlJc w:val="left"/>
      <w:pPr>
        <w:ind w:left="5955" w:hanging="360"/>
      </w:pPr>
      <w:rPr>
        <w:rFonts w:ascii="Symbol" w:hAnsi="Symbol" w:hint="default"/>
      </w:rPr>
    </w:lvl>
    <w:lvl w:ilvl="7" w:tplc="100C0003" w:tentative="1">
      <w:start w:val="1"/>
      <w:numFmt w:val="bullet"/>
      <w:lvlText w:val="o"/>
      <w:lvlJc w:val="left"/>
      <w:pPr>
        <w:ind w:left="6675" w:hanging="360"/>
      </w:pPr>
      <w:rPr>
        <w:rFonts w:ascii="Courier New" w:hAnsi="Courier New" w:cs="Courier New" w:hint="default"/>
      </w:rPr>
    </w:lvl>
    <w:lvl w:ilvl="8" w:tplc="100C0005" w:tentative="1">
      <w:start w:val="1"/>
      <w:numFmt w:val="bullet"/>
      <w:lvlText w:val=""/>
      <w:lvlJc w:val="left"/>
      <w:pPr>
        <w:ind w:left="7395" w:hanging="360"/>
      </w:pPr>
      <w:rPr>
        <w:rFonts w:ascii="Wingdings" w:hAnsi="Wingdings" w:hint="default"/>
      </w:rPr>
    </w:lvl>
  </w:abstractNum>
  <w:abstractNum w:abstractNumId="29" w15:restartNumberingAfterBreak="0">
    <w:nsid w:val="66161D1C"/>
    <w:multiLevelType w:val="hybridMultilevel"/>
    <w:tmpl w:val="B5AAD0EE"/>
    <w:lvl w:ilvl="0" w:tplc="41AE3CB0">
      <w:start w:val="1"/>
      <w:numFmt w:val="decimal"/>
      <w:lvlText w:val="%1."/>
      <w:lvlJc w:val="left"/>
      <w:pPr>
        <w:ind w:left="2580" w:hanging="360"/>
      </w:pPr>
      <w:rPr>
        <w:rFonts w:hint="default"/>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30" w15:restartNumberingAfterBreak="0">
    <w:nsid w:val="6BC35543"/>
    <w:multiLevelType w:val="hybridMultilevel"/>
    <w:tmpl w:val="FD6815C8"/>
    <w:lvl w:ilvl="0" w:tplc="AC2EECDA">
      <w:start w:val="1"/>
      <w:numFmt w:val="lowerLetter"/>
      <w:lvlText w:val="%1."/>
      <w:lvlJc w:val="left"/>
      <w:pPr>
        <w:ind w:left="2160" w:hanging="360"/>
      </w:pPr>
      <w:rPr>
        <w:rFonts w:hint="default"/>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1" w15:restartNumberingAfterBreak="0">
    <w:nsid w:val="74B63948"/>
    <w:multiLevelType w:val="hybridMultilevel"/>
    <w:tmpl w:val="9FC84D60"/>
    <w:lvl w:ilvl="0" w:tplc="08090019">
      <w:start w:val="1"/>
      <w:numFmt w:val="lowerLetter"/>
      <w:lvlText w:val="%1."/>
      <w:lvlJc w:val="left"/>
      <w:pPr>
        <w:ind w:left="2880" w:hanging="360"/>
      </w:pPr>
      <w:rPr>
        <w:rFont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79D0FD4"/>
    <w:multiLevelType w:val="hybridMultilevel"/>
    <w:tmpl w:val="916EA880"/>
    <w:lvl w:ilvl="0" w:tplc="100C0013">
      <w:start w:val="1"/>
      <w:numFmt w:val="upperRoman"/>
      <w:lvlText w:val="%1."/>
      <w:lvlJc w:val="right"/>
      <w:pPr>
        <w:ind w:left="1571" w:hanging="360"/>
      </w:pPr>
      <w:rPr>
        <w:rFont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7ACC292B"/>
    <w:multiLevelType w:val="hybridMultilevel"/>
    <w:tmpl w:val="20FE32EE"/>
    <w:lvl w:ilvl="0" w:tplc="41AE3CB0">
      <w:start w:val="1"/>
      <w:numFmt w:val="decimal"/>
      <w:lvlText w:val="%1."/>
      <w:lvlJc w:val="left"/>
      <w:pPr>
        <w:ind w:left="1931" w:hanging="360"/>
      </w:pPr>
      <w:rPr>
        <w:rFonts w:hint="default"/>
      </w:rPr>
    </w:lvl>
    <w:lvl w:ilvl="1" w:tplc="100C0019" w:tentative="1">
      <w:start w:val="1"/>
      <w:numFmt w:val="lowerLetter"/>
      <w:lvlText w:val="%2."/>
      <w:lvlJc w:val="left"/>
      <w:pPr>
        <w:ind w:left="2651" w:hanging="360"/>
      </w:pPr>
    </w:lvl>
    <w:lvl w:ilvl="2" w:tplc="100C001B" w:tentative="1">
      <w:start w:val="1"/>
      <w:numFmt w:val="lowerRoman"/>
      <w:lvlText w:val="%3."/>
      <w:lvlJc w:val="right"/>
      <w:pPr>
        <w:ind w:left="3371" w:hanging="180"/>
      </w:pPr>
    </w:lvl>
    <w:lvl w:ilvl="3" w:tplc="100C000F" w:tentative="1">
      <w:start w:val="1"/>
      <w:numFmt w:val="decimal"/>
      <w:lvlText w:val="%4."/>
      <w:lvlJc w:val="left"/>
      <w:pPr>
        <w:ind w:left="4091" w:hanging="360"/>
      </w:pPr>
    </w:lvl>
    <w:lvl w:ilvl="4" w:tplc="100C0019" w:tentative="1">
      <w:start w:val="1"/>
      <w:numFmt w:val="lowerLetter"/>
      <w:lvlText w:val="%5."/>
      <w:lvlJc w:val="left"/>
      <w:pPr>
        <w:ind w:left="4811" w:hanging="360"/>
      </w:pPr>
    </w:lvl>
    <w:lvl w:ilvl="5" w:tplc="100C001B" w:tentative="1">
      <w:start w:val="1"/>
      <w:numFmt w:val="lowerRoman"/>
      <w:lvlText w:val="%6."/>
      <w:lvlJc w:val="right"/>
      <w:pPr>
        <w:ind w:left="5531" w:hanging="180"/>
      </w:pPr>
    </w:lvl>
    <w:lvl w:ilvl="6" w:tplc="100C000F" w:tentative="1">
      <w:start w:val="1"/>
      <w:numFmt w:val="decimal"/>
      <w:lvlText w:val="%7."/>
      <w:lvlJc w:val="left"/>
      <w:pPr>
        <w:ind w:left="6251" w:hanging="360"/>
      </w:pPr>
    </w:lvl>
    <w:lvl w:ilvl="7" w:tplc="100C0019" w:tentative="1">
      <w:start w:val="1"/>
      <w:numFmt w:val="lowerLetter"/>
      <w:lvlText w:val="%8."/>
      <w:lvlJc w:val="left"/>
      <w:pPr>
        <w:ind w:left="6971" w:hanging="360"/>
      </w:pPr>
    </w:lvl>
    <w:lvl w:ilvl="8" w:tplc="100C001B" w:tentative="1">
      <w:start w:val="1"/>
      <w:numFmt w:val="lowerRoman"/>
      <w:lvlText w:val="%9."/>
      <w:lvlJc w:val="right"/>
      <w:pPr>
        <w:ind w:left="7691" w:hanging="180"/>
      </w:pPr>
    </w:lvl>
  </w:abstractNum>
  <w:abstractNum w:abstractNumId="34" w15:restartNumberingAfterBreak="0">
    <w:nsid w:val="7ADF7DA9"/>
    <w:multiLevelType w:val="hybridMultilevel"/>
    <w:tmpl w:val="EE6C44CE"/>
    <w:lvl w:ilvl="0" w:tplc="930C9CB8">
      <w:start w:val="1"/>
      <w:numFmt w:val="decimal"/>
      <w:lvlText w:val="%1."/>
      <w:lvlJc w:val="left"/>
      <w:pPr>
        <w:ind w:left="1215" w:hanging="360"/>
      </w:pPr>
      <w:rPr>
        <w:rFonts w:hint="default"/>
      </w:rPr>
    </w:lvl>
    <w:lvl w:ilvl="1" w:tplc="100C0019">
      <w:start w:val="1"/>
      <w:numFmt w:val="lowerLetter"/>
      <w:lvlText w:val="%2."/>
      <w:lvlJc w:val="left"/>
      <w:pPr>
        <w:ind w:left="1935" w:hanging="360"/>
      </w:pPr>
    </w:lvl>
    <w:lvl w:ilvl="2" w:tplc="100C001B">
      <w:start w:val="1"/>
      <w:numFmt w:val="lowerRoman"/>
      <w:lvlText w:val="%3."/>
      <w:lvlJc w:val="right"/>
      <w:pPr>
        <w:ind w:left="2655" w:hanging="180"/>
      </w:pPr>
    </w:lvl>
    <w:lvl w:ilvl="3" w:tplc="100C000F" w:tentative="1">
      <w:start w:val="1"/>
      <w:numFmt w:val="decimal"/>
      <w:lvlText w:val="%4."/>
      <w:lvlJc w:val="left"/>
      <w:pPr>
        <w:ind w:left="3375" w:hanging="360"/>
      </w:pPr>
    </w:lvl>
    <w:lvl w:ilvl="4" w:tplc="100C0019" w:tentative="1">
      <w:start w:val="1"/>
      <w:numFmt w:val="lowerLetter"/>
      <w:lvlText w:val="%5."/>
      <w:lvlJc w:val="left"/>
      <w:pPr>
        <w:ind w:left="4095" w:hanging="360"/>
      </w:pPr>
    </w:lvl>
    <w:lvl w:ilvl="5" w:tplc="100C001B" w:tentative="1">
      <w:start w:val="1"/>
      <w:numFmt w:val="lowerRoman"/>
      <w:lvlText w:val="%6."/>
      <w:lvlJc w:val="right"/>
      <w:pPr>
        <w:ind w:left="4815" w:hanging="180"/>
      </w:pPr>
    </w:lvl>
    <w:lvl w:ilvl="6" w:tplc="100C000F" w:tentative="1">
      <w:start w:val="1"/>
      <w:numFmt w:val="decimal"/>
      <w:lvlText w:val="%7."/>
      <w:lvlJc w:val="left"/>
      <w:pPr>
        <w:ind w:left="5535" w:hanging="360"/>
      </w:pPr>
    </w:lvl>
    <w:lvl w:ilvl="7" w:tplc="100C0019" w:tentative="1">
      <w:start w:val="1"/>
      <w:numFmt w:val="lowerLetter"/>
      <w:lvlText w:val="%8."/>
      <w:lvlJc w:val="left"/>
      <w:pPr>
        <w:ind w:left="6255" w:hanging="360"/>
      </w:pPr>
    </w:lvl>
    <w:lvl w:ilvl="8" w:tplc="100C001B" w:tentative="1">
      <w:start w:val="1"/>
      <w:numFmt w:val="lowerRoman"/>
      <w:lvlText w:val="%9."/>
      <w:lvlJc w:val="right"/>
      <w:pPr>
        <w:ind w:left="6975" w:hanging="180"/>
      </w:pPr>
    </w:lvl>
  </w:abstractNum>
  <w:abstractNum w:abstractNumId="35" w15:restartNumberingAfterBreak="0">
    <w:nsid w:val="7AFE344A"/>
    <w:multiLevelType w:val="hybridMultilevel"/>
    <w:tmpl w:val="7774246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159464757">
    <w:abstractNumId w:val="0"/>
  </w:num>
  <w:num w:numId="2" w16cid:durableId="872351864">
    <w:abstractNumId w:val="7"/>
  </w:num>
  <w:num w:numId="3" w16cid:durableId="1284186890">
    <w:abstractNumId w:val="16"/>
  </w:num>
  <w:num w:numId="4" w16cid:durableId="647124840">
    <w:abstractNumId w:val="20"/>
  </w:num>
  <w:num w:numId="5" w16cid:durableId="1933470015">
    <w:abstractNumId w:val="17"/>
  </w:num>
  <w:num w:numId="6" w16cid:durableId="828406626">
    <w:abstractNumId w:val="4"/>
  </w:num>
  <w:num w:numId="7" w16cid:durableId="628433012">
    <w:abstractNumId w:val="35"/>
  </w:num>
  <w:num w:numId="8" w16cid:durableId="1469392889">
    <w:abstractNumId w:val="21"/>
  </w:num>
  <w:num w:numId="9" w16cid:durableId="1153527478">
    <w:abstractNumId w:val="29"/>
  </w:num>
  <w:num w:numId="10" w16cid:durableId="687371377">
    <w:abstractNumId w:val="19"/>
  </w:num>
  <w:num w:numId="11" w16cid:durableId="324476919">
    <w:abstractNumId w:val="24"/>
  </w:num>
  <w:num w:numId="12" w16cid:durableId="912543861">
    <w:abstractNumId w:val="12"/>
  </w:num>
  <w:num w:numId="13" w16cid:durableId="585724655">
    <w:abstractNumId w:val="28"/>
  </w:num>
  <w:num w:numId="14" w16cid:durableId="1350764143">
    <w:abstractNumId w:val="1"/>
  </w:num>
  <w:num w:numId="15" w16cid:durableId="1202742536">
    <w:abstractNumId w:val="3"/>
  </w:num>
  <w:num w:numId="16" w16cid:durableId="1457985993">
    <w:abstractNumId w:val="25"/>
  </w:num>
  <w:num w:numId="17" w16cid:durableId="796339554">
    <w:abstractNumId w:val="31"/>
  </w:num>
  <w:num w:numId="18" w16cid:durableId="912811116">
    <w:abstractNumId w:val="6"/>
  </w:num>
  <w:num w:numId="19" w16cid:durableId="549654501">
    <w:abstractNumId w:val="18"/>
  </w:num>
  <w:num w:numId="20" w16cid:durableId="406343465">
    <w:abstractNumId w:val="2"/>
  </w:num>
  <w:num w:numId="21" w16cid:durableId="1309287280">
    <w:abstractNumId w:val="30"/>
  </w:num>
  <w:num w:numId="22" w16cid:durableId="1920826881">
    <w:abstractNumId w:val="15"/>
  </w:num>
  <w:num w:numId="23" w16cid:durableId="1267694319">
    <w:abstractNumId w:val="10"/>
  </w:num>
  <w:num w:numId="24" w16cid:durableId="1645431284">
    <w:abstractNumId w:val="11"/>
  </w:num>
  <w:num w:numId="25" w16cid:durableId="1371421461">
    <w:abstractNumId w:val="26"/>
  </w:num>
  <w:num w:numId="26" w16cid:durableId="512306625">
    <w:abstractNumId w:val="34"/>
  </w:num>
  <w:num w:numId="27" w16cid:durableId="1154952053">
    <w:abstractNumId w:val="23"/>
  </w:num>
  <w:num w:numId="28" w16cid:durableId="279723886">
    <w:abstractNumId w:val="13"/>
  </w:num>
  <w:num w:numId="29" w16cid:durableId="1582253884">
    <w:abstractNumId w:val="5"/>
  </w:num>
  <w:num w:numId="30" w16cid:durableId="1852603921">
    <w:abstractNumId w:val="8"/>
  </w:num>
  <w:num w:numId="31" w16cid:durableId="663972419">
    <w:abstractNumId w:val="9"/>
  </w:num>
  <w:num w:numId="32" w16cid:durableId="2069768253">
    <w:abstractNumId w:val="14"/>
  </w:num>
  <w:num w:numId="33" w16cid:durableId="505823166">
    <w:abstractNumId w:val="33"/>
  </w:num>
  <w:num w:numId="34" w16cid:durableId="1383863150">
    <w:abstractNumId w:val="32"/>
  </w:num>
  <w:num w:numId="35" w16cid:durableId="530727884">
    <w:abstractNumId w:val="27"/>
  </w:num>
  <w:num w:numId="36" w16cid:durableId="691036106">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19"/>
  <w:drawingGridVerticalSpacing w:val="181"/>
  <w:displayHorizontalDrawingGridEvery w:val="2"/>
  <w:characterSpacingControl w:val="doNotCompress"/>
  <w:hdrShapeDefaults>
    <o:shapedefaults v:ext="edit" spidmax="55297"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15E"/>
    <w:rsid w:val="00000D2E"/>
    <w:rsid w:val="00002169"/>
    <w:rsid w:val="00002898"/>
    <w:rsid w:val="00003876"/>
    <w:rsid w:val="000125B1"/>
    <w:rsid w:val="000159D7"/>
    <w:rsid w:val="00015C37"/>
    <w:rsid w:val="0001747F"/>
    <w:rsid w:val="00017F31"/>
    <w:rsid w:val="00021B12"/>
    <w:rsid w:val="00023D46"/>
    <w:rsid w:val="000265B9"/>
    <w:rsid w:val="00035E86"/>
    <w:rsid w:val="000431AB"/>
    <w:rsid w:val="00043202"/>
    <w:rsid w:val="00044FF6"/>
    <w:rsid w:val="0005052E"/>
    <w:rsid w:val="00054023"/>
    <w:rsid w:val="000552FF"/>
    <w:rsid w:val="000557AD"/>
    <w:rsid w:val="00055F70"/>
    <w:rsid w:val="000608A4"/>
    <w:rsid w:val="00061882"/>
    <w:rsid w:val="00062D83"/>
    <w:rsid w:val="0006373D"/>
    <w:rsid w:val="00070F51"/>
    <w:rsid w:val="00072320"/>
    <w:rsid w:val="0007563F"/>
    <w:rsid w:val="00081EFF"/>
    <w:rsid w:val="0008552D"/>
    <w:rsid w:val="00087E13"/>
    <w:rsid w:val="000913F8"/>
    <w:rsid w:val="00096323"/>
    <w:rsid w:val="000A0882"/>
    <w:rsid w:val="000A0EBA"/>
    <w:rsid w:val="000A50AB"/>
    <w:rsid w:val="000A7275"/>
    <w:rsid w:val="000A7DEF"/>
    <w:rsid w:val="000B190C"/>
    <w:rsid w:val="000B2C54"/>
    <w:rsid w:val="000B472D"/>
    <w:rsid w:val="000B7AAA"/>
    <w:rsid w:val="000C4566"/>
    <w:rsid w:val="000C4C61"/>
    <w:rsid w:val="000C53D4"/>
    <w:rsid w:val="000C59E2"/>
    <w:rsid w:val="000C5BB9"/>
    <w:rsid w:val="000C66B3"/>
    <w:rsid w:val="000C73DC"/>
    <w:rsid w:val="000F1788"/>
    <w:rsid w:val="000F336C"/>
    <w:rsid w:val="000F33DF"/>
    <w:rsid w:val="000F7388"/>
    <w:rsid w:val="001008F5"/>
    <w:rsid w:val="001045A0"/>
    <w:rsid w:val="001048DE"/>
    <w:rsid w:val="00104D6B"/>
    <w:rsid w:val="001146A5"/>
    <w:rsid w:val="00120E6D"/>
    <w:rsid w:val="00121585"/>
    <w:rsid w:val="00125BB0"/>
    <w:rsid w:val="001275AA"/>
    <w:rsid w:val="00136036"/>
    <w:rsid w:val="001409CF"/>
    <w:rsid w:val="00140D3C"/>
    <w:rsid w:val="00142423"/>
    <w:rsid w:val="00146EA7"/>
    <w:rsid w:val="00152A7E"/>
    <w:rsid w:val="00153008"/>
    <w:rsid w:val="00156F56"/>
    <w:rsid w:val="00160FB7"/>
    <w:rsid w:val="001616D1"/>
    <w:rsid w:val="00161A2E"/>
    <w:rsid w:val="001655D8"/>
    <w:rsid w:val="00172C23"/>
    <w:rsid w:val="00176072"/>
    <w:rsid w:val="001804B5"/>
    <w:rsid w:val="00181193"/>
    <w:rsid w:val="00181272"/>
    <w:rsid w:val="00183C63"/>
    <w:rsid w:val="001859BF"/>
    <w:rsid w:val="001861D3"/>
    <w:rsid w:val="00190531"/>
    <w:rsid w:val="001905B7"/>
    <w:rsid w:val="0019214C"/>
    <w:rsid w:val="001947AC"/>
    <w:rsid w:val="0019606E"/>
    <w:rsid w:val="001A107E"/>
    <w:rsid w:val="001B0D58"/>
    <w:rsid w:val="001B505D"/>
    <w:rsid w:val="001B5176"/>
    <w:rsid w:val="001B7011"/>
    <w:rsid w:val="001B7228"/>
    <w:rsid w:val="001B77C1"/>
    <w:rsid w:val="001C105B"/>
    <w:rsid w:val="001C2847"/>
    <w:rsid w:val="001C4061"/>
    <w:rsid w:val="001C4352"/>
    <w:rsid w:val="001C476D"/>
    <w:rsid w:val="001D29D9"/>
    <w:rsid w:val="001D5A37"/>
    <w:rsid w:val="001F37A6"/>
    <w:rsid w:val="0020098F"/>
    <w:rsid w:val="00201DE2"/>
    <w:rsid w:val="002102DE"/>
    <w:rsid w:val="00216816"/>
    <w:rsid w:val="0022664F"/>
    <w:rsid w:val="00236D83"/>
    <w:rsid w:val="00242C5F"/>
    <w:rsid w:val="00246268"/>
    <w:rsid w:val="00247B1D"/>
    <w:rsid w:val="00247BB1"/>
    <w:rsid w:val="00251519"/>
    <w:rsid w:val="0025276E"/>
    <w:rsid w:val="0025571F"/>
    <w:rsid w:val="0025598D"/>
    <w:rsid w:val="00255B46"/>
    <w:rsid w:val="00257496"/>
    <w:rsid w:val="0026119D"/>
    <w:rsid w:val="002611AC"/>
    <w:rsid w:val="002630F9"/>
    <w:rsid w:val="0026449C"/>
    <w:rsid w:val="00265CFF"/>
    <w:rsid w:val="00266B8C"/>
    <w:rsid w:val="0028111E"/>
    <w:rsid w:val="00283996"/>
    <w:rsid w:val="00287562"/>
    <w:rsid w:val="002903DC"/>
    <w:rsid w:val="002917F4"/>
    <w:rsid w:val="002962B7"/>
    <w:rsid w:val="00296A0D"/>
    <w:rsid w:val="002A0ABD"/>
    <w:rsid w:val="002A1082"/>
    <w:rsid w:val="002A118C"/>
    <w:rsid w:val="002A1C2D"/>
    <w:rsid w:val="002A5814"/>
    <w:rsid w:val="002B1716"/>
    <w:rsid w:val="002B26BB"/>
    <w:rsid w:val="002B6997"/>
    <w:rsid w:val="002B6D7F"/>
    <w:rsid w:val="002C0298"/>
    <w:rsid w:val="002D1403"/>
    <w:rsid w:val="002D1489"/>
    <w:rsid w:val="002D39C2"/>
    <w:rsid w:val="002D52C4"/>
    <w:rsid w:val="002D7437"/>
    <w:rsid w:val="002E2299"/>
    <w:rsid w:val="002E5CD7"/>
    <w:rsid w:val="002E6980"/>
    <w:rsid w:val="002F078C"/>
    <w:rsid w:val="002F76BA"/>
    <w:rsid w:val="002F7B38"/>
    <w:rsid w:val="002F7EF8"/>
    <w:rsid w:val="003002A9"/>
    <w:rsid w:val="00300752"/>
    <w:rsid w:val="00304F19"/>
    <w:rsid w:val="00306E90"/>
    <w:rsid w:val="0031033E"/>
    <w:rsid w:val="0032358E"/>
    <w:rsid w:val="00324837"/>
    <w:rsid w:val="00330EC9"/>
    <w:rsid w:val="003332D2"/>
    <w:rsid w:val="00337BB5"/>
    <w:rsid w:val="00341A71"/>
    <w:rsid w:val="00341BF2"/>
    <w:rsid w:val="00344F14"/>
    <w:rsid w:val="0034778D"/>
    <w:rsid w:val="00352087"/>
    <w:rsid w:val="00353532"/>
    <w:rsid w:val="00354DA5"/>
    <w:rsid w:val="0035537B"/>
    <w:rsid w:val="00356281"/>
    <w:rsid w:val="003644A2"/>
    <w:rsid w:val="00364A73"/>
    <w:rsid w:val="00365224"/>
    <w:rsid w:val="00387750"/>
    <w:rsid w:val="003900A6"/>
    <w:rsid w:val="003A4859"/>
    <w:rsid w:val="003A60A6"/>
    <w:rsid w:val="003B002D"/>
    <w:rsid w:val="003B09D1"/>
    <w:rsid w:val="003D131F"/>
    <w:rsid w:val="003E2399"/>
    <w:rsid w:val="003F218C"/>
    <w:rsid w:val="003F273B"/>
    <w:rsid w:val="003F2992"/>
    <w:rsid w:val="003F4B7A"/>
    <w:rsid w:val="003F69DC"/>
    <w:rsid w:val="00405C5B"/>
    <w:rsid w:val="00406CBE"/>
    <w:rsid w:val="00407814"/>
    <w:rsid w:val="00407AD7"/>
    <w:rsid w:val="00410058"/>
    <w:rsid w:val="00413451"/>
    <w:rsid w:val="004143D2"/>
    <w:rsid w:val="00417210"/>
    <w:rsid w:val="00420364"/>
    <w:rsid w:val="00420E19"/>
    <w:rsid w:val="00421A07"/>
    <w:rsid w:val="00430A77"/>
    <w:rsid w:val="00431D64"/>
    <w:rsid w:val="0043463C"/>
    <w:rsid w:val="00440730"/>
    <w:rsid w:val="00441FCE"/>
    <w:rsid w:val="00451143"/>
    <w:rsid w:val="004525FD"/>
    <w:rsid w:val="00462D3A"/>
    <w:rsid w:val="00470B99"/>
    <w:rsid w:val="00472E9F"/>
    <w:rsid w:val="004735D1"/>
    <w:rsid w:val="004759CC"/>
    <w:rsid w:val="00481D61"/>
    <w:rsid w:val="0048327E"/>
    <w:rsid w:val="0048456D"/>
    <w:rsid w:val="00485860"/>
    <w:rsid w:val="004877DD"/>
    <w:rsid w:val="00493045"/>
    <w:rsid w:val="00495A62"/>
    <w:rsid w:val="004A2DF7"/>
    <w:rsid w:val="004A5932"/>
    <w:rsid w:val="004A69BC"/>
    <w:rsid w:val="004A6B59"/>
    <w:rsid w:val="004A7570"/>
    <w:rsid w:val="004B6D1C"/>
    <w:rsid w:val="004C180F"/>
    <w:rsid w:val="004C316F"/>
    <w:rsid w:val="004C4C94"/>
    <w:rsid w:val="004C7910"/>
    <w:rsid w:val="004D162E"/>
    <w:rsid w:val="004E1471"/>
    <w:rsid w:val="004F2978"/>
    <w:rsid w:val="004F718E"/>
    <w:rsid w:val="005009FD"/>
    <w:rsid w:val="0050130C"/>
    <w:rsid w:val="00503BF0"/>
    <w:rsid w:val="0050588D"/>
    <w:rsid w:val="005158B7"/>
    <w:rsid w:val="00522074"/>
    <w:rsid w:val="00524095"/>
    <w:rsid w:val="00524E44"/>
    <w:rsid w:val="00526834"/>
    <w:rsid w:val="00541D45"/>
    <w:rsid w:val="00541EFE"/>
    <w:rsid w:val="0055235D"/>
    <w:rsid w:val="00554F43"/>
    <w:rsid w:val="00556F2B"/>
    <w:rsid w:val="0056199A"/>
    <w:rsid w:val="00565424"/>
    <w:rsid w:val="0056725A"/>
    <w:rsid w:val="005713D6"/>
    <w:rsid w:val="00583B49"/>
    <w:rsid w:val="0058549F"/>
    <w:rsid w:val="00586935"/>
    <w:rsid w:val="00590F46"/>
    <w:rsid w:val="005951D0"/>
    <w:rsid w:val="0059532A"/>
    <w:rsid w:val="005A663E"/>
    <w:rsid w:val="005B01E5"/>
    <w:rsid w:val="005B1855"/>
    <w:rsid w:val="005B6B0F"/>
    <w:rsid w:val="005C05DE"/>
    <w:rsid w:val="005C2368"/>
    <w:rsid w:val="005C719C"/>
    <w:rsid w:val="005E0C64"/>
    <w:rsid w:val="005E2B62"/>
    <w:rsid w:val="005E312C"/>
    <w:rsid w:val="005E6812"/>
    <w:rsid w:val="005F0CBB"/>
    <w:rsid w:val="00600E2B"/>
    <w:rsid w:val="00601348"/>
    <w:rsid w:val="00610815"/>
    <w:rsid w:val="00611BB7"/>
    <w:rsid w:val="00611E97"/>
    <w:rsid w:val="00613228"/>
    <w:rsid w:val="00614E66"/>
    <w:rsid w:val="00633615"/>
    <w:rsid w:val="006530B4"/>
    <w:rsid w:val="0066172B"/>
    <w:rsid w:val="006620AC"/>
    <w:rsid w:val="00663BC4"/>
    <w:rsid w:val="0066477D"/>
    <w:rsid w:val="00665E16"/>
    <w:rsid w:val="00667F8D"/>
    <w:rsid w:val="00670051"/>
    <w:rsid w:val="00671BFA"/>
    <w:rsid w:val="00672379"/>
    <w:rsid w:val="00677990"/>
    <w:rsid w:val="00682013"/>
    <w:rsid w:val="006963B6"/>
    <w:rsid w:val="00696491"/>
    <w:rsid w:val="00697F0B"/>
    <w:rsid w:val="006A1159"/>
    <w:rsid w:val="006A17BE"/>
    <w:rsid w:val="006A23BD"/>
    <w:rsid w:val="006A49F0"/>
    <w:rsid w:val="006B65C3"/>
    <w:rsid w:val="006B6605"/>
    <w:rsid w:val="006C2E1B"/>
    <w:rsid w:val="006C4DA8"/>
    <w:rsid w:val="006D0E3C"/>
    <w:rsid w:val="006D2253"/>
    <w:rsid w:val="006D266D"/>
    <w:rsid w:val="006E0254"/>
    <w:rsid w:val="006E0A9C"/>
    <w:rsid w:val="006E5847"/>
    <w:rsid w:val="006E61DF"/>
    <w:rsid w:val="006F146A"/>
    <w:rsid w:val="006F7607"/>
    <w:rsid w:val="00705769"/>
    <w:rsid w:val="00707E8E"/>
    <w:rsid w:val="00710AF6"/>
    <w:rsid w:val="00714056"/>
    <w:rsid w:val="00722841"/>
    <w:rsid w:val="00722EAF"/>
    <w:rsid w:val="007319C1"/>
    <w:rsid w:val="00735687"/>
    <w:rsid w:val="00740092"/>
    <w:rsid w:val="00740D26"/>
    <w:rsid w:val="00741B0E"/>
    <w:rsid w:val="00743E42"/>
    <w:rsid w:val="00744389"/>
    <w:rsid w:val="0074742B"/>
    <w:rsid w:val="00747D5A"/>
    <w:rsid w:val="00753185"/>
    <w:rsid w:val="00754676"/>
    <w:rsid w:val="00755FA0"/>
    <w:rsid w:val="007572AF"/>
    <w:rsid w:val="007576F5"/>
    <w:rsid w:val="007615B9"/>
    <w:rsid w:val="00764060"/>
    <w:rsid w:val="00765702"/>
    <w:rsid w:val="0076710E"/>
    <w:rsid w:val="00767323"/>
    <w:rsid w:val="007763A6"/>
    <w:rsid w:val="007810C2"/>
    <w:rsid w:val="00784E9A"/>
    <w:rsid w:val="00786ADB"/>
    <w:rsid w:val="00786E88"/>
    <w:rsid w:val="007A0C4E"/>
    <w:rsid w:val="007A3C05"/>
    <w:rsid w:val="007A4AD3"/>
    <w:rsid w:val="007A5807"/>
    <w:rsid w:val="007B0CDA"/>
    <w:rsid w:val="007B6A47"/>
    <w:rsid w:val="007B6C68"/>
    <w:rsid w:val="007B71FF"/>
    <w:rsid w:val="007B7C58"/>
    <w:rsid w:val="007C369D"/>
    <w:rsid w:val="007C764E"/>
    <w:rsid w:val="007D0D5E"/>
    <w:rsid w:val="007D240F"/>
    <w:rsid w:val="007D2903"/>
    <w:rsid w:val="007D5135"/>
    <w:rsid w:val="007D5AEE"/>
    <w:rsid w:val="007E0100"/>
    <w:rsid w:val="007E5A9E"/>
    <w:rsid w:val="007E7A2F"/>
    <w:rsid w:val="007E7D6B"/>
    <w:rsid w:val="007F5F40"/>
    <w:rsid w:val="00801D44"/>
    <w:rsid w:val="008025C5"/>
    <w:rsid w:val="008034FD"/>
    <w:rsid w:val="00807342"/>
    <w:rsid w:val="00811A51"/>
    <w:rsid w:val="008160E1"/>
    <w:rsid w:val="00820CEA"/>
    <w:rsid w:val="00826D5F"/>
    <w:rsid w:val="00827D97"/>
    <w:rsid w:val="00836225"/>
    <w:rsid w:val="008375A4"/>
    <w:rsid w:val="008412A9"/>
    <w:rsid w:val="0084621B"/>
    <w:rsid w:val="00851946"/>
    <w:rsid w:val="00851BA3"/>
    <w:rsid w:val="0085219B"/>
    <w:rsid w:val="008554F0"/>
    <w:rsid w:val="00857FD8"/>
    <w:rsid w:val="00861B58"/>
    <w:rsid w:val="00861E41"/>
    <w:rsid w:val="00861EA7"/>
    <w:rsid w:val="0086351B"/>
    <w:rsid w:val="00867A4A"/>
    <w:rsid w:val="00872D31"/>
    <w:rsid w:val="008734D8"/>
    <w:rsid w:val="00880EAA"/>
    <w:rsid w:val="00881B68"/>
    <w:rsid w:val="00885089"/>
    <w:rsid w:val="0089079E"/>
    <w:rsid w:val="008908DF"/>
    <w:rsid w:val="00891421"/>
    <w:rsid w:val="00892C0D"/>
    <w:rsid w:val="00896A61"/>
    <w:rsid w:val="00897F07"/>
    <w:rsid w:val="008A139F"/>
    <w:rsid w:val="008B2D69"/>
    <w:rsid w:val="008B341B"/>
    <w:rsid w:val="008B3D95"/>
    <w:rsid w:val="008B56E3"/>
    <w:rsid w:val="008B5F2B"/>
    <w:rsid w:val="008C1C15"/>
    <w:rsid w:val="008C37EC"/>
    <w:rsid w:val="008C586D"/>
    <w:rsid w:val="008C73C7"/>
    <w:rsid w:val="008D1260"/>
    <w:rsid w:val="008D180A"/>
    <w:rsid w:val="008D5FF9"/>
    <w:rsid w:val="008E0078"/>
    <w:rsid w:val="008E0C0D"/>
    <w:rsid w:val="008E2F7F"/>
    <w:rsid w:val="008E4725"/>
    <w:rsid w:val="008E5B8E"/>
    <w:rsid w:val="008F0F77"/>
    <w:rsid w:val="008F2FCC"/>
    <w:rsid w:val="008F46DC"/>
    <w:rsid w:val="00903D2F"/>
    <w:rsid w:val="00910562"/>
    <w:rsid w:val="00910839"/>
    <w:rsid w:val="00910C25"/>
    <w:rsid w:val="00913666"/>
    <w:rsid w:val="009142AB"/>
    <w:rsid w:val="00914770"/>
    <w:rsid w:val="00915FA2"/>
    <w:rsid w:val="009169E0"/>
    <w:rsid w:val="0092052C"/>
    <w:rsid w:val="009255C1"/>
    <w:rsid w:val="00926B9B"/>
    <w:rsid w:val="00934831"/>
    <w:rsid w:val="00934A25"/>
    <w:rsid w:val="0094503C"/>
    <w:rsid w:val="0095169A"/>
    <w:rsid w:val="00957D74"/>
    <w:rsid w:val="009628F8"/>
    <w:rsid w:val="00974059"/>
    <w:rsid w:val="00990537"/>
    <w:rsid w:val="00990FB6"/>
    <w:rsid w:val="00996F42"/>
    <w:rsid w:val="00997129"/>
    <w:rsid w:val="009A51C5"/>
    <w:rsid w:val="009A73A0"/>
    <w:rsid w:val="009B3463"/>
    <w:rsid w:val="009B4C22"/>
    <w:rsid w:val="009B786A"/>
    <w:rsid w:val="009C32B6"/>
    <w:rsid w:val="009D4D0B"/>
    <w:rsid w:val="009D56C2"/>
    <w:rsid w:val="009D5D37"/>
    <w:rsid w:val="009D7279"/>
    <w:rsid w:val="009E65A4"/>
    <w:rsid w:val="009F466B"/>
    <w:rsid w:val="009F7A56"/>
    <w:rsid w:val="00A03EF2"/>
    <w:rsid w:val="00A06021"/>
    <w:rsid w:val="00A10196"/>
    <w:rsid w:val="00A16795"/>
    <w:rsid w:val="00A167AF"/>
    <w:rsid w:val="00A20DFD"/>
    <w:rsid w:val="00A234C5"/>
    <w:rsid w:val="00A240C6"/>
    <w:rsid w:val="00A25AE3"/>
    <w:rsid w:val="00A274C2"/>
    <w:rsid w:val="00A347F1"/>
    <w:rsid w:val="00A366BF"/>
    <w:rsid w:val="00A37A05"/>
    <w:rsid w:val="00A37F2C"/>
    <w:rsid w:val="00A438A9"/>
    <w:rsid w:val="00A60E01"/>
    <w:rsid w:val="00A62B6E"/>
    <w:rsid w:val="00A64FAF"/>
    <w:rsid w:val="00A7682B"/>
    <w:rsid w:val="00A81457"/>
    <w:rsid w:val="00A81BEE"/>
    <w:rsid w:val="00A92E37"/>
    <w:rsid w:val="00A92F1E"/>
    <w:rsid w:val="00A97550"/>
    <w:rsid w:val="00AA1B94"/>
    <w:rsid w:val="00AA60A6"/>
    <w:rsid w:val="00AB444D"/>
    <w:rsid w:val="00AB6669"/>
    <w:rsid w:val="00AB7DFA"/>
    <w:rsid w:val="00AC46E6"/>
    <w:rsid w:val="00AC47AB"/>
    <w:rsid w:val="00AC67DB"/>
    <w:rsid w:val="00AD3DAC"/>
    <w:rsid w:val="00AD7B83"/>
    <w:rsid w:val="00AE1F02"/>
    <w:rsid w:val="00AE2EE2"/>
    <w:rsid w:val="00AE36E3"/>
    <w:rsid w:val="00AE476C"/>
    <w:rsid w:val="00AF4E45"/>
    <w:rsid w:val="00B0205C"/>
    <w:rsid w:val="00B066F4"/>
    <w:rsid w:val="00B07DB9"/>
    <w:rsid w:val="00B12B79"/>
    <w:rsid w:val="00B15AF3"/>
    <w:rsid w:val="00B16A75"/>
    <w:rsid w:val="00B171BE"/>
    <w:rsid w:val="00B36CC2"/>
    <w:rsid w:val="00B36FBE"/>
    <w:rsid w:val="00B37076"/>
    <w:rsid w:val="00B4115E"/>
    <w:rsid w:val="00B4785C"/>
    <w:rsid w:val="00B54810"/>
    <w:rsid w:val="00B647CC"/>
    <w:rsid w:val="00B64EA7"/>
    <w:rsid w:val="00B70033"/>
    <w:rsid w:val="00B706C7"/>
    <w:rsid w:val="00B873FD"/>
    <w:rsid w:val="00B90024"/>
    <w:rsid w:val="00B928D9"/>
    <w:rsid w:val="00BB0207"/>
    <w:rsid w:val="00BB276D"/>
    <w:rsid w:val="00BB344C"/>
    <w:rsid w:val="00BC6CC1"/>
    <w:rsid w:val="00BD3A42"/>
    <w:rsid w:val="00BD5919"/>
    <w:rsid w:val="00BD72AC"/>
    <w:rsid w:val="00BE1A20"/>
    <w:rsid w:val="00BF2A05"/>
    <w:rsid w:val="00BF72CB"/>
    <w:rsid w:val="00C0700D"/>
    <w:rsid w:val="00C11A0E"/>
    <w:rsid w:val="00C159E7"/>
    <w:rsid w:val="00C16849"/>
    <w:rsid w:val="00C221DA"/>
    <w:rsid w:val="00C227D5"/>
    <w:rsid w:val="00C24975"/>
    <w:rsid w:val="00C25D03"/>
    <w:rsid w:val="00C34FF5"/>
    <w:rsid w:val="00C35217"/>
    <w:rsid w:val="00C403F3"/>
    <w:rsid w:val="00C409FA"/>
    <w:rsid w:val="00C42715"/>
    <w:rsid w:val="00C453B4"/>
    <w:rsid w:val="00C54992"/>
    <w:rsid w:val="00C564AA"/>
    <w:rsid w:val="00C6383B"/>
    <w:rsid w:val="00C63AA7"/>
    <w:rsid w:val="00C70838"/>
    <w:rsid w:val="00C72DF2"/>
    <w:rsid w:val="00C759DA"/>
    <w:rsid w:val="00C76053"/>
    <w:rsid w:val="00C779F4"/>
    <w:rsid w:val="00C80377"/>
    <w:rsid w:val="00C80ED2"/>
    <w:rsid w:val="00C82347"/>
    <w:rsid w:val="00C91B58"/>
    <w:rsid w:val="00C96D78"/>
    <w:rsid w:val="00C9710B"/>
    <w:rsid w:val="00CA25D9"/>
    <w:rsid w:val="00CA3A25"/>
    <w:rsid w:val="00CC012C"/>
    <w:rsid w:val="00CC0460"/>
    <w:rsid w:val="00CC0564"/>
    <w:rsid w:val="00CC0B42"/>
    <w:rsid w:val="00CC32A4"/>
    <w:rsid w:val="00CC5C53"/>
    <w:rsid w:val="00CD17EE"/>
    <w:rsid w:val="00CD5F73"/>
    <w:rsid w:val="00CD6118"/>
    <w:rsid w:val="00CD66E4"/>
    <w:rsid w:val="00CE427A"/>
    <w:rsid w:val="00CE5389"/>
    <w:rsid w:val="00D048A6"/>
    <w:rsid w:val="00D07B73"/>
    <w:rsid w:val="00D208FE"/>
    <w:rsid w:val="00D20934"/>
    <w:rsid w:val="00D246FE"/>
    <w:rsid w:val="00D25B64"/>
    <w:rsid w:val="00D26BF4"/>
    <w:rsid w:val="00D35269"/>
    <w:rsid w:val="00D3664D"/>
    <w:rsid w:val="00D366AB"/>
    <w:rsid w:val="00D438A0"/>
    <w:rsid w:val="00D50210"/>
    <w:rsid w:val="00D506A5"/>
    <w:rsid w:val="00D54E39"/>
    <w:rsid w:val="00D55AC2"/>
    <w:rsid w:val="00D55C42"/>
    <w:rsid w:val="00D6305C"/>
    <w:rsid w:val="00D6602E"/>
    <w:rsid w:val="00D66B70"/>
    <w:rsid w:val="00D7082C"/>
    <w:rsid w:val="00D85AEF"/>
    <w:rsid w:val="00D9053F"/>
    <w:rsid w:val="00D918DC"/>
    <w:rsid w:val="00D91BB9"/>
    <w:rsid w:val="00D94DF0"/>
    <w:rsid w:val="00DA19A3"/>
    <w:rsid w:val="00DA2A46"/>
    <w:rsid w:val="00DA42D5"/>
    <w:rsid w:val="00DB0FE5"/>
    <w:rsid w:val="00DC2659"/>
    <w:rsid w:val="00DC7393"/>
    <w:rsid w:val="00DD35DA"/>
    <w:rsid w:val="00DE4297"/>
    <w:rsid w:val="00DE666A"/>
    <w:rsid w:val="00DF541C"/>
    <w:rsid w:val="00DF697E"/>
    <w:rsid w:val="00DF7D41"/>
    <w:rsid w:val="00E001D2"/>
    <w:rsid w:val="00E008D2"/>
    <w:rsid w:val="00E07293"/>
    <w:rsid w:val="00E1222F"/>
    <w:rsid w:val="00E255DB"/>
    <w:rsid w:val="00E34321"/>
    <w:rsid w:val="00E40A2E"/>
    <w:rsid w:val="00E46D5B"/>
    <w:rsid w:val="00E47793"/>
    <w:rsid w:val="00E51C09"/>
    <w:rsid w:val="00E522FF"/>
    <w:rsid w:val="00E5449E"/>
    <w:rsid w:val="00E56F74"/>
    <w:rsid w:val="00E57018"/>
    <w:rsid w:val="00E6117E"/>
    <w:rsid w:val="00E645FA"/>
    <w:rsid w:val="00E648FC"/>
    <w:rsid w:val="00E71DF8"/>
    <w:rsid w:val="00E7313F"/>
    <w:rsid w:val="00E76443"/>
    <w:rsid w:val="00E82F40"/>
    <w:rsid w:val="00E8363D"/>
    <w:rsid w:val="00E85898"/>
    <w:rsid w:val="00E85966"/>
    <w:rsid w:val="00E862A6"/>
    <w:rsid w:val="00E906EF"/>
    <w:rsid w:val="00E937CE"/>
    <w:rsid w:val="00E93FAF"/>
    <w:rsid w:val="00E9570D"/>
    <w:rsid w:val="00E9701A"/>
    <w:rsid w:val="00EA2FF5"/>
    <w:rsid w:val="00EA38F3"/>
    <w:rsid w:val="00EA512B"/>
    <w:rsid w:val="00EA7B7C"/>
    <w:rsid w:val="00EB017A"/>
    <w:rsid w:val="00EB1DE6"/>
    <w:rsid w:val="00EB33AD"/>
    <w:rsid w:val="00EB492F"/>
    <w:rsid w:val="00EB5051"/>
    <w:rsid w:val="00EB7FBB"/>
    <w:rsid w:val="00EC0D53"/>
    <w:rsid w:val="00EC6259"/>
    <w:rsid w:val="00EC66BD"/>
    <w:rsid w:val="00EC6C31"/>
    <w:rsid w:val="00EE22F4"/>
    <w:rsid w:val="00EE285D"/>
    <w:rsid w:val="00EF48B7"/>
    <w:rsid w:val="00EF4B21"/>
    <w:rsid w:val="00EF5D3D"/>
    <w:rsid w:val="00F01F20"/>
    <w:rsid w:val="00F02B6D"/>
    <w:rsid w:val="00F064C6"/>
    <w:rsid w:val="00F07515"/>
    <w:rsid w:val="00F13C3C"/>
    <w:rsid w:val="00F13E6F"/>
    <w:rsid w:val="00F200B5"/>
    <w:rsid w:val="00F22DC7"/>
    <w:rsid w:val="00F30E3D"/>
    <w:rsid w:val="00F35995"/>
    <w:rsid w:val="00F43AE1"/>
    <w:rsid w:val="00F466A8"/>
    <w:rsid w:val="00F51449"/>
    <w:rsid w:val="00F529E4"/>
    <w:rsid w:val="00F52D4B"/>
    <w:rsid w:val="00F54FFC"/>
    <w:rsid w:val="00F55A38"/>
    <w:rsid w:val="00F56709"/>
    <w:rsid w:val="00F57363"/>
    <w:rsid w:val="00F602C9"/>
    <w:rsid w:val="00F612D9"/>
    <w:rsid w:val="00F64BB5"/>
    <w:rsid w:val="00F70CF7"/>
    <w:rsid w:val="00F86BC8"/>
    <w:rsid w:val="00F96630"/>
    <w:rsid w:val="00FB043A"/>
    <w:rsid w:val="00FB10F8"/>
    <w:rsid w:val="00FB683B"/>
    <w:rsid w:val="00FD277C"/>
    <w:rsid w:val="00FD40E0"/>
    <w:rsid w:val="00FE0C48"/>
    <w:rsid w:val="00FE0DC7"/>
    <w:rsid w:val="00FE131A"/>
    <w:rsid w:val="00FF5C19"/>
    <w:rsid w:val="6766B7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fill="f" fillcolor="white" stroke="f">
      <v:fill color="white" on="f"/>
      <v:stroke on="f"/>
      <o:colormru v:ext="edit" colors="#e65d00,#1e7fb8,#0d085e,black,#4d4d4d,#447db5,#ff965b,#ff9621"/>
    </o:shapedefaults>
    <o:shapelayout v:ext="edit">
      <o:idmap v:ext="edit" data="1"/>
    </o:shapelayout>
  </w:shapeDefaults>
  <w:decimalSymbol w:val="."/>
  <w:listSeparator w:val=","/>
  <w14:docId w14:val="0E19ACB4"/>
  <w15:docId w15:val="{E1D69598-5490-4853-8F07-F6E805A3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link w:val="Heading1Char"/>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eastAsia="Times New Roman" w:hAnsi="Garamond"/>
      <w:sz w:val="24"/>
      <w:szCs w:val="22"/>
      <w:lang w:val="en-GB"/>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hAnsi="Garamond"/>
      <w:sz w:val="24"/>
      <w:szCs w:val="24"/>
      <w:lang w:val="en-GB"/>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3"/>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character" w:customStyle="1" w:styleId="Heading1Char">
    <w:name w:val="Heading 1 Char"/>
    <w:basedOn w:val="DefaultParagraphFont"/>
    <w:link w:val="Heading1"/>
    <w:rsid w:val="00753185"/>
    <w:rPr>
      <w:rFonts w:ascii="Arial Narrow" w:hAnsi="Arial Narrow" w:cs="Times New Roman Bold"/>
      <w:b/>
      <w:color w:val="1E7FB8"/>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034649537">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698042265">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1865552221">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7.emf"/><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package" Target="embeddings/Microsoft_Excel_Worksheet8.xlsx"/><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Excel_Worksheet1.xlsx"/><Relationship Id="rId33" Type="http://schemas.openxmlformats.org/officeDocument/2006/relationships/package" Target="embeddings/Microsoft_Excel_Worksheet6.xlsx"/><Relationship Id="rId38" Type="http://schemas.openxmlformats.org/officeDocument/2006/relationships/image" Target="media/image1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package" Target="embeddings/Microsoft_Excel_Worksheet3.xlsx"/><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image" Target="media/image11.png"/><Relationship Id="rId40" Type="http://schemas.openxmlformats.org/officeDocument/2006/relationships/image" Target="media/image14.emf"/><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package" Target="embeddings/Microsoft_Excel_Worksheet.xlsx"/><Relationship Id="rId28" Type="http://schemas.openxmlformats.org/officeDocument/2006/relationships/image" Target="media/image8.emf"/><Relationship Id="rId36" Type="http://schemas.openxmlformats.org/officeDocument/2006/relationships/hyperlink" Target="http://www.snb.ch/ext/stats/akziwe/pdf/defren/Geld_und_Kapitalmarktsaetze.pdf"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package" Target="embeddings/Microsoft_Excel_Worksheet5.xlsx"/><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package" Target="embeddings/Microsoft_Excel_Worksheet2.xlsx"/><Relationship Id="rId30" Type="http://schemas.openxmlformats.org/officeDocument/2006/relationships/package" Target="embeddings/Microsoft_Excel_Worksheet4.xlsx"/><Relationship Id="rId35" Type="http://schemas.openxmlformats.org/officeDocument/2006/relationships/package" Target="embeddings/Microsoft_Excel_Worksheet7.xlsx"/><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settings" Target="settings.xml"/></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eM_PolicyRef_SC xmlns="c42180c4-457d-4cd2-985a-4d4a2011628f">600;#XIII.2.1 Introduction;#602;#XIII.2.2 Recording policy;#611;#XIII.1.3 Planning and maintenance of premises;#610;#XIII.1.1 Real Estate Fund;#601;#XIII.2.3 Management of fixed assets;#604;#XIII.2.4 Disposal of fixed assets;#575;#XIII.2.5 Property Survey Committee;#1348;#XII.2.5 Property, plant and equipment</eM_PolicyRef_SC>
    <Track_x0020_this_x0020_content xmlns="4d6ed7a4-92f4-44a7-b26a-261450baff90">
      <UserInfo>
        <DisplayName/>
        <AccountId xsi:nil="true"/>
        <AccountType/>
      </UserInfo>
    </Track_x0020_this_x0020_content>
    <eM_SectionIDs_SC xmlns="c42180c4-457d-4cd2-985a-4d4a2011628f">259;#9146a4da-1cd3-408c-934d-4534197ffbd6;#262;#356689cf-ff31-4fea-8a59-5663abe91c32</eM_SectionIDs_SC>
    <eM_RelCont_Title_SC xmlns="c42180c4-457d-4cd2-985a-4d4a2011628f">OSS.SOP.XIII.003 Land and Buildings</eM_RelCont_Title_SC>
    <Business_x0020_area xmlns="4d6ed7a4-92f4-44a7-b26a-261450baff90" xsi:nil="true"/>
    <eM_RelContLang_SC xmlns="c42180c4-457d-4cd2-985a-4d4a2011628f">EN</eM_RelContLang_SC>
    <eM_SectionRef_SC xmlns="c42180c4-457d-4cd2-985a-4d4a2011628f">259;#XIII.1 Premises;#262;#XIII.2 Fixed Assets</eM_SectionRef_SC>
    <eM_RelContCat_SC xmlns="c42180c4-457d-4cd2-985a-4d4a2011628f">2</eM_RelContCat_SC>
    <eM_PolicyIDs_SC xmlns="c42180c4-457d-4cd2-985a-4d4a2011628f">600;#c5925ecb-a612-4790-ba53-85b5e21f7891;#602;#727553bd-0c7c-4921-a72a-6dd7e6671ebe;#611;#438cb8b9-6431-4adc-a7d3-cb15062ba94e;#610;#d3a09c3e-7cec-4af9-8fd7-bf77486310b7;#601;#6f0cc833-ea1f-4cbc-8331-67e93975b846;#604;#488b2169-a689-436c-bfe7-fd0217e1f186;#575;#ce56ef88-420b-4ad4-83a5-e06948231d0b;#1348;#9deda54c-9386-41c8-a4ff-f08b14d08fe0</eM_PolicyIDs_SC>
    <IconOverlay xmlns="http://schemas.microsoft.com/sharepoint/v4" xsi:nil="true"/>
  </documentManagement>
</p:properties>
</file>

<file path=customXml/item3.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EF399D-E383-49FD-A3C8-7A53B2EAF26D}">
  <ds:schemaRefs>
    <ds:schemaRef ds:uri="http://schemas.microsoft.com/sharepoint/v3/contenttype/forms"/>
  </ds:schemaRefs>
</ds:datastoreItem>
</file>

<file path=customXml/itemProps2.xml><?xml version="1.0" encoding="utf-8"?>
<ds:datastoreItem xmlns:ds="http://schemas.openxmlformats.org/officeDocument/2006/customXml" ds:itemID="{A63F8CC6-76C6-40A8-838E-BA9A8975DF8C}">
  <ds:schemaRefs>
    <ds:schemaRef ds:uri="4d6ed7a4-92f4-44a7-b26a-261450baff90"/>
    <ds:schemaRef ds:uri="http://schemas.microsoft.com/sharepoint/v4"/>
    <ds:schemaRef ds:uri="http://schemas.microsoft.com/office/2006/documentManagement/types"/>
    <ds:schemaRef ds:uri="http://schemas.openxmlformats.org/package/2006/metadata/core-properties"/>
    <ds:schemaRef ds:uri="http://purl.org/dc/dcmitype/"/>
    <ds:schemaRef ds:uri="http://purl.org/dc/elements/1.1/"/>
    <ds:schemaRef ds:uri="c42180c4-457d-4cd2-985a-4d4a2011628f"/>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5E8A25A-6FA7-4F6E-8533-4ADF6C0A6068}">
  <ds:schemaRefs>
    <ds:schemaRef ds:uri="http://schemas.microsoft.com/sharepoint/events"/>
  </ds:schemaRefs>
</ds:datastoreItem>
</file>

<file path=customXml/itemProps4.xml><?xml version="1.0" encoding="utf-8"?>
<ds:datastoreItem xmlns:ds="http://schemas.openxmlformats.org/officeDocument/2006/customXml" ds:itemID="{B23077E1-749B-453E-BBA8-E15BB17BFF5F}">
  <ds:schemaRefs>
    <ds:schemaRef ds:uri="http://schemas.openxmlformats.org/officeDocument/2006/bibliography"/>
  </ds:schemaRefs>
</ds:datastoreItem>
</file>

<file path=customXml/itemProps5.xml><?xml version="1.0" encoding="utf-8"?>
<ds:datastoreItem xmlns:ds="http://schemas.openxmlformats.org/officeDocument/2006/customXml" ds:itemID="{BFFE7974-43CF-459D-B6B0-0D127C0F1AAD}"/>
</file>

<file path=docProps/app.xml><?xml version="1.0" encoding="utf-8"?>
<Properties xmlns="http://schemas.openxmlformats.org/officeDocument/2006/extended-properties" xmlns:vt="http://schemas.openxmlformats.org/officeDocument/2006/docPropsVTypes">
  <Template>Normal.dotm</Template>
  <TotalTime>13</TotalTime>
  <Pages>25</Pages>
  <Words>4001</Words>
  <Characters>22812</Characters>
  <Application>Microsoft Office Word</Application>
  <DocSecurity>0</DocSecurity>
  <Lines>190</Lines>
  <Paragraphs>53</Paragraphs>
  <ScaleCrop>false</ScaleCrop>
  <Company>World Health Organization</Company>
  <LinksUpToDate>false</LinksUpToDate>
  <CharactersWithSpaces>26760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john scanlen</cp:lastModifiedBy>
  <cp:revision>102</cp:revision>
  <cp:lastPrinted>2013-10-05T12:53:00Z</cp:lastPrinted>
  <dcterms:created xsi:type="dcterms:W3CDTF">2014-10-19T11:55:00Z</dcterms:created>
  <dcterms:modified xsi:type="dcterms:W3CDTF">2025-09-03T12:26:00Z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1087398053</vt:i4>
  </property>
  <property fmtid="{D5CDD505-2E9C-101B-9397-08002B2CF9AE}" pid="4" name="_EmailSubject">
    <vt:lpwstr>019B Home leave travel request_V2_2011.doc</vt:lpwstr>
  </property>
  <property fmtid="{D5CDD505-2E9C-101B-9397-08002B2CF9AE}" pid="5" name="_AuthorEmail">
    <vt:lpwstr>ragupathis@who.int</vt:lpwstr>
  </property>
  <property fmtid="{D5CDD505-2E9C-101B-9397-08002B2CF9AE}" pid="6" name="_AuthorEmailDisplayName">
    <vt:lpwstr>RAGUPATHI, S.</vt:lpwstr>
  </property>
  <property fmtid="{D5CDD505-2E9C-101B-9397-08002B2CF9AE}" pid="7" name="_PreviousAdHocReviewCycleID">
    <vt:i4>745002513</vt:i4>
  </property>
  <property fmtid="{D5CDD505-2E9C-101B-9397-08002B2CF9AE}" pid="8" name="Classification: Related Doc Type">
    <vt:lpwstr>00 HR Standard Operating Procedures</vt:lpwstr>
  </property>
  <property fmtid="{D5CDD505-2E9C-101B-9397-08002B2CF9AE}" pid="9" name="Status: Lifecycle">
    <vt:lpwstr>Active</vt:lpwstr>
  </property>
  <property fmtid="{D5CDD505-2E9C-101B-9397-08002B2CF9AE}" pid="10" name="Project: Process">
    <vt:lpwstr/>
  </property>
  <property fmtid="{D5CDD505-2E9C-101B-9397-08002B2CF9AE}" pid="11" name="Ownership: Team">
    <vt:lpwstr>HRM</vt:lpwstr>
  </property>
  <property fmtid="{D5CDD505-2E9C-101B-9397-08002B2CF9AE}" pid="12" name="Project: Phase">
    <vt:lpwstr/>
  </property>
  <property fmtid="{D5CDD505-2E9C-101B-9397-08002B2CF9AE}" pid="13" name="DP: Related Deliverable Type">
    <vt:lpwstr/>
  </property>
  <property fmtid="{D5CDD505-2E9C-101B-9397-08002B2CF9AE}" pid="14" name="Classification: Related Deliverable">
    <vt:lpwstr/>
  </property>
  <property fmtid="{D5CDD505-2E9C-101B-9397-08002B2CF9AE}" pid="15" name="Classification: Offices">
    <vt:lpwstr/>
  </property>
  <property fmtid="{D5CDD505-2E9C-101B-9397-08002B2CF9AE}" pid="16" name="ContentType">
    <vt:lpwstr>Document</vt:lpwstr>
  </property>
  <property fmtid="{D5CDD505-2E9C-101B-9397-08002B2CF9AE}" pid="17" name="Fit/Gap">
    <vt:lpwstr>No</vt:lpwstr>
  </property>
  <property fmtid="{D5CDD505-2E9C-101B-9397-08002B2CF9AE}" pid="18" name="Owner: Person">
    <vt:lpwstr/>
  </property>
  <property fmtid="{D5CDD505-2E9C-101B-9397-08002B2CF9AE}" pid="19" name="_ReviewingToolsShownOnce">
    <vt:lpwstr/>
  </property>
  <property fmtid="{D5CDD505-2E9C-101B-9397-08002B2CF9AE}" pid="20" name="ContentTypeId">
    <vt:lpwstr>0x01010021ECE0852094104CBB719AE51388AE8B008FFFB9B31732464E9BDDCCDF48D9AC1B</vt:lpwstr>
  </property>
  <property fmtid="{D5CDD505-2E9C-101B-9397-08002B2CF9AE}" pid="21" name="Title0">
    <vt:lpwstr>OSS.SOP.XIII.003 Land and Buildings</vt:lpwstr>
  </property>
  <property fmtid="{D5CDD505-2E9C-101B-9397-08002B2CF9AE}" pid="22" name="Completion Deadline">
    <vt:lpwstr>Priority 5 - June '13</vt:lpwstr>
  </property>
  <property fmtid="{D5CDD505-2E9C-101B-9397-08002B2CF9AE}" pid="23" name="Focal Point">
    <vt:lpwstr>LEECH, Bruce Thomas76</vt:lpwstr>
  </property>
  <property fmtid="{D5CDD505-2E9C-101B-9397-08002B2CF9AE}" pid="24" name="Target">
    <vt:lpwstr>All Staff</vt:lpwstr>
  </property>
  <property fmtid="{D5CDD505-2E9C-101B-9397-08002B2CF9AE}" pid="25" name="Status">
    <vt:lpwstr>Final</vt:lpwstr>
  </property>
  <property fmtid="{D5CDD505-2E9C-101B-9397-08002B2CF9AE}" pid="26" name="eManual Part">
    <vt:lpwstr>XIII Premises Assets Inventory</vt:lpwstr>
  </property>
  <property fmtid="{D5CDD505-2E9C-101B-9397-08002B2CF9AE}" pid="27" name="Subpart 2">
    <vt:lpwstr>38</vt:lpwstr>
  </property>
  <property fmtid="{D5CDD505-2E9C-101B-9397-08002B2CF9AE}" pid="28" name="Author0">
    <vt:lpwstr>SCANLEN, Jonathan Vincent26</vt:lpwstr>
  </property>
  <property fmtid="{D5CDD505-2E9C-101B-9397-08002B2CF9AE}" pid="29" name="Responsible Unit 2">
    <vt:lpwstr>13</vt:lpwstr>
  </property>
</Properties>
</file>